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D21B36" w14:textId="77777777" w:rsidR="006A012A" w:rsidRPr="0072430E" w:rsidRDefault="009438D8" w:rsidP="0072430E">
      <w:pPr>
        <w:pStyle w:val="NoSpacing"/>
        <w:jc w:val="center"/>
        <w:rPr>
          <w:rFonts w:ascii="Times New Roman" w:hAnsi="Times New Roman" w:cs="Times New Roman"/>
          <w:b/>
          <w:bCs/>
          <w:sz w:val="32"/>
          <w:szCs w:val="32"/>
        </w:rPr>
      </w:pPr>
      <w:r w:rsidRPr="0072430E">
        <w:rPr>
          <w:rFonts w:ascii="Times New Roman" w:hAnsi="Times New Roman" w:cs="Times New Roman"/>
          <w:b/>
          <w:bCs/>
          <w:sz w:val="32"/>
          <w:szCs w:val="32"/>
        </w:rPr>
        <w:t>CS 3332 – PROJECT (Homework 7-12)</w:t>
      </w:r>
    </w:p>
    <w:p w14:paraId="486AE16D" w14:textId="71D39A58" w:rsidR="006A012A" w:rsidRDefault="009438D8">
      <w:pPr>
        <w:spacing w:after="120"/>
        <w:jc w:val="center"/>
      </w:pPr>
      <w:r>
        <w:rPr>
          <w:b/>
          <w:sz w:val="32"/>
        </w:rPr>
        <w:t xml:space="preserve">GROUP </w:t>
      </w:r>
      <w:r w:rsidR="00B531AA">
        <w:rPr>
          <w:b/>
          <w:sz w:val="32"/>
        </w:rPr>
        <w:t>X</w:t>
      </w:r>
    </w:p>
    <w:p w14:paraId="4756F846" w14:textId="77777777" w:rsidR="006A012A" w:rsidRDefault="009438D8">
      <w:pPr>
        <w:spacing w:after="120"/>
      </w:pPr>
      <w:r>
        <w:rPr>
          <w:b/>
        </w:rPr>
        <w:t>Members:</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06"/>
        <w:gridCol w:w="2906"/>
        <w:gridCol w:w="2907"/>
      </w:tblGrid>
      <w:tr w:rsidR="006A012A" w14:paraId="34B4324F" w14:textId="77777777" w:rsidTr="0028545F">
        <w:trPr>
          <w:jc w:val="center"/>
        </w:trPr>
        <w:tc>
          <w:tcPr>
            <w:tcW w:w="2906" w:type="dxa"/>
            <w:shd w:val="clear" w:color="auto" w:fill="F2F2F2"/>
            <w:vAlign w:val="center"/>
          </w:tcPr>
          <w:p w14:paraId="6E7F81EC" w14:textId="77777777" w:rsidR="006A012A" w:rsidRDefault="009438D8" w:rsidP="002A2B49">
            <w:r>
              <w:rPr>
                <w:b/>
              </w:rPr>
              <w:t>No.</w:t>
            </w:r>
          </w:p>
        </w:tc>
        <w:tc>
          <w:tcPr>
            <w:tcW w:w="2906" w:type="dxa"/>
            <w:shd w:val="clear" w:color="auto" w:fill="F2F2F2"/>
            <w:vAlign w:val="center"/>
          </w:tcPr>
          <w:p w14:paraId="2CA83B8A" w14:textId="77777777" w:rsidR="006A012A" w:rsidRDefault="009438D8" w:rsidP="002A2B49">
            <w:r>
              <w:rPr>
                <w:b/>
              </w:rPr>
              <w:t>Student Name</w:t>
            </w:r>
          </w:p>
        </w:tc>
        <w:tc>
          <w:tcPr>
            <w:tcW w:w="2907" w:type="dxa"/>
            <w:shd w:val="clear" w:color="auto" w:fill="F2F2F2"/>
            <w:vAlign w:val="center"/>
          </w:tcPr>
          <w:p w14:paraId="4D00D9E6" w14:textId="77777777" w:rsidR="006A012A" w:rsidRDefault="009438D8" w:rsidP="002A2B49">
            <w:r>
              <w:rPr>
                <w:b/>
              </w:rPr>
              <w:t>Student ID</w:t>
            </w:r>
          </w:p>
        </w:tc>
      </w:tr>
      <w:tr w:rsidR="006A012A" w14:paraId="37E00DD3" w14:textId="77777777" w:rsidTr="0028545F">
        <w:trPr>
          <w:jc w:val="center"/>
        </w:trPr>
        <w:tc>
          <w:tcPr>
            <w:tcW w:w="2906" w:type="dxa"/>
            <w:vAlign w:val="center"/>
          </w:tcPr>
          <w:p w14:paraId="7FFACDCC" w14:textId="77777777" w:rsidR="006A012A" w:rsidRDefault="009438D8" w:rsidP="002A2B49">
            <w:r>
              <w:t>1</w:t>
            </w:r>
          </w:p>
        </w:tc>
        <w:tc>
          <w:tcPr>
            <w:tcW w:w="2906" w:type="dxa"/>
            <w:vAlign w:val="center"/>
          </w:tcPr>
          <w:p w14:paraId="53B607CA" w14:textId="558DB1B5" w:rsidR="006A012A" w:rsidRDefault="006A012A" w:rsidP="002A2B49"/>
        </w:tc>
        <w:tc>
          <w:tcPr>
            <w:tcW w:w="2907" w:type="dxa"/>
            <w:vAlign w:val="center"/>
          </w:tcPr>
          <w:p w14:paraId="0955B3D1" w14:textId="58126A87" w:rsidR="006A012A" w:rsidRDefault="006A012A" w:rsidP="002A2B49"/>
        </w:tc>
      </w:tr>
      <w:tr w:rsidR="006A012A" w14:paraId="498BDBCC" w14:textId="77777777" w:rsidTr="0028545F">
        <w:trPr>
          <w:jc w:val="center"/>
        </w:trPr>
        <w:tc>
          <w:tcPr>
            <w:tcW w:w="2906" w:type="dxa"/>
            <w:vAlign w:val="center"/>
          </w:tcPr>
          <w:p w14:paraId="297F3AA2" w14:textId="77777777" w:rsidR="006A012A" w:rsidRDefault="009438D8" w:rsidP="002A2B49">
            <w:r>
              <w:t>2</w:t>
            </w:r>
          </w:p>
        </w:tc>
        <w:tc>
          <w:tcPr>
            <w:tcW w:w="2906" w:type="dxa"/>
            <w:vAlign w:val="center"/>
          </w:tcPr>
          <w:p w14:paraId="10F930AC" w14:textId="3D7AF32D" w:rsidR="006A012A" w:rsidRDefault="006A012A" w:rsidP="002A2B49"/>
        </w:tc>
        <w:tc>
          <w:tcPr>
            <w:tcW w:w="2907" w:type="dxa"/>
            <w:vAlign w:val="center"/>
          </w:tcPr>
          <w:p w14:paraId="42CCE577" w14:textId="37E73F7A" w:rsidR="006A012A" w:rsidRDefault="006A012A" w:rsidP="002A2B49"/>
        </w:tc>
      </w:tr>
      <w:tr w:rsidR="006A012A" w14:paraId="341D875D" w14:textId="77777777" w:rsidTr="0028545F">
        <w:trPr>
          <w:jc w:val="center"/>
        </w:trPr>
        <w:tc>
          <w:tcPr>
            <w:tcW w:w="2906" w:type="dxa"/>
            <w:vAlign w:val="center"/>
          </w:tcPr>
          <w:p w14:paraId="157C0B96" w14:textId="77777777" w:rsidR="006A012A" w:rsidRDefault="009438D8" w:rsidP="002A2B49">
            <w:r>
              <w:t>3</w:t>
            </w:r>
          </w:p>
        </w:tc>
        <w:tc>
          <w:tcPr>
            <w:tcW w:w="2906" w:type="dxa"/>
            <w:vAlign w:val="center"/>
          </w:tcPr>
          <w:p w14:paraId="52D5313D" w14:textId="32CE994F" w:rsidR="006A012A" w:rsidRDefault="006A012A" w:rsidP="002A2B49"/>
        </w:tc>
        <w:tc>
          <w:tcPr>
            <w:tcW w:w="2907" w:type="dxa"/>
            <w:vAlign w:val="center"/>
          </w:tcPr>
          <w:p w14:paraId="57CED065" w14:textId="30CFE69B" w:rsidR="006A012A" w:rsidRDefault="006A012A" w:rsidP="002A2B49"/>
        </w:tc>
      </w:tr>
      <w:tr w:rsidR="006A012A" w14:paraId="5BA4B544" w14:textId="77777777" w:rsidTr="0028545F">
        <w:trPr>
          <w:jc w:val="center"/>
        </w:trPr>
        <w:tc>
          <w:tcPr>
            <w:tcW w:w="2906" w:type="dxa"/>
            <w:vAlign w:val="center"/>
          </w:tcPr>
          <w:p w14:paraId="6BDEB800" w14:textId="77777777" w:rsidR="006A012A" w:rsidRDefault="009438D8" w:rsidP="002A2B49">
            <w:r>
              <w:t>4</w:t>
            </w:r>
          </w:p>
        </w:tc>
        <w:tc>
          <w:tcPr>
            <w:tcW w:w="2906" w:type="dxa"/>
            <w:vAlign w:val="center"/>
          </w:tcPr>
          <w:p w14:paraId="5A45C133" w14:textId="2BAD1B9D" w:rsidR="006A012A" w:rsidRDefault="006A012A" w:rsidP="002A2B49"/>
        </w:tc>
        <w:tc>
          <w:tcPr>
            <w:tcW w:w="2907" w:type="dxa"/>
            <w:vAlign w:val="center"/>
          </w:tcPr>
          <w:p w14:paraId="41119C44" w14:textId="3ADC2CBD" w:rsidR="006A012A" w:rsidRDefault="006A012A" w:rsidP="002A2B49"/>
        </w:tc>
      </w:tr>
      <w:tr w:rsidR="006A012A" w14:paraId="6570F5FA" w14:textId="77777777" w:rsidTr="0028545F">
        <w:trPr>
          <w:jc w:val="center"/>
        </w:trPr>
        <w:tc>
          <w:tcPr>
            <w:tcW w:w="2906" w:type="dxa"/>
            <w:vAlign w:val="center"/>
          </w:tcPr>
          <w:p w14:paraId="58CAE65E" w14:textId="77777777" w:rsidR="006A012A" w:rsidRDefault="009438D8" w:rsidP="002A2B49">
            <w:r>
              <w:t>5</w:t>
            </w:r>
          </w:p>
        </w:tc>
        <w:tc>
          <w:tcPr>
            <w:tcW w:w="2906" w:type="dxa"/>
            <w:vAlign w:val="center"/>
          </w:tcPr>
          <w:p w14:paraId="7AF476DE" w14:textId="17E0B42F" w:rsidR="006A012A" w:rsidRDefault="006A012A" w:rsidP="002A2B49"/>
        </w:tc>
        <w:tc>
          <w:tcPr>
            <w:tcW w:w="2907" w:type="dxa"/>
            <w:vAlign w:val="center"/>
          </w:tcPr>
          <w:p w14:paraId="0F8110DF" w14:textId="2B091E6B" w:rsidR="006A012A" w:rsidRDefault="006A012A" w:rsidP="002A2B49"/>
        </w:tc>
      </w:tr>
    </w:tbl>
    <w:p w14:paraId="181D2363" w14:textId="77777777" w:rsidR="00591FCF" w:rsidRDefault="00591FCF">
      <w:pPr>
        <w:spacing w:after="120"/>
        <w:rPr>
          <w:i/>
          <w:iCs/>
          <w:sz w:val="30"/>
          <w:szCs w:val="30"/>
        </w:rPr>
      </w:pPr>
    </w:p>
    <w:p w14:paraId="39997626" w14:textId="4BEF1B09" w:rsidR="006A012A" w:rsidRPr="002705BB" w:rsidRDefault="0508D84A" w:rsidP="00F11EE5">
      <w:pPr>
        <w:spacing w:after="120"/>
        <w:jc w:val="both"/>
        <w:rPr>
          <w:i/>
          <w:iCs/>
          <w:sz w:val="30"/>
          <w:szCs w:val="30"/>
        </w:rPr>
      </w:pPr>
      <w:r w:rsidRPr="002705BB">
        <w:rPr>
          <w:i/>
          <w:iCs/>
          <w:sz w:val="30"/>
          <w:szCs w:val="30"/>
        </w:rPr>
        <w:t xml:space="preserve">We removed the programming exercise sections since they’re not required. </w:t>
      </w:r>
    </w:p>
    <w:p w14:paraId="4F567316" w14:textId="77777777" w:rsidR="006A012A" w:rsidRDefault="009438D8">
      <w:pPr>
        <w:spacing w:after="120"/>
      </w:pPr>
      <w:r>
        <w:br w:type="page"/>
      </w:r>
    </w:p>
    <w:p w14:paraId="4289E051" w14:textId="77777777" w:rsidR="006A012A" w:rsidRPr="00A533AD" w:rsidRDefault="009438D8" w:rsidP="00A533AD">
      <w:pPr>
        <w:pStyle w:val="Heading1"/>
        <w:spacing w:after="120"/>
        <w:jc w:val="center"/>
        <w:rPr>
          <w:sz w:val="30"/>
          <w:szCs w:val="30"/>
        </w:rPr>
      </w:pPr>
      <w:r w:rsidRPr="00A533AD">
        <w:rPr>
          <w:rFonts w:ascii="Times New Roman" w:eastAsia="Times New Roman" w:hAnsi="Times New Roman"/>
          <w:sz w:val="30"/>
          <w:szCs w:val="30"/>
        </w:rPr>
        <w:lastRenderedPageBreak/>
        <w:t>Assignment for Lecture 7-8:</w:t>
      </w:r>
    </w:p>
    <w:p w14:paraId="3E6F6EA6" w14:textId="77777777" w:rsidR="006A012A" w:rsidRDefault="009438D8">
      <w:pPr>
        <w:pStyle w:val="Heading2"/>
        <w:spacing w:after="120"/>
      </w:pPr>
      <w:r>
        <w:rPr>
          <w:rFonts w:ascii="Times New Roman" w:eastAsia="Times New Roman" w:hAnsi="Times New Roman"/>
        </w:rPr>
        <w:t>Exercise 3.4</w:t>
      </w:r>
    </w:p>
    <w:p w14:paraId="53F4AD5F" w14:textId="0CBEC0E0" w:rsidR="006A012A" w:rsidRDefault="0508D84A" w:rsidP="007538D9">
      <w:pPr>
        <w:spacing w:after="120"/>
        <w:jc w:val="both"/>
      </w:pPr>
      <w:r>
        <w:t>Extreme programming expresses user requirements as stories, with each story written on a card. Discuss the advantages and disadvantages of this approach to requirements of description.</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3"/>
        <w:gridCol w:w="7076"/>
      </w:tblGrid>
      <w:tr w:rsidR="006A012A" w14:paraId="1408FCD3" w14:textId="77777777" w:rsidTr="0508D84A">
        <w:trPr>
          <w:jc w:val="center"/>
        </w:trPr>
        <w:tc>
          <w:tcPr>
            <w:tcW w:w="1655" w:type="dxa"/>
            <w:shd w:val="clear" w:color="auto" w:fill="F2F2F2" w:themeFill="background1" w:themeFillShade="F2"/>
          </w:tcPr>
          <w:p w14:paraId="6CABF1E5" w14:textId="14174274" w:rsidR="006A012A" w:rsidRDefault="009438D8">
            <w:r>
              <w:rPr>
                <w:b/>
              </w:rPr>
              <w:t>STUDENT:</w:t>
            </w:r>
          </w:p>
        </w:tc>
        <w:tc>
          <w:tcPr>
            <w:tcW w:w="7848" w:type="dxa"/>
          </w:tcPr>
          <w:p w14:paraId="1B6BDCF9" w14:textId="30A2E7D5" w:rsidR="006A012A" w:rsidRDefault="006A012A"/>
        </w:tc>
      </w:tr>
      <w:tr w:rsidR="006A012A" w14:paraId="26822515" w14:textId="77777777" w:rsidTr="0508D84A">
        <w:trPr>
          <w:jc w:val="center"/>
        </w:trPr>
        <w:tc>
          <w:tcPr>
            <w:tcW w:w="1655" w:type="dxa"/>
            <w:shd w:val="clear" w:color="auto" w:fill="F2F2F2" w:themeFill="background1" w:themeFillShade="F2"/>
          </w:tcPr>
          <w:p w14:paraId="37D7DF41" w14:textId="77777777" w:rsidR="006A012A" w:rsidRDefault="009438D8">
            <w:r>
              <w:rPr>
                <w:b/>
              </w:rPr>
              <w:t>SOLUTION:</w:t>
            </w:r>
          </w:p>
        </w:tc>
        <w:tc>
          <w:tcPr>
            <w:tcW w:w="7848" w:type="dxa"/>
          </w:tcPr>
          <w:p w14:paraId="630F8624" w14:textId="00B989C4" w:rsidR="006A012A" w:rsidRDefault="0508D84A" w:rsidP="0508D84A">
            <w:pPr>
              <w:spacing w:after="120"/>
            </w:pPr>
            <w:r w:rsidRPr="0508D84A">
              <w:rPr>
                <w:b/>
                <w:bCs/>
              </w:rPr>
              <w:t>Advantages:</w:t>
            </w:r>
          </w:p>
          <w:p w14:paraId="659A0D49" w14:textId="77777777" w:rsidR="006A012A" w:rsidRDefault="009438D8">
            <w:pPr>
              <w:pStyle w:val="ListBullet"/>
              <w:spacing w:after="60"/>
            </w:pPr>
            <w:r>
              <w:t>User stories are simple, easy to understand, and can be read by both users and developers.</w:t>
            </w:r>
          </w:p>
          <w:p w14:paraId="61FC8D2C" w14:textId="77777777" w:rsidR="006A012A" w:rsidRDefault="009438D8">
            <w:pPr>
              <w:pStyle w:val="ListBullet"/>
              <w:spacing w:after="60"/>
            </w:pPr>
            <w:r>
              <w:t>They focus on what the user needs rather than technical implementation details.</w:t>
            </w:r>
          </w:p>
          <w:p w14:paraId="30C0C127" w14:textId="77777777" w:rsidR="006A012A" w:rsidRDefault="009438D8">
            <w:pPr>
              <w:pStyle w:val="ListBullet"/>
              <w:spacing w:after="60"/>
            </w:pPr>
            <w:r>
              <w:t>They are flexible and can be changed easily when requirements change.</w:t>
            </w:r>
          </w:p>
          <w:p w14:paraId="6DBECBC8" w14:textId="77777777" w:rsidR="006A012A" w:rsidRDefault="009438D8">
            <w:pPr>
              <w:pStyle w:val="ListBullet"/>
              <w:spacing w:after="60"/>
            </w:pPr>
            <w:r>
              <w:t>They support incremental development because the team can implement and test one story at a time.</w:t>
            </w:r>
          </w:p>
          <w:p w14:paraId="4B9CB6F6" w14:textId="77777777" w:rsidR="006A012A" w:rsidRDefault="009438D8">
            <w:pPr>
              <w:spacing w:after="120"/>
            </w:pPr>
            <w:r>
              <w:rPr>
                <w:b/>
              </w:rPr>
              <w:t>Disadvantages:</w:t>
            </w:r>
          </w:p>
          <w:p w14:paraId="5623C638" w14:textId="77777777" w:rsidR="006A012A" w:rsidRDefault="009438D8">
            <w:pPr>
              <w:pStyle w:val="ListBullet"/>
              <w:spacing w:after="60"/>
            </w:pPr>
            <w:r>
              <w:t>User stories may not include enough detail about constraints, exceptions, or non-functional requirements such as security, performance, and reliability.</w:t>
            </w:r>
          </w:p>
          <w:p w14:paraId="35783DCB" w14:textId="77777777" w:rsidR="006A012A" w:rsidRDefault="009438D8">
            <w:pPr>
              <w:pStyle w:val="ListBullet"/>
              <w:spacing w:after="60"/>
            </w:pPr>
            <w:r>
              <w:t>They depend heavily on direct communication with the customer, so misunderstandings can happen if the customer is unavailable.</w:t>
            </w:r>
          </w:p>
          <w:p w14:paraId="60E75A5A" w14:textId="77777777" w:rsidR="006A012A" w:rsidRDefault="009438D8">
            <w:pPr>
              <w:pStyle w:val="ListBullet"/>
              <w:spacing w:after="60"/>
            </w:pPr>
            <w:r>
              <w:t>For large, complex, or safety-critical systems, story cards alone may not provide enough documentation, traceability, or formal approval.</w:t>
            </w:r>
          </w:p>
        </w:tc>
      </w:tr>
    </w:tbl>
    <w:p w14:paraId="3C3CFDC9" w14:textId="77777777" w:rsidR="006A012A" w:rsidRDefault="006A012A">
      <w:pPr>
        <w:spacing w:after="120"/>
      </w:pPr>
    </w:p>
    <w:p w14:paraId="0AE0CB89" w14:textId="77777777" w:rsidR="006A012A" w:rsidRDefault="009438D8">
      <w:pPr>
        <w:pStyle w:val="Heading2"/>
        <w:spacing w:after="120"/>
      </w:pPr>
      <w:r>
        <w:rPr>
          <w:rFonts w:ascii="Times New Roman" w:eastAsia="Times New Roman" w:hAnsi="Times New Roman"/>
        </w:rPr>
        <w:t>Exercise 3.8</w:t>
      </w:r>
    </w:p>
    <w:p w14:paraId="6CECED21" w14:textId="77777777" w:rsidR="006A012A" w:rsidRDefault="009438D8" w:rsidP="0017274D">
      <w:pPr>
        <w:spacing w:after="120"/>
        <w:jc w:val="both"/>
      </w:pPr>
      <w:r>
        <w:t>You are a software manager in a company that develops critical control software for aircraft. You are responsible for the development of a software design support system that supports the translation of software requirements to a formal software specification. Comment on the advantages and disadvantages of the following development strategies:</w:t>
      </w:r>
    </w:p>
    <w:p w14:paraId="58520B30" w14:textId="77777777" w:rsidR="006A012A" w:rsidRDefault="009438D8" w:rsidP="0017274D">
      <w:pPr>
        <w:spacing w:after="120"/>
        <w:jc w:val="both"/>
      </w:pPr>
      <w:r>
        <w:t>a. Collect requirements from software engineers and external stakeholders and develop the system using a plan-driven approach.</w:t>
      </w:r>
    </w:p>
    <w:p w14:paraId="5E84288C" w14:textId="77777777" w:rsidR="006A012A" w:rsidRDefault="009438D8" w:rsidP="0017274D">
      <w:pPr>
        <w:spacing w:after="120"/>
        <w:jc w:val="both"/>
      </w:pPr>
      <w:r>
        <w:t>b. Develop a prototype using a scripting language, evaluate it with stakeholders, then redevelop the final system using Java.</w:t>
      </w:r>
    </w:p>
    <w:p w14:paraId="0F146338" w14:textId="77777777" w:rsidR="006A012A" w:rsidRDefault="009438D8" w:rsidP="0017274D">
      <w:pPr>
        <w:spacing w:after="120"/>
        <w:jc w:val="both"/>
      </w:pPr>
      <w:r>
        <w:t>c. Develop the system in Java using an agile approach with a user involved in the development team.</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3"/>
        <w:gridCol w:w="7076"/>
      </w:tblGrid>
      <w:tr w:rsidR="006A012A" w14:paraId="747724BC" w14:textId="77777777" w:rsidTr="1142292D">
        <w:trPr>
          <w:jc w:val="center"/>
        </w:trPr>
        <w:tc>
          <w:tcPr>
            <w:tcW w:w="1655" w:type="dxa"/>
            <w:shd w:val="clear" w:color="auto" w:fill="F2F2F2" w:themeFill="background1" w:themeFillShade="F2"/>
          </w:tcPr>
          <w:p w14:paraId="1C2F2573" w14:textId="22A0BEBA" w:rsidR="006A012A" w:rsidRDefault="009438D8">
            <w:r>
              <w:rPr>
                <w:b/>
              </w:rPr>
              <w:t>STUDENT:</w:t>
            </w:r>
          </w:p>
        </w:tc>
        <w:tc>
          <w:tcPr>
            <w:tcW w:w="7848" w:type="dxa"/>
          </w:tcPr>
          <w:p w14:paraId="57BC78E7" w14:textId="1EFE95E6" w:rsidR="006A012A" w:rsidRDefault="006A012A"/>
        </w:tc>
      </w:tr>
      <w:tr w:rsidR="006A012A" w14:paraId="2F8F9C83" w14:textId="77777777" w:rsidTr="1142292D">
        <w:trPr>
          <w:jc w:val="center"/>
        </w:trPr>
        <w:tc>
          <w:tcPr>
            <w:tcW w:w="1655" w:type="dxa"/>
            <w:shd w:val="clear" w:color="auto" w:fill="F2F2F2" w:themeFill="background1" w:themeFillShade="F2"/>
          </w:tcPr>
          <w:p w14:paraId="19C932F1" w14:textId="77777777" w:rsidR="006A012A" w:rsidRDefault="009438D8">
            <w:r>
              <w:rPr>
                <w:b/>
              </w:rPr>
              <w:t>SOLUTION:</w:t>
            </w:r>
          </w:p>
        </w:tc>
        <w:tc>
          <w:tcPr>
            <w:tcW w:w="7848" w:type="dxa"/>
          </w:tcPr>
          <w:p w14:paraId="513392E8" w14:textId="7FF8E152" w:rsidR="006A012A" w:rsidRDefault="0508D84A" w:rsidP="0508D84A">
            <w:pPr>
              <w:spacing w:after="120"/>
            </w:pPr>
            <w:r>
              <w:t xml:space="preserve">a. </w:t>
            </w:r>
          </w:p>
          <w:p w14:paraId="42979D2E" w14:textId="653B13CF" w:rsidR="006A012A" w:rsidRDefault="0508D84A">
            <w:pPr>
              <w:spacing w:after="120"/>
            </w:pPr>
            <w:r>
              <w:t>Advantages: This approach is suitable because aircraft-related software needs clear requirements, documents, reviews, and traceability. It helps the team check the system carefully before implementation.</w:t>
            </w:r>
          </w:p>
          <w:p w14:paraId="3BFF0C2D" w14:textId="348A6D9D" w:rsidR="006A012A" w:rsidRDefault="0508D84A">
            <w:pPr>
              <w:spacing w:after="120"/>
            </w:pPr>
            <w:r>
              <w:t xml:space="preserve">Disadvantages: The weakness is that it is slow and not very flexible. If </w:t>
            </w:r>
            <w:r>
              <w:lastRenderedPageBreak/>
              <w:t>requirements change later, it may cost a lot to update the plan and documents.</w:t>
            </w:r>
          </w:p>
          <w:p w14:paraId="4282FE9A" w14:textId="0CCFBE47" w:rsidR="006A012A" w:rsidRDefault="0508D84A">
            <w:pPr>
              <w:spacing w:after="120"/>
            </w:pPr>
            <w:r>
              <w:t xml:space="preserve">b. </w:t>
            </w:r>
          </w:p>
          <w:p w14:paraId="366E3522" w14:textId="7311934C" w:rsidR="006A012A" w:rsidRDefault="0508D84A">
            <w:pPr>
              <w:spacing w:after="120"/>
            </w:pPr>
            <w:r>
              <w:t xml:space="preserve">Advantages: This approach helps the team understand the requirements better. </w:t>
            </w:r>
            <w:r w:rsidR="00430CBA">
              <w:t>s</w:t>
            </w:r>
            <w:r>
              <w:t>takeholders can try the prototype and give feedback early. Then the final Java system can be built more correctly.</w:t>
            </w:r>
          </w:p>
          <w:p w14:paraId="3CF9355D" w14:textId="36782153" w:rsidR="006A012A" w:rsidRDefault="1142292D" w:rsidP="0508D84A">
            <w:pPr>
              <w:spacing w:after="120"/>
            </w:pPr>
            <w:r>
              <w:t xml:space="preserve">Disadvantages: </w:t>
            </w:r>
            <w:r w:rsidRPr="1142292D">
              <w:rPr>
                <w:rFonts w:cs="Times New Roman"/>
              </w:rPr>
              <w:t>The system is almost built twice, so it takes more time and money. Also, stakeholders may think the prototype is already the real system. The prototype should be thrown away only.</w:t>
            </w:r>
          </w:p>
          <w:p w14:paraId="54D1EA2D" w14:textId="05CE0ADF" w:rsidR="006A012A" w:rsidRDefault="0508D84A">
            <w:pPr>
              <w:spacing w:after="120"/>
            </w:pPr>
            <w:r>
              <w:t xml:space="preserve">c. </w:t>
            </w:r>
          </w:p>
          <w:p w14:paraId="14119971" w14:textId="77777777" w:rsidR="006A012A" w:rsidRDefault="009438D8">
            <w:pPr>
              <w:spacing w:after="120"/>
            </w:pPr>
            <w:r>
              <w:t>Advantages: Agile development gives continuous user feedback and allows the team to adjust requirements during development. It also delivers working software in small increments and avoids building the system twice.</w:t>
            </w:r>
          </w:p>
          <w:p w14:paraId="418BE9A8" w14:textId="3FD4EA0B" w:rsidR="006A012A" w:rsidRDefault="0508D84A" w:rsidP="0508D84A">
            <w:pPr>
              <w:spacing w:after="120"/>
            </w:pPr>
            <w:r>
              <w:t>Disadvantages: Agile methods may not naturally produce enough documentation, traceability, and certification evidence</w:t>
            </w:r>
            <w:r w:rsidRPr="0508D84A">
              <w:rPr>
                <w:rFonts w:cs="Times New Roman"/>
                <w:szCs w:val="24"/>
              </w:rPr>
              <w:t>. One user may also not represent all stakeholders.</w:t>
            </w:r>
          </w:p>
        </w:tc>
      </w:tr>
    </w:tbl>
    <w:p w14:paraId="0AF6CEAE" w14:textId="77777777" w:rsidR="006A012A" w:rsidRDefault="006A012A">
      <w:pPr>
        <w:spacing w:after="120"/>
      </w:pPr>
    </w:p>
    <w:p w14:paraId="396391D3" w14:textId="77777777" w:rsidR="006A012A" w:rsidRDefault="009438D8">
      <w:pPr>
        <w:pStyle w:val="Heading2"/>
        <w:spacing w:after="120"/>
      </w:pPr>
      <w:r>
        <w:rPr>
          <w:rFonts w:ascii="Times New Roman" w:eastAsia="Times New Roman" w:hAnsi="Times New Roman"/>
        </w:rPr>
        <w:t>Exercise 3.9</w:t>
      </w:r>
    </w:p>
    <w:p w14:paraId="04569701" w14:textId="2C0D3028" w:rsidR="0508D84A" w:rsidRDefault="0508D84A" w:rsidP="0017274D">
      <w:pPr>
        <w:spacing w:after="120"/>
        <w:jc w:val="both"/>
      </w:pPr>
      <w:r>
        <w:t>Exercise 3.9 of Pressman (p93): Write an XP user story that describes the “favorite places” or “bookmarks” feature available on most Web browsers.</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4"/>
        <w:gridCol w:w="7075"/>
      </w:tblGrid>
      <w:tr w:rsidR="006A012A" w14:paraId="3B980DE2" w14:textId="77777777" w:rsidTr="0508D84A">
        <w:trPr>
          <w:jc w:val="center"/>
        </w:trPr>
        <w:tc>
          <w:tcPr>
            <w:tcW w:w="1655" w:type="dxa"/>
            <w:shd w:val="clear" w:color="auto" w:fill="F2F2F2" w:themeFill="background1" w:themeFillShade="F2"/>
          </w:tcPr>
          <w:p w14:paraId="512688EA" w14:textId="0BC1A111" w:rsidR="006A012A" w:rsidRDefault="009438D8">
            <w:r>
              <w:rPr>
                <w:b/>
              </w:rPr>
              <w:t>STUDENT:</w:t>
            </w:r>
          </w:p>
        </w:tc>
        <w:tc>
          <w:tcPr>
            <w:tcW w:w="7848" w:type="dxa"/>
          </w:tcPr>
          <w:p w14:paraId="4E5F5DA3" w14:textId="1ACCF546" w:rsidR="006A012A" w:rsidRDefault="006A012A"/>
        </w:tc>
      </w:tr>
      <w:tr w:rsidR="006A012A" w14:paraId="18A43523" w14:textId="77777777" w:rsidTr="0508D84A">
        <w:trPr>
          <w:jc w:val="center"/>
        </w:trPr>
        <w:tc>
          <w:tcPr>
            <w:tcW w:w="1655" w:type="dxa"/>
            <w:shd w:val="clear" w:color="auto" w:fill="F2F2F2" w:themeFill="background1" w:themeFillShade="F2"/>
          </w:tcPr>
          <w:p w14:paraId="53595E82" w14:textId="77777777" w:rsidR="006A012A" w:rsidRDefault="009438D8">
            <w:r>
              <w:rPr>
                <w:b/>
              </w:rPr>
              <w:t>SOLUTION:</w:t>
            </w:r>
          </w:p>
        </w:tc>
        <w:tc>
          <w:tcPr>
            <w:tcW w:w="7848" w:type="dxa"/>
          </w:tcPr>
          <w:p w14:paraId="39AABEA4" w14:textId="18B230FB" w:rsidR="006A012A" w:rsidRDefault="0508D84A" w:rsidP="0508D84A">
            <w:pPr>
              <w:spacing w:after="120"/>
              <w:rPr>
                <w:rFonts w:cs="Times New Roman"/>
              </w:rPr>
            </w:pPr>
            <w:r w:rsidRPr="0508D84A">
              <w:rPr>
                <w:rFonts w:cs="Times New Roman"/>
              </w:rPr>
              <w:t>An XP user story for the “favorite places” or “bookmarks” feature could be:</w:t>
            </w:r>
          </w:p>
          <w:p w14:paraId="72689D00" w14:textId="37235457" w:rsidR="006A012A" w:rsidRDefault="0508D84A" w:rsidP="0508D84A">
            <w:pPr>
              <w:spacing w:after="120"/>
              <w:rPr>
                <w:rFonts w:cs="Times New Roman"/>
              </w:rPr>
            </w:pPr>
            <w:r w:rsidRPr="0508D84A">
              <w:rPr>
                <w:rFonts w:cs="Times New Roman"/>
              </w:rPr>
              <w:t>-</w:t>
            </w:r>
            <w:r w:rsidR="00702C82">
              <w:rPr>
                <w:rFonts w:cs="Times New Roman"/>
              </w:rPr>
              <w:t xml:space="preserve"> </w:t>
            </w:r>
            <w:r w:rsidRPr="0508D84A">
              <w:rPr>
                <w:rFonts w:cs="Times New Roman"/>
              </w:rPr>
              <w:t>If users want to save the current web page as a bookmark, they can easily return to that page later without typing the URL again or searching for it.</w:t>
            </w:r>
          </w:p>
          <w:p w14:paraId="78DB85AD" w14:textId="616750BD" w:rsidR="006A012A" w:rsidRDefault="0508D84A" w:rsidP="0508D84A">
            <w:pPr>
              <w:spacing w:after="120"/>
              <w:rPr>
                <w:rFonts w:cs="Times New Roman"/>
              </w:rPr>
            </w:pPr>
            <w:r w:rsidRPr="0508D84A">
              <w:rPr>
                <w:rFonts w:cs="Times New Roman"/>
              </w:rPr>
              <w:t>-</w:t>
            </w:r>
            <w:r w:rsidR="00702C82">
              <w:rPr>
                <w:rFonts w:cs="Times New Roman"/>
              </w:rPr>
              <w:t xml:space="preserve"> </w:t>
            </w:r>
            <w:r w:rsidRPr="0508D84A">
              <w:rPr>
                <w:rFonts w:cs="Times New Roman"/>
              </w:rPr>
              <w:t>The browser should let users click the bookmark button while they are viewing a page. It should save the page title and web address. Later, users should be able to open their bookmark list and select that saved page. They should also be able to rename the bookmark, organize it into a folder, and delete it when they do not need it anymore.</w:t>
            </w:r>
          </w:p>
        </w:tc>
      </w:tr>
    </w:tbl>
    <w:p w14:paraId="3A90A518" w14:textId="77777777" w:rsidR="006A012A" w:rsidRDefault="006A012A">
      <w:pPr>
        <w:spacing w:after="120"/>
      </w:pPr>
    </w:p>
    <w:p w14:paraId="5A1A51E0" w14:textId="77777777" w:rsidR="006A012A" w:rsidRDefault="009438D8">
      <w:pPr>
        <w:pStyle w:val="Heading2"/>
        <w:spacing w:after="120"/>
      </w:pPr>
      <w:r>
        <w:rPr>
          <w:rFonts w:ascii="Times New Roman" w:eastAsia="Times New Roman" w:hAnsi="Times New Roman"/>
        </w:rPr>
        <w:t>Course Project</w:t>
      </w:r>
    </w:p>
    <w:p w14:paraId="3EC3D524" w14:textId="77777777" w:rsidR="006A012A" w:rsidRDefault="009438D8">
      <w:pPr>
        <w:spacing w:after="120"/>
      </w:pPr>
      <w:r>
        <w:t>Begin to write the Software Requirement Specification document of your project.</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6"/>
        <w:gridCol w:w="7073"/>
      </w:tblGrid>
      <w:tr w:rsidR="006A012A" w14:paraId="5307945C" w14:textId="77777777" w:rsidTr="0508D84A">
        <w:trPr>
          <w:jc w:val="center"/>
        </w:trPr>
        <w:tc>
          <w:tcPr>
            <w:tcW w:w="1655" w:type="dxa"/>
            <w:shd w:val="clear" w:color="auto" w:fill="F2F2F2" w:themeFill="background1" w:themeFillShade="F2"/>
          </w:tcPr>
          <w:p w14:paraId="79D4ACF4" w14:textId="1E4CC532" w:rsidR="006A012A" w:rsidRDefault="009438D8">
            <w:r>
              <w:rPr>
                <w:b/>
              </w:rPr>
              <w:t>STUDENT:</w:t>
            </w:r>
          </w:p>
        </w:tc>
        <w:tc>
          <w:tcPr>
            <w:tcW w:w="7848" w:type="dxa"/>
          </w:tcPr>
          <w:p w14:paraId="6EFBF58A" w14:textId="0049B5C7" w:rsidR="006A012A" w:rsidRDefault="006A012A"/>
        </w:tc>
      </w:tr>
      <w:tr w:rsidR="006A012A" w14:paraId="2ECB8E8B" w14:textId="77777777" w:rsidTr="0508D84A">
        <w:trPr>
          <w:jc w:val="center"/>
        </w:trPr>
        <w:tc>
          <w:tcPr>
            <w:tcW w:w="1655" w:type="dxa"/>
            <w:shd w:val="clear" w:color="auto" w:fill="F2F2F2" w:themeFill="background1" w:themeFillShade="F2"/>
          </w:tcPr>
          <w:p w14:paraId="64D3768B" w14:textId="77777777" w:rsidR="006A012A" w:rsidRDefault="009438D8">
            <w:r>
              <w:rPr>
                <w:b/>
              </w:rPr>
              <w:t>SOLUTION:</w:t>
            </w:r>
          </w:p>
        </w:tc>
        <w:tc>
          <w:tcPr>
            <w:tcW w:w="7848" w:type="dxa"/>
          </w:tcPr>
          <w:p w14:paraId="15B729CE" w14:textId="15BBF6D2" w:rsidR="006A012A" w:rsidRDefault="006A012A">
            <w:pPr>
              <w:spacing w:after="120"/>
            </w:pPr>
          </w:p>
        </w:tc>
      </w:tr>
    </w:tbl>
    <w:p w14:paraId="09272B75" w14:textId="00BA2662" w:rsidR="006A012A" w:rsidRDefault="006A012A">
      <w:pPr>
        <w:spacing w:after="120"/>
      </w:pPr>
    </w:p>
    <w:p w14:paraId="3EBAE1B9" w14:textId="77777777" w:rsidR="006A012A" w:rsidRDefault="009438D8">
      <w:pPr>
        <w:spacing w:after="120"/>
      </w:pPr>
      <w:r>
        <w:br w:type="page"/>
      </w:r>
    </w:p>
    <w:p w14:paraId="22725538" w14:textId="77777777" w:rsidR="006A012A" w:rsidRPr="00054DE0" w:rsidRDefault="009438D8" w:rsidP="00054DE0">
      <w:pPr>
        <w:pStyle w:val="Heading1"/>
        <w:spacing w:after="120"/>
        <w:jc w:val="center"/>
        <w:rPr>
          <w:sz w:val="30"/>
          <w:szCs w:val="30"/>
        </w:rPr>
      </w:pPr>
      <w:r w:rsidRPr="00054DE0">
        <w:rPr>
          <w:rFonts w:ascii="Times New Roman" w:eastAsia="Times New Roman" w:hAnsi="Times New Roman"/>
          <w:sz w:val="30"/>
          <w:szCs w:val="30"/>
        </w:rPr>
        <w:lastRenderedPageBreak/>
        <w:t>Assignment for Lecture 10:</w:t>
      </w:r>
    </w:p>
    <w:p w14:paraId="173C051C" w14:textId="77777777" w:rsidR="006A012A" w:rsidRDefault="0508D84A">
      <w:pPr>
        <w:pStyle w:val="Heading2"/>
        <w:spacing w:after="120"/>
      </w:pPr>
      <w:r w:rsidRPr="0508D84A">
        <w:rPr>
          <w:rFonts w:ascii="Times New Roman" w:eastAsia="Times New Roman" w:hAnsi="Times New Roman"/>
        </w:rPr>
        <w:t>Exercise 5.3</w:t>
      </w:r>
    </w:p>
    <w:p w14:paraId="12BC93AB" w14:textId="0FC6DE9F" w:rsidR="0508D84A" w:rsidRDefault="0508D84A" w:rsidP="0017274D">
      <w:pPr>
        <w:spacing w:after="120"/>
        <w:jc w:val="both"/>
      </w:pPr>
      <w:r w:rsidRPr="0508D84A">
        <w:rPr>
          <w:rFonts w:cs="Times New Roman"/>
          <w:szCs w:val="24"/>
        </w:rPr>
        <w:t>You have been asked to develop a system that will help with planning large-scale events and parties such as weddings, graduation celebrations, birthday parties, etc. Using an activity diagram, model the process context for such a system that shows the activities involved in planning a party (booking a venue, organizing invitations, etc.) and the system elements that may be used at each stage.</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01"/>
        <w:gridCol w:w="7118"/>
      </w:tblGrid>
      <w:tr w:rsidR="006A012A" w14:paraId="2BB3C888" w14:textId="77777777" w:rsidTr="5827CC0D">
        <w:trPr>
          <w:jc w:val="center"/>
        </w:trPr>
        <w:tc>
          <w:tcPr>
            <w:tcW w:w="1655" w:type="dxa"/>
            <w:shd w:val="clear" w:color="auto" w:fill="F2F2F2" w:themeFill="background1" w:themeFillShade="F2"/>
          </w:tcPr>
          <w:p w14:paraId="3E67C9D3" w14:textId="0235D59A" w:rsidR="006A012A" w:rsidRDefault="009438D8">
            <w:r>
              <w:rPr>
                <w:b/>
              </w:rPr>
              <w:t>STUDENT:</w:t>
            </w:r>
          </w:p>
        </w:tc>
        <w:tc>
          <w:tcPr>
            <w:tcW w:w="7848" w:type="dxa"/>
          </w:tcPr>
          <w:p w14:paraId="2EB68908" w14:textId="6989317C" w:rsidR="006A012A" w:rsidRDefault="006A012A"/>
        </w:tc>
      </w:tr>
      <w:tr w:rsidR="006A012A" w14:paraId="141060FA" w14:textId="77777777" w:rsidTr="5827CC0D">
        <w:trPr>
          <w:jc w:val="center"/>
        </w:trPr>
        <w:tc>
          <w:tcPr>
            <w:tcW w:w="1655" w:type="dxa"/>
            <w:shd w:val="clear" w:color="auto" w:fill="F2F2F2" w:themeFill="background1" w:themeFillShade="F2"/>
          </w:tcPr>
          <w:p w14:paraId="2B20CDF8" w14:textId="77777777" w:rsidR="006A012A" w:rsidRDefault="009438D8">
            <w:r>
              <w:rPr>
                <w:b/>
              </w:rPr>
              <w:t>SOLUTION:</w:t>
            </w:r>
          </w:p>
        </w:tc>
        <w:tc>
          <w:tcPr>
            <w:tcW w:w="7848" w:type="dxa"/>
          </w:tcPr>
          <w:p w14:paraId="248A5E4A" w14:textId="1334122A" w:rsidR="006A012A" w:rsidRDefault="006A012A" w:rsidP="004B704A">
            <w:pPr>
              <w:jc w:val="center"/>
            </w:pPr>
            <w:r>
              <w:rPr>
                <w:noProof/>
              </w:rPr>
              <w:drawing>
                <wp:inline distT="0" distB="0" distL="0" distR="0" wp14:anchorId="4B6CAEAA" wp14:editId="7414E95A">
                  <wp:extent cx="4056205" cy="6044540"/>
                  <wp:effectExtent l="0" t="0" r="1905" b="0"/>
                  <wp:docPr id="3667750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75031" name="Picture 366775031"/>
                          <pic:cNvPicPr/>
                        </pic:nvPicPr>
                        <pic:blipFill>
                          <a:blip r:embed="rId8">
                            <a:extLst>
                              <a:ext uri="{28A0092B-C50C-407E-A947-70E740481C1C}">
                                <a14:useLocalDpi xmlns:a14="http://schemas.microsoft.com/office/drawing/2010/main"/>
                              </a:ext>
                            </a:extLst>
                          </a:blip>
                          <a:stretch>
                            <a:fillRect/>
                          </a:stretch>
                        </pic:blipFill>
                        <pic:spPr>
                          <a:xfrm>
                            <a:off x="0" y="0"/>
                            <a:ext cx="4153323" cy="6189265"/>
                          </a:xfrm>
                          <a:prstGeom prst="rect">
                            <a:avLst/>
                          </a:prstGeom>
                        </pic:spPr>
                      </pic:pic>
                    </a:graphicData>
                  </a:graphic>
                </wp:inline>
              </w:drawing>
            </w:r>
          </w:p>
          <w:p w14:paraId="268D4157" w14:textId="75196C06" w:rsidR="006A012A" w:rsidRDefault="006A012A">
            <w:pPr>
              <w:spacing w:after="120"/>
            </w:pPr>
          </w:p>
        </w:tc>
      </w:tr>
    </w:tbl>
    <w:p w14:paraId="6B9B38AA" w14:textId="77777777" w:rsidR="006A012A" w:rsidRDefault="006A012A">
      <w:pPr>
        <w:spacing w:after="120"/>
      </w:pPr>
    </w:p>
    <w:p w14:paraId="3CD9B2CA" w14:textId="77777777" w:rsidR="006A012A" w:rsidRDefault="009438D8">
      <w:pPr>
        <w:pStyle w:val="Heading2"/>
        <w:spacing w:after="120"/>
      </w:pPr>
      <w:r>
        <w:rPr>
          <w:rFonts w:ascii="Times New Roman" w:eastAsia="Times New Roman" w:hAnsi="Times New Roman"/>
        </w:rPr>
        <w:t>Exercise 5.4</w:t>
      </w:r>
    </w:p>
    <w:p w14:paraId="06ACD1EB" w14:textId="77777777" w:rsidR="006A012A" w:rsidRDefault="009438D8" w:rsidP="00702C82">
      <w:pPr>
        <w:spacing w:after="120"/>
        <w:jc w:val="both"/>
      </w:pPr>
      <w:r>
        <w:t>For the MHC-PMS, propose a set of use cases that illustrates the interactions between a doctor and the MHC-PMS.</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1"/>
        <w:gridCol w:w="7078"/>
      </w:tblGrid>
      <w:tr w:rsidR="006A012A" w14:paraId="7951093B" w14:textId="77777777" w:rsidTr="732C5F62">
        <w:trPr>
          <w:jc w:val="center"/>
        </w:trPr>
        <w:tc>
          <w:tcPr>
            <w:tcW w:w="1655" w:type="dxa"/>
            <w:shd w:val="clear" w:color="auto" w:fill="F2F2F2" w:themeFill="background1" w:themeFillShade="F2"/>
          </w:tcPr>
          <w:p w14:paraId="2EFDD261" w14:textId="66501E87" w:rsidR="006A012A" w:rsidRDefault="009438D8">
            <w:r>
              <w:rPr>
                <w:b/>
              </w:rPr>
              <w:lastRenderedPageBreak/>
              <w:t>STUDENT:</w:t>
            </w:r>
          </w:p>
        </w:tc>
        <w:tc>
          <w:tcPr>
            <w:tcW w:w="7848" w:type="dxa"/>
          </w:tcPr>
          <w:p w14:paraId="5A7C9AF2" w14:textId="46FF3DEF" w:rsidR="006A012A" w:rsidRDefault="006A012A"/>
        </w:tc>
      </w:tr>
      <w:tr w:rsidR="006A012A" w14:paraId="021E9E40" w14:textId="77777777" w:rsidTr="732C5F62">
        <w:trPr>
          <w:jc w:val="center"/>
        </w:trPr>
        <w:tc>
          <w:tcPr>
            <w:tcW w:w="1655" w:type="dxa"/>
            <w:shd w:val="clear" w:color="auto" w:fill="F2F2F2" w:themeFill="background1" w:themeFillShade="F2"/>
          </w:tcPr>
          <w:p w14:paraId="34DC1C0A" w14:textId="77777777" w:rsidR="006A012A" w:rsidRDefault="009438D8">
            <w:r>
              <w:rPr>
                <w:b/>
              </w:rPr>
              <w:t>SOLUTION:</w:t>
            </w:r>
          </w:p>
        </w:tc>
        <w:tc>
          <w:tcPr>
            <w:tcW w:w="7848" w:type="dxa"/>
          </w:tcPr>
          <w:p w14:paraId="667B25C7" w14:textId="44FB30A6" w:rsidR="732C5F62" w:rsidRDefault="732C5F62" w:rsidP="732C5F62">
            <w:pPr>
              <w:pStyle w:val="ListParagraph"/>
              <w:numPr>
                <w:ilvl w:val="0"/>
                <w:numId w:val="2"/>
              </w:numPr>
              <w:spacing w:after="120"/>
            </w:pPr>
            <w:r>
              <w:t xml:space="preserve">The main actor is </w:t>
            </w:r>
            <w:bookmarkStart w:id="0" w:name="_Int_oyWdeLpA"/>
            <w:r>
              <w:t>the</w:t>
            </w:r>
            <w:bookmarkEnd w:id="0"/>
            <w:r>
              <w:t xml:space="preserve"> doctor. The MHC-PMS is used to support the doctor when seeing patients, recording medical information, and prescribing medicine or treatment.</w:t>
            </w:r>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415"/>
              <w:gridCol w:w="3437"/>
            </w:tblGrid>
            <w:tr w:rsidR="006A012A" w14:paraId="6BF29FAD" w14:textId="77777777" w:rsidTr="1142292D">
              <w:tc>
                <w:tcPr>
                  <w:tcW w:w="3924" w:type="dxa"/>
                  <w:shd w:val="clear" w:color="auto" w:fill="F2F2F2" w:themeFill="background1" w:themeFillShade="F2"/>
                </w:tcPr>
                <w:p w14:paraId="67160B33" w14:textId="77777777" w:rsidR="006A012A" w:rsidRDefault="009438D8">
                  <w:r>
                    <w:rPr>
                      <w:b/>
                      <w:sz w:val="20"/>
                    </w:rPr>
                    <w:t>Use case</w:t>
                  </w:r>
                </w:p>
              </w:tc>
              <w:tc>
                <w:tcPr>
                  <w:tcW w:w="3924" w:type="dxa"/>
                  <w:shd w:val="clear" w:color="auto" w:fill="F2F2F2" w:themeFill="background1" w:themeFillShade="F2"/>
                </w:tcPr>
                <w:p w14:paraId="53B899D7" w14:textId="77777777" w:rsidR="006A012A" w:rsidRDefault="009438D8">
                  <w:r>
                    <w:rPr>
                      <w:b/>
                      <w:sz w:val="20"/>
                    </w:rPr>
                    <w:t>Description</w:t>
                  </w:r>
                </w:p>
              </w:tc>
            </w:tr>
            <w:tr w:rsidR="006A012A" w14:paraId="35E60A88" w14:textId="77777777" w:rsidTr="1142292D">
              <w:tc>
                <w:tcPr>
                  <w:tcW w:w="3924" w:type="dxa"/>
                </w:tcPr>
                <w:p w14:paraId="55E49021" w14:textId="77777777" w:rsidR="006A012A" w:rsidRDefault="009438D8">
                  <w:r>
                    <w:rPr>
                      <w:sz w:val="20"/>
                    </w:rPr>
                    <w:t>Search patient record</w:t>
                  </w:r>
                </w:p>
              </w:tc>
              <w:tc>
                <w:tcPr>
                  <w:tcW w:w="3924" w:type="dxa"/>
                </w:tcPr>
                <w:p w14:paraId="3C7A2B90" w14:textId="2328BD53" w:rsidR="006A012A" w:rsidRDefault="1142292D">
                  <w:r w:rsidRPr="1142292D">
                    <w:rPr>
                      <w:sz w:val="20"/>
                      <w:szCs w:val="20"/>
                    </w:rPr>
                    <w:t>The doctor searches for a patient with a patient’s ID, name, or appointment information.</w:t>
                  </w:r>
                </w:p>
              </w:tc>
            </w:tr>
            <w:tr w:rsidR="006A012A" w14:paraId="55A7FE44" w14:textId="77777777" w:rsidTr="1142292D">
              <w:tc>
                <w:tcPr>
                  <w:tcW w:w="3924" w:type="dxa"/>
                </w:tcPr>
                <w:p w14:paraId="552EC75E" w14:textId="77777777" w:rsidR="006A012A" w:rsidRDefault="009438D8">
                  <w:r>
                    <w:rPr>
                      <w:sz w:val="20"/>
                    </w:rPr>
                    <w:t>View medical history</w:t>
                  </w:r>
                </w:p>
              </w:tc>
              <w:tc>
                <w:tcPr>
                  <w:tcW w:w="3924" w:type="dxa"/>
                </w:tcPr>
                <w:p w14:paraId="7EA33151" w14:textId="77777777" w:rsidR="006A012A" w:rsidRDefault="009438D8">
                  <w:r>
                    <w:rPr>
                      <w:sz w:val="20"/>
                    </w:rPr>
                    <w:t>The doctor views previous consultations, diagnoses, treatments, and medication history.</w:t>
                  </w:r>
                </w:p>
              </w:tc>
            </w:tr>
            <w:tr w:rsidR="006A012A" w14:paraId="5DAD258A" w14:textId="77777777" w:rsidTr="1142292D">
              <w:tc>
                <w:tcPr>
                  <w:tcW w:w="3924" w:type="dxa"/>
                </w:tcPr>
                <w:p w14:paraId="28D24AB3" w14:textId="77777777" w:rsidR="006A012A" w:rsidRDefault="009438D8">
                  <w:r>
                    <w:rPr>
                      <w:sz w:val="20"/>
                    </w:rPr>
                    <w:t>Record consultation</w:t>
                  </w:r>
                </w:p>
              </w:tc>
              <w:tc>
                <w:tcPr>
                  <w:tcW w:w="3924" w:type="dxa"/>
                </w:tcPr>
                <w:p w14:paraId="26888042" w14:textId="77777777" w:rsidR="006A012A" w:rsidRDefault="009438D8">
                  <w:r>
                    <w:rPr>
                      <w:sz w:val="20"/>
                    </w:rPr>
                    <w:t>The doctor records symptoms, observations, diagnosis, and notes from the consultation.</w:t>
                  </w:r>
                </w:p>
              </w:tc>
            </w:tr>
            <w:tr w:rsidR="006A012A" w14:paraId="158836FD" w14:textId="77777777" w:rsidTr="1142292D">
              <w:tc>
                <w:tcPr>
                  <w:tcW w:w="3924" w:type="dxa"/>
                </w:tcPr>
                <w:p w14:paraId="5685F680" w14:textId="77777777" w:rsidR="006A012A" w:rsidRDefault="009438D8">
                  <w:r>
                    <w:rPr>
                      <w:sz w:val="20"/>
                    </w:rPr>
                    <w:t>Prescribe medication</w:t>
                  </w:r>
                </w:p>
              </w:tc>
              <w:tc>
                <w:tcPr>
                  <w:tcW w:w="3924" w:type="dxa"/>
                </w:tcPr>
                <w:p w14:paraId="6C4E5E65" w14:textId="36CC7BEF" w:rsidR="006A012A" w:rsidRDefault="1142292D">
                  <w:r w:rsidRPr="1142292D">
                    <w:rPr>
                      <w:sz w:val="20"/>
                      <w:szCs w:val="20"/>
                    </w:rPr>
                    <w:t>The doctor selects medicine, frequency, and duration. The system stores the prescription.</w:t>
                  </w:r>
                </w:p>
              </w:tc>
            </w:tr>
            <w:tr w:rsidR="006A012A" w14:paraId="7749AF9C" w14:textId="77777777" w:rsidTr="1142292D">
              <w:tc>
                <w:tcPr>
                  <w:tcW w:w="3924" w:type="dxa"/>
                </w:tcPr>
                <w:p w14:paraId="25B249C6" w14:textId="77777777" w:rsidR="006A012A" w:rsidRDefault="009438D8">
                  <w:r>
                    <w:rPr>
                      <w:sz w:val="20"/>
                    </w:rPr>
                    <w:t>Recommend treatment</w:t>
                  </w:r>
                </w:p>
              </w:tc>
              <w:tc>
                <w:tcPr>
                  <w:tcW w:w="3924" w:type="dxa"/>
                </w:tcPr>
                <w:p w14:paraId="43C4FDCE" w14:textId="5392582D" w:rsidR="006A012A" w:rsidRDefault="009438D8">
                  <w:r>
                    <w:rPr>
                      <w:sz w:val="20"/>
                    </w:rPr>
                    <w:t>The doctor records treatment plans, follow-up instructions.</w:t>
                  </w:r>
                </w:p>
              </w:tc>
            </w:tr>
            <w:tr w:rsidR="006A012A" w14:paraId="73F5D1B1" w14:textId="77777777" w:rsidTr="1142292D">
              <w:tc>
                <w:tcPr>
                  <w:tcW w:w="3924" w:type="dxa"/>
                </w:tcPr>
                <w:p w14:paraId="60E2E377" w14:textId="77777777" w:rsidR="006A012A" w:rsidRDefault="009438D8">
                  <w:r>
                    <w:rPr>
                      <w:sz w:val="20"/>
                    </w:rPr>
                    <w:t>Check warnings</w:t>
                  </w:r>
                </w:p>
              </w:tc>
              <w:tc>
                <w:tcPr>
                  <w:tcW w:w="3924" w:type="dxa"/>
                </w:tcPr>
                <w:p w14:paraId="7B3D265E" w14:textId="77777777" w:rsidR="006A012A" w:rsidRDefault="009438D8">
                  <w:r>
                    <w:rPr>
                      <w:sz w:val="20"/>
                    </w:rPr>
                    <w:t>The system warns the doctor about allergies, unsafe medicine combinations, or incomplete patient data.</w:t>
                  </w:r>
                </w:p>
              </w:tc>
            </w:tr>
            <w:tr w:rsidR="006A012A" w14:paraId="49E4B285" w14:textId="77777777" w:rsidTr="1142292D">
              <w:tc>
                <w:tcPr>
                  <w:tcW w:w="3924" w:type="dxa"/>
                </w:tcPr>
                <w:p w14:paraId="387A62B8" w14:textId="77777777" w:rsidR="006A012A" w:rsidRDefault="009438D8">
                  <w:r>
                    <w:rPr>
                      <w:sz w:val="20"/>
                    </w:rPr>
                    <w:t>Update patient condition</w:t>
                  </w:r>
                </w:p>
              </w:tc>
              <w:tc>
                <w:tcPr>
                  <w:tcW w:w="3924" w:type="dxa"/>
                </w:tcPr>
                <w:p w14:paraId="4A2A0A94" w14:textId="77777777" w:rsidR="006A012A" w:rsidRDefault="009438D8">
                  <w:r>
                    <w:rPr>
                      <w:sz w:val="20"/>
                    </w:rPr>
                    <w:t>The doctor updates the patient’s current condition after examination or treatment.</w:t>
                  </w:r>
                </w:p>
              </w:tc>
            </w:tr>
            <w:tr w:rsidR="006A012A" w14:paraId="035FEBC3" w14:textId="77777777" w:rsidTr="1142292D">
              <w:tc>
                <w:tcPr>
                  <w:tcW w:w="3924" w:type="dxa"/>
                </w:tcPr>
                <w:p w14:paraId="65A18197" w14:textId="1115CADF" w:rsidR="006A012A" w:rsidRDefault="1142292D">
                  <w:r w:rsidRPr="1142292D">
                    <w:rPr>
                      <w:sz w:val="20"/>
                      <w:szCs w:val="20"/>
                    </w:rPr>
                    <w:t>Generate report</w:t>
                  </w:r>
                </w:p>
              </w:tc>
              <w:tc>
                <w:tcPr>
                  <w:tcW w:w="3924" w:type="dxa"/>
                </w:tcPr>
                <w:p w14:paraId="7FF55F8F" w14:textId="04B09936" w:rsidR="006A012A" w:rsidRDefault="1142292D">
                  <w:r w:rsidRPr="1142292D">
                    <w:rPr>
                      <w:sz w:val="20"/>
                      <w:szCs w:val="20"/>
                    </w:rPr>
                    <w:t>The system produces a printable or electronic prescription, treatment summary.</w:t>
                  </w:r>
                </w:p>
              </w:tc>
            </w:tr>
          </w:tbl>
          <w:p w14:paraId="736844A7" w14:textId="268AE6C5" w:rsidR="006A012A" w:rsidRDefault="732C5F62" w:rsidP="732C5F62">
            <w:pPr>
              <w:pStyle w:val="ListParagraph"/>
              <w:numPr>
                <w:ilvl w:val="0"/>
                <w:numId w:val="1"/>
              </w:numPr>
              <w:spacing w:after="120"/>
            </w:pPr>
            <w:r>
              <w:t>These use cases show that the system supports both information retrieval and information update. The doctor depends on the system to access reliable patient information and to store new medical decisions.</w:t>
            </w:r>
          </w:p>
        </w:tc>
      </w:tr>
    </w:tbl>
    <w:p w14:paraId="6A3DC69A" w14:textId="77777777" w:rsidR="006A012A" w:rsidRDefault="006A012A">
      <w:pPr>
        <w:spacing w:after="120"/>
      </w:pPr>
    </w:p>
    <w:p w14:paraId="5EF8ED77" w14:textId="77777777" w:rsidR="006A012A" w:rsidRDefault="0508D84A">
      <w:pPr>
        <w:pStyle w:val="Heading2"/>
        <w:spacing w:after="120"/>
      </w:pPr>
      <w:r w:rsidRPr="0508D84A">
        <w:rPr>
          <w:rFonts w:ascii="Times New Roman" w:eastAsia="Times New Roman" w:hAnsi="Times New Roman"/>
        </w:rPr>
        <w:t>Exercise 5.9</w:t>
      </w:r>
    </w:p>
    <w:p w14:paraId="1779BAAB" w14:textId="4AD0B6D7" w:rsidR="0508D84A" w:rsidRDefault="0508D84A" w:rsidP="00467254">
      <w:pPr>
        <w:jc w:val="both"/>
      </w:pPr>
      <w:r w:rsidRPr="0508D84A">
        <w:rPr>
          <w:rFonts w:cs="Times New Roman"/>
          <w:szCs w:val="24"/>
        </w:rPr>
        <w:t xml:space="preserve">Draw state diagrams of the control software for: </w:t>
      </w:r>
    </w:p>
    <w:p w14:paraId="45441186" w14:textId="43E9E850" w:rsidR="0508D84A" w:rsidRDefault="0508D84A" w:rsidP="00467254">
      <w:pPr>
        <w:jc w:val="both"/>
      </w:pPr>
      <w:r w:rsidRPr="0508D84A">
        <w:rPr>
          <w:rFonts w:cs="Times New Roman"/>
          <w:szCs w:val="24"/>
        </w:rPr>
        <w:t xml:space="preserve">■ An automatic washing machine that has different programs for different types of clothes. </w:t>
      </w:r>
    </w:p>
    <w:p w14:paraId="34A744F2" w14:textId="299721F3" w:rsidR="0508D84A" w:rsidRDefault="0508D84A" w:rsidP="00467254">
      <w:pPr>
        <w:jc w:val="both"/>
      </w:pPr>
      <w:r w:rsidRPr="0508D84A">
        <w:rPr>
          <w:rFonts w:cs="Times New Roman"/>
          <w:szCs w:val="24"/>
        </w:rPr>
        <w:t xml:space="preserve">■ The software for a DVD player. </w:t>
      </w:r>
    </w:p>
    <w:p w14:paraId="52EC8D9B" w14:textId="20E4E0AD" w:rsidR="0508D84A" w:rsidRDefault="0508D84A" w:rsidP="00467254">
      <w:pPr>
        <w:jc w:val="both"/>
      </w:pPr>
      <w:r w:rsidRPr="0508D84A">
        <w:rPr>
          <w:rFonts w:cs="Times New Roman"/>
          <w:szCs w:val="24"/>
        </w:rPr>
        <w:t>■ A telephone answering system that records incoming messages and displays the number of accepted messages on an LED. The system should allow the telephone customer to dial in from any location, type a sequence of numbers (identified as tones), and play any recorded messages.</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72"/>
        <w:gridCol w:w="7147"/>
      </w:tblGrid>
      <w:tr w:rsidR="006A012A" w14:paraId="1BD427E2" w14:textId="77777777" w:rsidTr="1142292D">
        <w:trPr>
          <w:jc w:val="center"/>
        </w:trPr>
        <w:tc>
          <w:tcPr>
            <w:tcW w:w="1655" w:type="dxa"/>
            <w:shd w:val="clear" w:color="auto" w:fill="F2F2F2" w:themeFill="background1" w:themeFillShade="F2"/>
          </w:tcPr>
          <w:p w14:paraId="325D20E3" w14:textId="2AB019FB" w:rsidR="006A012A" w:rsidRDefault="009438D8">
            <w:r>
              <w:rPr>
                <w:b/>
              </w:rPr>
              <w:t>STUDENT:</w:t>
            </w:r>
          </w:p>
        </w:tc>
        <w:tc>
          <w:tcPr>
            <w:tcW w:w="7848" w:type="dxa"/>
          </w:tcPr>
          <w:p w14:paraId="39C37E61" w14:textId="5A16687B" w:rsidR="006A012A" w:rsidRDefault="006A012A"/>
        </w:tc>
      </w:tr>
      <w:tr w:rsidR="006A012A" w14:paraId="5B0348BA" w14:textId="77777777" w:rsidTr="1142292D">
        <w:trPr>
          <w:jc w:val="center"/>
        </w:trPr>
        <w:tc>
          <w:tcPr>
            <w:tcW w:w="1655" w:type="dxa"/>
            <w:shd w:val="clear" w:color="auto" w:fill="F2F2F2" w:themeFill="background1" w:themeFillShade="F2"/>
          </w:tcPr>
          <w:p w14:paraId="350AB802" w14:textId="77777777" w:rsidR="006A012A" w:rsidRDefault="009438D8">
            <w:r>
              <w:rPr>
                <w:b/>
              </w:rPr>
              <w:t>SOLUTION:</w:t>
            </w:r>
          </w:p>
        </w:tc>
        <w:tc>
          <w:tcPr>
            <w:tcW w:w="7848" w:type="dxa"/>
          </w:tcPr>
          <w:p w14:paraId="7741F353" w14:textId="396DAF13" w:rsidR="006A012A" w:rsidRDefault="1142292D" w:rsidP="5827CC0D">
            <w:pPr>
              <w:pStyle w:val="ListParagraph"/>
              <w:numPr>
                <w:ilvl w:val="0"/>
                <w:numId w:val="6"/>
              </w:numPr>
              <w:rPr>
                <w:rFonts w:cs="Times New Roman"/>
              </w:rPr>
            </w:pPr>
            <w:r w:rsidRPr="1142292D">
              <w:rPr>
                <w:rFonts w:cs="Times New Roman"/>
              </w:rPr>
              <w:t>An automatic washing machine that has different programs for different types of clothes.</w:t>
            </w:r>
          </w:p>
          <w:p w14:paraId="68999CC0" w14:textId="2CCC1A8A" w:rsidR="006A012A" w:rsidRDefault="009438D8" w:rsidP="00A911F2">
            <w:pPr>
              <w:spacing w:after="120"/>
              <w:jc w:val="center"/>
            </w:pPr>
            <w:r>
              <w:rPr>
                <w:noProof/>
              </w:rPr>
              <w:lastRenderedPageBreak/>
              <w:drawing>
                <wp:inline distT="0" distB="0" distL="0" distR="0" wp14:anchorId="68BAFE7E" wp14:editId="1E939F91">
                  <wp:extent cx="4352925" cy="3267075"/>
                  <wp:effectExtent l="0" t="0" r="0" b="0"/>
                  <wp:docPr id="20301251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25104" name="Picture 2030125104"/>
                          <pic:cNvPicPr/>
                        </pic:nvPicPr>
                        <pic:blipFill>
                          <a:blip r:embed="rId9">
                            <a:extLst>
                              <a:ext uri="{28A0092B-C50C-407E-A947-70E740481C1C}">
                                <a14:useLocalDpi xmlns:a14="http://schemas.microsoft.com/office/drawing/2010/main"/>
                              </a:ext>
                            </a:extLst>
                          </a:blip>
                          <a:stretch>
                            <a:fillRect/>
                          </a:stretch>
                        </pic:blipFill>
                        <pic:spPr>
                          <a:xfrm>
                            <a:off x="0" y="0"/>
                            <a:ext cx="4352925" cy="3267075"/>
                          </a:xfrm>
                          <a:prstGeom prst="rect">
                            <a:avLst/>
                          </a:prstGeom>
                        </pic:spPr>
                      </pic:pic>
                    </a:graphicData>
                  </a:graphic>
                </wp:inline>
              </w:drawing>
            </w:r>
          </w:p>
          <w:p w14:paraId="03EB9E8B" w14:textId="2FE1439D" w:rsidR="006A012A" w:rsidRDefault="1142292D" w:rsidP="5827CC0D">
            <w:pPr>
              <w:pStyle w:val="ListParagraph"/>
              <w:numPr>
                <w:ilvl w:val="0"/>
                <w:numId w:val="8"/>
              </w:numPr>
              <w:spacing w:after="120"/>
            </w:pPr>
            <w:r w:rsidRPr="1142292D">
              <w:rPr>
                <w:rFonts w:cs="Times New Roman"/>
              </w:rPr>
              <w:t>The software for a DVD player.</w:t>
            </w:r>
          </w:p>
          <w:p w14:paraId="083E86BF" w14:textId="3F40ABF6" w:rsidR="006A012A" w:rsidRDefault="009438D8" w:rsidP="00A911F2">
            <w:pPr>
              <w:spacing w:after="120"/>
              <w:jc w:val="center"/>
            </w:pPr>
            <w:r>
              <w:rPr>
                <w:noProof/>
              </w:rPr>
              <w:drawing>
                <wp:inline distT="0" distB="0" distL="0" distR="0" wp14:anchorId="7358BCC6" wp14:editId="70D0844D">
                  <wp:extent cx="4352925" cy="3267075"/>
                  <wp:effectExtent l="0" t="0" r="0" b="0"/>
                  <wp:docPr id="16382337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33711" name="Picture 1638233711"/>
                          <pic:cNvPicPr/>
                        </pic:nvPicPr>
                        <pic:blipFill>
                          <a:blip r:embed="rId10">
                            <a:extLst>
                              <a:ext uri="{28A0092B-C50C-407E-A947-70E740481C1C}">
                                <a14:useLocalDpi xmlns:a14="http://schemas.microsoft.com/office/drawing/2010/main"/>
                              </a:ext>
                            </a:extLst>
                          </a:blip>
                          <a:stretch>
                            <a:fillRect/>
                          </a:stretch>
                        </pic:blipFill>
                        <pic:spPr>
                          <a:xfrm>
                            <a:off x="0" y="0"/>
                            <a:ext cx="4352925" cy="3267075"/>
                          </a:xfrm>
                          <a:prstGeom prst="rect">
                            <a:avLst/>
                          </a:prstGeom>
                        </pic:spPr>
                      </pic:pic>
                    </a:graphicData>
                  </a:graphic>
                </wp:inline>
              </w:drawing>
            </w:r>
          </w:p>
          <w:p w14:paraId="7F6A84E5" w14:textId="73E3D91E" w:rsidR="006A012A" w:rsidRDefault="1142292D" w:rsidP="5827CC0D">
            <w:pPr>
              <w:pStyle w:val="ListParagraph"/>
              <w:numPr>
                <w:ilvl w:val="0"/>
                <w:numId w:val="4"/>
              </w:numPr>
              <w:spacing w:after="120"/>
              <w:rPr>
                <w:rFonts w:cs="Times New Roman"/>
              </w:rPr>
            </w:pPr>
            <w:r w:rsidRPr="1142292D">
              <w:rPr>
                <w:rFonts w:cs="Times New Roman"/>
              </w:rPr>
              <w:t>A telephone answering system that records incoming messages and displays the number of accepted messages on an LED.</w:t>
            </w:r>
          </w:p>
          <w:p w14:paraId="68247E04" w14:textId="3109DD65" w:rsidR="006A012A" w:rsidRDefault="009438D8" w:rsidP="00A911F2">
            <w:pPr>
              <w:spacing w:after="120"/>
              <w:jc w:val="center"/>
            </w:pPr>
            <w:r>
              <w:rPr>
                <w:noProof/>
              </w:rPr>
              <w:lastRenderedPageBreak/>
              <w:drawing>
                <wp:inline distT="0" distB="0" distL="0" distR="0" wp14:anchorId="68070BE1" wp14:editId="5F1FFD20">
                  <wp:extent cx="4352925" cy="3267075"/>
                  <wp:effectExtent l="0" t="0" r="0" b="0"/>
                  <wp:docPr id="19369440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944052" name="Picture 1936944052"/>
                          <pic:cNvPicPr/>
                        </pic:nvPicPr>
                        <pic:blipFill>
                          <a:blip r:embed="rId11">
                            <a:extLst>
                              <a:ext uri="{28A0092B-C50C-407E-A947-70E740481C1C}">
                                <a14:useLocalDpi xmlns:a14="http://schemas.microsoft.com/office/drawing/2010/main"/>
                              </a:ext>
                            </a:extLst>
                          </a:blip>
                          <a:stretch>
                            <a:fillRect/>
                          </a:stretch>
                        </pic:blipFill>
                        <pic:spPr>
                          <a:xfrm>
                            <a:off x="0" y="0"/>
                            <a:ext cx="4352925" cy="3267075"/>
                          </a:xfrm>
                          <a:prstGeom prst="rect">
                            <a:avLst/>
                          </a:prstGeom>
                        </pic:spPr>
                      </pic:pic>
                    </a:graphicData>
                  </a:graphic>
                </wp:inline>
              </w:drawing>
            </w:r>
          </w:p>
        </w:tc>
      </w:tr>
    </w:tbl>
    <w:p w14:paraId="06397BD7" w14:textId="77777777" w:rsidR="006A012A" w:rsidRDefault="006A012A">
      <w:pPr>
        <w:spacing w:after="120"/>
      </w:pPr>
    </w:p>
    <w:p w14:paraId="66508FF0" w14:textId="77777777" w:rsidR="006A012A" w:rsidRDefault="009438D8">
      <w:pPr>
        <w:pStyle w:val="Heading2"/>
        <w:spacing w:after="120"/>
      </w:pPr>
      <w:r>
        <w:rPr>
          <w:rFonts w:ascii="Times New Roman" w:eastAsia="Times New Roman" w:hAnsi="Times New Roman"/>
        </w:rPr>
        <w:t>Course Project</w:t>
      </w:r>
    </w:p>
    <w:p w14:paraId="3BAEEA2A" w14:textId="77777777" w:rsidR="006A012A" w:rsidRDefault="009438D8" w:rsidP="00017172">
      <w:pPr>
        <w:spacing w:after="120"/>
        <w:jc w:val="both"/>
      </w:pPr>
      <w:r>
        <w:t>Complete the Software Requirement Specification with Use case diagram, Use case Description and Activity diagram or Sequence diagram if necessary.</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6"/>
        <w:gridCol w:w="7073"/>
      </w:tblGrid>
      <w:tr w:rsidR="006A012A" w14:paraId="7E3CFEF1" w14:textId="77777777" w:rsidTr="0508D84A">
        <w:trPr>
          <w:jc w:val="center"/>
        </w:trPr>
        <w:tc>
          <w:tcPr>
            <w:tcW w:w="1655" w:type="dxa"/>
            <w:shd w:val="clear" w:color="auto" w:fill="F2F2F2" w:themeFill="background1" w:themeFillShade="F2"/>
          </w:tcPr>
          <w:p w14:paraId="405A3063" w14:textId="40E1831B" w:rsidR="006A012A" w:rsidRDefault="009438D8">
            <w:r>
              <w:rPr>
                <w:b/>
              </w:rPr>
              <w:t>STUDENT:</w:t>
            </w:r>
          </w:p>
        </w:tc>
        <w:tc>
          <w:tcPr>
            <w:tcW w:w="7848" w:type="dxa"/>
          </w:tcPr>
          <w:p w14:paraId="5EFF2BB7" w14:textId="26CF34B6" w:rsidR="006A012A" w:rsidRDefault="006A012A"/>
        </w:tc>
      </w:tr>
      <w:tr w:rsidR="006A012A" w14:paraId="1525B4BF" w14:textId="77777777" w:rsidTr="0508D84A">
        <w:trPr>
          <w:jc w:val="center"/>
        </w:trPr>
        <w:tc>
          <w:tcPr>
            <w:tcW w:w="1655" w:type="dxa"/>
            <w:shd w:val="clear" w:color="auto" w:fill="F2F2F2" w:themeFill="background1" w:themeFillShade="F2"/>
          </w:tcPr>
          <w:p w14:paraId="050D603C" w14:textId="77777777" w:rsidR="006A012A" w:rsidRDefault="009438D8">
            <w:r>
              <w:rPr>
                <w:b/>
              </w:rPr>
              <w:t>SOLUTION:</w:t>
            </w:r>
          </w:p>
        </w:tc>
        <w:tc>
          <w:tcPr>
            <w:tcW w:w="7848" w:type="dxa"/>
          </w:tcPr>
          <w:p w14:paraId="07850537" w14:textId="71429D21" w:rsidR="005C30E6" w:rsidRDefault="005C30E6" w:rsidP="00DE026A">
            <w:pPr>
              <w:spacing w:after="120"/>
              <w:jc w:val="center"/>
            </w:pPr>
          </w:p>
        </w:tc>
      </w:tr>
    </w:tbl>
    <w:p w14:paraId="7D632491" w14:textId="77777777" w:rsidR="00A25CAE" w:rsidRDefault="00A25CAE" w:rsidP="00A25CAE"/>
    <w:p w14:paraId="16930255" w14:textId="77777777" w:rsidR="00A25CAE" w:rsidRDefault="00A25CAE" w:rsidP="00A25CAE"/>
    <w:p w14:paraId="392A9B86" w14:textId="77777777" w:rsidR="00A25CAE" w:rsidRDefault="00A25CAE" w:rsidP="00A25CAE"/>
    <w:p w14:paraId="52F24425" w14:textId="77777777" w:rsidR="00A25CAE" w:rsidRDefault="00A25CAE" w:rsidP="00A25CAE"/>
    <w:p w14:paraId="67548C9D" w14:textId="77777777" w:rsidR="00A25CAE" w:rsidRDefault="00A25CAE" w:rsidP="00A25CAE"/>
    <w:p w14:paraId="639EB2C7" w14:textId="77777777" w:rsidR="00A25CAE" w:rsidRDefault="00A25CAE" w:rsidP="00A25CAE"/>
    <w:p w14:paraId="03766A78" w14:textId="77777777" w:rsidR="00A25CAE" w:rsidRDefault="00A25CAE" w:rsidP="00A25CAE"/>
    <w:p w14:paraId="1DCDCB2E" w14:textId="77777777" w:rsidR="00A25CAE" w:rsidRDefault="00A25CAE" w:rsidP="00A25CAE"/>
    <w:p w14:paraId="28998B8B" w14:textId="77777777" w:rsidR="00A25CAE" w:rsidRDefault="00A25CAE" w:rsidP="00A25CAE"/>
    <w:p w14:paraId="6745CEB0" w14:textId="77777777" w:rsidR="00A25CAE" w:rsidRPr="00A25CAE" w:rsidRDefault="00A25CAE" w:rsidP="00A25CAE"/>
    <w:p w14:paraId="3175B968" w14:textId="59CBC6EA" w:rsidR="006A012A" w:rsidRPr="00467254" w:rsidRDefault="009438D8" w:rsidP="00467254">
      <w:pPr>
        <w:pStyle w:val="Heading1"/>
        <w:spacing w:after="120"/>
        <w:jc w:val="center"/>
        <w:rPr>
          <w:sz w:val="30"/>
          <w:szCs w:val="30"/>
        </w:rPr>
      </w:pPr>
      <w:r w:rsidRPr="00467254">
        <w:rPr>
          <w:rFonts w:ascii="Times New Roman" w:eastAsia="Times New Roman" w:hAnsi="Times New Roman"/>
          <w:sz w:val="30"/>
          <w:szCs w:val="30"/>
        </w:rPr>
        <w:lastRenderedPageBreak/>
        <w:t>Assignment for Lecture 11:</w:t>
      </w:r>
    </w:p>
    <w:p w14:paraId="0C569F14" w14:textId="77777777" w:rsidR="006A012A" w:rsidRDefault="009438D8">
      <w:pPr>
        <w:pStyle w:val="Heading2"/>
        <w:spacing w:after="120"/>
      </w:pPr>
      <w:r>
        <w:rPr>
          <w:rFonts w:ascii="Times New Roman" w:eastAsia="Times New Roman" w:hAnsi="Times New Roman"/>
        </w:rPr>
        <w:t>Exercise 6.1</w:t>
      </w:r>
    </w:p>
    <w:p w14:paraId="72218300" w14:textId="77777777" w:rsidR="006A012A" w:rsidRDefault="009438D8" w:rsidP="00017172">
      <w:pPr>
        <w:spacing w:after="120"/>
        <w:jc w:val="both"/>
      </w:pPr>
      <w:r>
        <w:t>When describing a system, explain why you may have to design the system architecture before the requirements specification is complete.</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3"/>
        <w:gridCol w:w="7076"/>
      </w:tblGrid>
      <w:tr w:rsidR="006A012A" w14:paraId="70314C12" w14:textId="77777777" w:rsidTr="1142292D">
        <w:trPr>
          <w:jc w:val="center"/>
        </w:trPr>
        <w:tc>
          <w:tcPr>
            <w:tcW w:w="1655" w:type="dxa"/>
            <w:shd w:val="clear" w:color="auto" w:fill="F2F2F2" w:themeFill="background1" w:themeFillShade="F2"/>
          </w:tcPr>
          <w:p w14:paraId="0AAB94CF" w14:textId="266F833E" w:rsidR="006A012A" w:rsidRDefault="009438D8">
            <w:r>
              <w:rPr>
                <w:b/>
              </w:rPr>
              <w:t>STUDENT:</w:t>
            </w:r>
          </w:p>
        </w:tc>
        <w:tc>
          <w:tcPr>
            <w:tcW w:w="7848" w:type="dxa"/>
          </w:tcPr>
          <w:p w14:paraId="73787BC6" w14:textId="4F3C5F07" w:rsidR="006A012A" w:rsidRDefault="006A012A"/>
        </w:tc>
      </w:tr>
      <w:tr w:rsidR="006A012A" w14:paraId="7C09E0A1" w14:textId="77777777" w:rsidTr="1142292D">
        <w:trPr>
          <w:jc w:val="center"/>
        </w:trPr>
        <w:tc>
          <w:tcPr>
            <w:tcW w:w="1655" w:type="dxa"/>
            <w:shd w:val="clear" w:color="auto" w:fill="F2F2F2" w:themeFill="background1" w:themeFillShade="F2"/>
          </w:tcPr>
          <w:p w14:paraId="2E40332B" w14:textId="77777777" w:rsidR="006A012A" w:rsidRDefault="009438D8">
            <w:r>
              <w:rPr>
                <w:b/>
              </w:rPr>
              <w:t>SOLUTION:</w:t>
            </w:r>
          </w:p>
        </w:tc>
        <w:tc>
          <w:tcPr>
            <w:tcW w:w="7848" w:type="dxa"/>
          </w:tcPr>
          <w:p w14:paraId="77532419" w14:textId="31DA5C0F" w:rsidR="006A012A" w:rsidRDefault="0508D84A">
            <w:pPr>
              <w:spacing w:after="120"/>
            </w:pPr>
            <w:r>
              <w:t>A system architecture may need to be designed before the requirements specification is complete because the architecture helps the team understand the system more clearly. In many projects, stakeholders may not know all requirements at the beginning. When the team creates an early architecture, they can see the main components, interfaces, data flows, and external systems. This can help discover missing or unclear requirements.</w:t>
            </w:r>
          </w:p>
          <w:p w14:paraId="4B5E4A35" w14:textId="5D5C90F4" w:rsidR="006A012A" w:rsidRDefault="1142292D" w:rsidP="0508D84A">
            <w:pPr>
              <w:spacing w:after="120"/>
            </w:pPr>
            <w:r>
              <w:t>Early architecture is also important for checking non-functional requirements. Requirements such as performance, security, and reliability often depend on architectural decisions. For example, if the system</w:t>
            </w:r>
            <w:r w:rsidR="00BE7C5D">
              <w:t xml:space="preserve"> have to</w:t>
            </w:r>
            <w:r>
              <w:t xml:space="preserve"> support many users, the team may need to decide early whether to use a client-server, layered, or distributed architecture.</w:t>
            </w:r>
          </w:p>
          <w:p w14:paraId="455F81F8" w14:textId="77063963" w:rsidR="006A012A" w:rsidRDefault="0508D84A" w:rsidP="0508D84A">
            <w:pPr>
              <w:spacing w:after="120"/>
            </w:pPr>
            <w:r>
              <w:t xml:space="preserve">Architecture can also show major technical risks and constraints, such as reusable components, legacy systems, databases, or communication protocols. </w:t>
            </w:r>
            <w:r w:rsidR="00D95542">
              <w:t>Therefore</w:t>
            </w:r>
            <w:r>
              <w:t>, this early architecture should not be fixed too soon. It should be reviewed and changed when the requirements become clearer.</w:t>
            </w:r>
          </w:p>
        </w:tc>
      </w:tr>
    </w:tbl>
    <w:p w14:paraId="48DDF41D" w14:textId="77777777" w:rsidR="006A012A" w:rsidRDefault="006A012A">
      <w:pPr>
        <w:spacing w:after="120"/>
      </w:pPr>
    </w:p>
    <w:p w14:paraId="05EAD734" w14:textId="77777777" w:rsidR="006A012A" w:rsidRDefault="009438D8">
      <w:pPr>
        <w:pStyle w:val="Heading2"/>
        <w:spacing w:after="120"/>
      </w:pPr>
      <w:r>
        <w:rPr>
          <w:rFonts w:ascii="Times New Roman" w:eastAsia="Times New Roman" w:hAnsi="Times New Roman"/>
        </w:rPr>
        <w:t>Exercise 6.3</w:t>
      </w:r>
    </w:p>
    <w:p w14:paraId="1D4E9120" w14:textId="77777777" w:rsidR="006A012A" w:rsidRDefault="009438D8" w:rsidP="00017172">
      <w:pPr>
        <w:spacing w:after="120"/>
        <w:jc w:val="both"/>
      </w:pPr>
      <w:r>
        <w:t>Explain why design conflicts might arise when designing an architecture for which both availability and security requirements are the most important non-functional requirements.</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3"/>
        <w:gridCol w:w="7076"/>
      </w:tblGrid>
      <w:tr w:rsidR="006A012A" w14:paraId="36373422" w14:textId="77777777" w:rsidTr="1142292D">
        <w:trPr>
          <w:jc w:val="center"/>
        </w:trPr>
        <w:tc>
          <w:tcPr>
            <w:tcW w:w="1655" w:type="dxa"/>
            <w:shd w:val="clear" w:color="auto" w:fill="F2F2F2" w:themeFill="background1" w:themeFillShade="F2"/>
          </w:tcPr>
          <w:p w14:paraId="6A224B0B" w14:textId="1F0AB299" w:rsidR="006A012A" w:rsidRDefault="009438D8">
            <w:r>
              <w:rPr>
                <w:b/>
              </w:rPr>
              <w:t>STUDENT:</w:t>
            </w:r>
          </w:p>
        </w:tc>
        <w:tc>
          <w:tcPr>
            <w:tcW w:w="7848" w:type="dxa"/>
          </w:tcPr>
          <w:p w14:paraId="40A5DDB5" w14:textId="43EA3AD2" w:rsidR="006A012A" w:rsidRDefault="006A012A"/>
        </w:tc>
      </w:tr>
      <w:tr w:rsidR="006A012A" w14:paraId="4BA72B5B" w14:textId="77777777" w:rsidTr="1142292D">
        <w:trPr>
          <w:jc w:val="center"/>
        </w:trPr>
        <w:tc>
          <w:tcPr>
            <w:tcW w:w="1655" w:type="dxa"/>
            <w:shd w:val="clear" w:color="auto" w:fill="F2F2F2" w:themeFill="background1" w:themeFillShade="F2"/>
          </w:tcPr>
          <w:p w14:paraId="7ED7CBD9" w14:textId="77777777" w:rsidR="006A012A" w:rsidRDefault="009438D8">
            <w:r>
              <w:rPr>
                <w:b/>
              </w:rPr>
              <w:t>SOLUTION:</w:t>
            </w:r>
          </w:p>
        </w:tc>
        <w:tc>
          <w:tcPr>
            <w:tcW w:w="7848" w:type="dxa"/>
          </w:tcPr>
          <w:p w14:paraId="4B0F84CB" w14:textId="76A42759" w:rsidR="006A012A" w:rsidRDefault="1142292D">
            <w:pPr>
              <w:spacing w:after="120"/>
            </w:pPr>
            <w:r>
              <w:t>Design conflicts might arise because availability and security often push the architecture in different directions. High availability usually requires redundant servers, replication, and backup communication paths. These make the system more available, but they also increase the attack surface because there are more components, interfaces, and network connections to protect.</w:t>
            </w:r>
          </w:p>
          <w:p w14:paraId="70B5AF11" w14:textId="7DD63955" w:rsidR="006A012A" w:rsidRDefault="1142292D" w:rsidP="0508D84A">
            <w:pPr>
              <w:spacing w:after="120"/>
            </w:pPr>
            <w:r>
              <w:t>Security usually needs authentication, authorization, and strict access control. These controls can add delay and may reduce availability if they fail. For example, if the authentication server is very secure but not replicated, it can become a single point of failure. If it goes down, users cannot access the system even if the main service is still running.</w:t>
            </w:r>
          </w:p>
          <w:p w14:paraId="69A3CAC7" w14:textId="22599BCA" w:rsidR="006A012A" w:rsidRDefault="1142292D" w:rsidP="0508D84A">
            <w:pPr>
              <w:spacing w:after="120"/>
            </w:pPr>
            <w:r>
              <w:t>There can also be conflict during maintenance. Security patches may require restarting or updating services, but availability requirements may demand continuous operation. Therefore, the architecture must balance both qualities by using careful access control and planned update mechanisms.</w:t>
            </w:r>
          </w:p>
        </w:tc>
      </w:tr>
    </w:tbl>
    <w:p w14:paraId="17C34159" w14:textId="77777777" w:rsidR="006A012A" w:rsidRDefault="0508D84A">
      <w:pPr>
        <w:pStyle w:val="Heading2"/>
        <w:spacing w:after="120"/>
      </w:pPr>
      <w:r w:rsidRPr="0508D84A">
        <w:rPr>
          <w:rFonts w:ascii="Times New Roman" w:eastAsia="Times New Roman" w:hAnsi="Times New Roman"/>
        </w:rPr>
        <w:lastRenderedPageBreak/>
        <w:t>Exercise 6.4</w:t>
      </w:r>
    </w:p>
    <w:p w14:paraId="12796BE3" w14:textId="0061A8A7" w:rsidR="0508D84A" w:rsidRDefault="0508D84A" w:rsidP="00017172">
      <w:pPr>
        <w:jc w:val="both"/>
      </w:pPr>
      <w:r w:rsidRPr="0508D84A">
        <w:t xml:space="preserve">Draw diagrams showing a conceptual view and a process view of the architectures of the following systems: </w:t>
      </w:r>
    </w:p>
    <w:p w14:paraId="14044D78" w14:textId="49C09664" w:rsidR="0508D84A" w:rsidRDefault="0508D84A" w:rsidP="00017172">
      <w:pPr>
        <w:jc w:val="both"/>
      </w:pPr>
      <w:r w:rsidRPr="0508D84A">
        <w:t xml:space="preserve">An automated ticket-issuing system used by passengers at a railway station. </w:t>
      </w:r>
    </w:p>
    <w:p w14:paraId="44654730" w14:textId="5D89406C" w:rsidR="0508D84A" w:rsidRDefault="0508D84A" w:rsidP="00017172">
      <w:pPr>
        <w:jc w:val="both"/>
      </w:pPr>
      <w:r w:rsidRPr="0508D84A">
        <w:t xml:space="preserve">A computer-controlled video conferencing system that allows video, audio, and computer data to be visible to several participants at the same time. </w:t>
      </w:r>
    </w:p>
    <w:p w14:paraId="2F0B9335" w14:textId="1CEF8309" w:rsidR="0508D84A" w:rsidRDefault="0508D84A" w:rsidP="00017172">
      <w:pPr>
        <w:jc w:val="both"/>
      </w:pPr>
      <w:r w:rsidRPr="0508D84A">
        <w:t>A robot floor cleaner that is intended to clean relatively clear spaces such as corridors. The cleaner must be able to sense walls and other obstructions.</w:t>
      </w:r>
    </w:p>
    <w:tbl>
      <w:tblPr>
        <w:tblStyle w:val="TableGrid"/>
        <w:tblW w:w="8713"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723"/>
        <w:gridCol w:w="6990"/>
      </w:tblGrid>
      <w:tr w:rsidR="006A012A" w14:paraId="78E24434" w14:textId="77777777" w:rsidTr="1142292D">
        <w:trPr>
          <w:jc w:val="center"/>
        </w:trPr>
        <w:tc>
          <w:tcPr>
            <w:tcW w:w="1723" w:type="dxa"/>
            <w:shd w:val="clear" w:color="auto" w:fill="F2F2F2" w:themeFill="background1" w:themeFillShade="F2"/>
          </w:tcPr>
          <w:p w14:paraId="1E4AEFFF" w14:textId="78725F96" w:rsidR="006A012A" w:rsidRDefault="009438D8">
            <w:r>
              <w:rPr>
                <w:b/>
              </w:rPr>
              <w:t>STUDENT:</w:t>
            </w:r>
          </w:p>
        </w:tc>
        <w:tc>
          <w:tcPr>
            <w:tcW w:w="6990" w:type="dxa"/>
          </w:tcPr>
          <w:p w14:paraId="3BE5C5CE" w14:textId="6D87D855" w:rsidR="006A012A" w:rsidRDefault="006A012A"/>
        </w:tc>
      </w:tr>
      <w:tr w:rsidR="006A012A" w14:paraId="7B414B22" w14:textId="77777777" w:rsidTr="1142292D">
        <w:trPr>
          <w:jc w:val="center"/>
        </w:trPr>
        <w:tc>
          <w:tcPr>
            <w:tcW w:w="1723" w:type="dxa"/>
            <w:shd w:val="clear" w:color="auto" w:fill="F2F2F2" w:themeFill="background1" w:themeFillShade="F2"/>
          </w:tcPr>
          <w:p w14:paraId="1B5F6CF6" w14:textId="77777777" w:rsidR="006A012A" w:rsidRDefault="009438D8">
            <w:r>
              <w:rPr>
                <w:b/>
              </w:rPr>
              <w:t>SOLUTION:</w:t>
            </w:r>
          </w:p>
        </w:tc>
        <w:tc>
          <w:tcPr>
            <w:tcW w:w="6990" w:type="dxa"/>
          </w:tcPr>
          <w:p w14:paraId="36E3ECC3" w14:textId="5CD69FD0" w:rsidR="006A012A" w:rsidRDefault="1EC0F372" w:rsidP="1EC0F372">
            <w:r>
              <w:t>-</w:t>
            </w:r>
            <w:r w:rsidR="00DA4DBE">
              <w:t xml:space="preserve"> </w:t>
            </w:r>
            <w:r w:rsidR="0508D84A" w:rsidRPr="0508D84A">
              <w:t>An automated ticket-issuing system used by passengers at a railway station</w:t>
            </w:r>
            <w:r w:rsidR="008B4306">
              <w:t>.</w:t>
            </w:r>
          </w:p>
          <w:p w14:paraId="33F87425" w14:textId="61194973" w:rsidR="1EC0F372" w:rsidRDefault="5604A32C" w:rsidP="30BB2C99">
            <w:pPr>
              <w:pStyle w:val="ListParagraph"/>
              <w:numPr>
                <w:ilvl w:val="0"/>
                <w:numId w:val="34"/>
              </w:numPr>
            </w:pPr>
            <w:r>
              <w:t>Conceptual view</w:t>
            </w:r>
          </w:p>
          <w:p w14:paraId="687BA5B4" w14:textId="21370738" w:rsidR="0508D84A" w:rsidRDefault="7A0F00F8" w:rsidP="00720B0B">
            <w:pPr>
              <w:jc w:val="center"/>
            </w:pPr>
            <w:r>
              <w:rPr>
                <w:noProof/>
              </w:rPr>
              <w:drawing>
                <wp:inline distT="0" distB="0" distL="0" distR="0" wp14:anchorId="535CE80D" wp14:editId="0CDC1D2E">
                  <wp:extent cx="4286250" cy="2209800"/>
                  <wp:effectExtent l="0" t="0" r="0" b="0"/>
                  <wp:docPr id="21164498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449896" name="Picture 2116449896"/>
                          <pic:cNvPicPr/>
                        </pic:nvPicPr>
                        <pic:blipFill rotWithShape="1">
                          <a:blip r:embed="rId12">
                            <a:extLst>
                              <a:ext uri="{28A0092B-C50C-407E-A947-70E740481C1C}">
                                <a14:useLocalDpi xmlns:a14="http://schemas.microsoft.com/office/drawing/2010/main"/>
                              </a:ext>
                            </a:extLst>
                          </a:blip>
                          <a:srcRect t="11539" b="19822"/>
                          <a:stretch>
                            <a:fillRect/>
                          </a:stretch>
                        </pic:blipFill>
                        <pic:spPr bwMode="auto">
                          <a:xfrm>
                            <a:off x="0" y="0"/>
                            <a:ext cx="4286250" cy="2209800"/>
                          </a:xfrm>
                          <a:prstGeom prst="rect">
                            <a:avLst/>
                          </a:prstGeom>
                          <a:ln>
                            <a:noFill/>
                          </a:ln>
                          <a:extLst>
                            <a:ext uri="{53640926-AAD7-44D8-BBD7-CCE9431645EC}">
                              <a14:shadowObscured xmlns:a14="http://schemas.microsoft.com/office/drawing/2010/main"/>
                            </a:ext>
                          </a:extLst>
                        </pic:spPr>
                      </pic:pic>
                    </a:graphicData>
                  </a:graphic>
                </wp:inline>
              </w:drawing>
            </w:r>
          </w:p>
          <w:p w14:paraId="0B638F57" w14:textId="78DD8C57" w:rsidR="025DBA09" w:rsidRDefault="025DBA09" w:rsidP="025DBA09">
            <w:pPr>
              <w:pStyle w:val="ListParagraph"/>
              <w:numPr>
                <w:ilvl w:val="0"/>
                <w:numId w:val="35"/>
              </w:numPr>
              <w:rPr>
                <w:szCs w:val="24"/>
              </w:rPr>
            </w:pPr>
            <w:r w:rsidRPr="025DBA09">
              <w:rPr>
                <w:szCs w:val="24"/>
              </w:rPr>
              <w:t>Process view</w:t>
            </w:r>
          </w:p>
          <w:p w14:paraId="18610280" w14:textId="6E4338A9" w:rsidR="025DBA09" w:rsidRDefault="4352C117" w:rsidP="00DA4DBE">
            <w:pPr>
              <w:jc w:val="center"/>
            </w:pPr>
            <w:r>
              <w:rPr>
                <w:noProof/>
              </w:rPr>
              <w:drawing>
                <wp:inline distT="0" distB="0" distL="0" distR="0" wp14:anchorId="5D1F481D" wp14:editId="303F111A">
                  <wp:extent cx="4284995" cy="1783922"/>
                  <wp:effectExtent l="0" t="0" r="1270" b="6985"/>
                  <wp:docPr id="7571986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98621" name="Picture 757198621"/>
                          <pic:cNvPicPr/>
                        </pic:nvPicPr>
                        <pic:blipFill rotWithShape="1">
                          <a:blip r:embed="rId13">
                            <a:extLst>
                              <a:ext uri="{28A0092B-C50C-407E-A947-70E740481C1C}">
                                <a14:useLocalDpi xmlns:a14="http://schemas.microsoft.com/office/drawing/2010/main"/>
                              </a:ext>
                            </a:extLst>
                          </a:blip>
                          <a:srcRect t="13940" b="30633"/>
                          <a:stretch>
                            <a:fillRect/>
                          </a:stretch>
                        </pic:blipFill>
                        <pic:spPr bwMode="auto">
                          <a:xfrm>
                            <a:off x="0" y="0"/>
                            <a:ext cx="4286250" cy="1784444"/>
                          </a:xfrm>
                          <a:prstGeom prst="rect">
                            <a:avLst/>
                          </a:prstGeom>
                          <a:ln>
                            <a:noFill/>
                          </a:ln>
                          <a:extLst>
                            <a:ext uri="{53640926-AAD7-44D8-BBD7-CCE9431645EC}">
                              <a14:shadowObscured xmlns:a14="http://schemas.microsoft.com/office/drawing/2010/main"/>
                            </a:ext>
                          </a:extLst>
                        </pic:spPr>
                      </pic:pic>
                    </a:graphicData>
                  </a:graphic>
                </wp:inline>
              </w:drawing>
            </w:r>
          </w:p>
          <w:p w14:paraId="70214F9C" w14:textId="3C5875BE" w:rsidR="0508D84A" w:rsidRDefault="0508D84A" w:rsidP="0508D84A"/>
          <w:p w14:paraId="6D16A02E" w14:textId="3B5C60B0" w:rsidR="0508D84A" w:rsidRDefault="51C816D2" w:rsidP="51C816D2">
            <w:r>
              <w:t>-</w:t>
            </w:r>
            <w:r w:rsidR="00DA4DBE">
              <w:t xml:space="preserve"> </w:t>
            </w:r>
            <w:r w:rsidR="0508D84A" w:rsidRPr="0508D84A">
              <w:t>A computer-controlled video conferencing system</w:t>
            </w:r>
            <w:r w:rsidR="00B44AA5">
              <w:t>.</w:t>
            </w:r>
          </w:p>
          <w:p w14:paraId="3215E0F6" w14:textId="516CE43F" w:rsidR="0508D84A" w:rsidRDefault="5597B329" w:rsidP="3FE903AA">
            <w:pPr>
              <w:pStyle w:val="ListParagraph"/>
              <w:numPr>
                <w:ilvl w:val="0"/>
                <w:numId w:val="31"/>
              </w:numPr>
            </w:pPr>
            <w:r>
              <w:t xml:space="preserve">Conceptual </w:t>
            </w:r>
            <w:r w:rsidR="70B60CA7">
              <w:t>view</w:t>
            </w:r>
          </w:p>
          <w:p w14:paraId="6AD3672B" w14:textId="1BEE0CE7" w:rsidR="0508D84A" w:rsidRDefault="0508D84A" w:rsidP="00720B0B">
            <w:pPr>
              <w:jc w:val="center"/>
            </w:pPr>
            <w:r>
              <w:rPr>
                <w:noProof/>
              </w:rPr>
              <w:lastRenderedPageBreak/>
              <w:drawing>
                <wp:inline distT="0" distB="0" distL="0" distR="0" wp14:anchorId="45013522" wp14:editId="2A2000B0">
                  <wp:extent cx="4286250" cy="2066925"/>
                  <wp:effectExtent l="0" t="0" r="0" b="9525"/>
                  <wp:docPr id="2985574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57414" name="Picture 298557414"/>
                          <pic:cNvPicPr/>
                        </pic:nvPicPr>
                        <pic:blipFill rotWithShape="1">
                          <a:blip r:embed="rId14">
                            <a:extLst>
                              <a:ext uri="{28A0092B-C50C-407E-A947-70E740481C1C}">
                                <a14:useLocalDpi xmlns:a14="http://schemas.microsoft.com/office/drawing/2010/main"/>
                              </a:ext>
                            </a:extLst>
                          </a:blip>
                          <a:srcRect t="13906" b="21893"/>
                          <a:stretch>
                            <a:fillRect/>
                          </a:stretch>
                        </pic:blipFill>
                        <pic:spPr bwMode="auto">
                          <a:xfrm>
                            <a:off x="0" y="0"/>
                            <a:ext cx="4286250" cy="2066925"/>
                          </a:xfrm>
                          <a:prstGeom prst="rect">
                            <a:avLst/>
                          </a:prstGeom>
                          <a:ln>
                            <a:noFill/>
                          </a:ln>
                          <a:extLst>
                            <a:ext uri="{53640926-AAD7-44D8-BBD7-CCE9431645EC}">
                              <a14:shadowObscured xmlns:a14="http://schemas.microsoft.com/office/drawing/2010/main"/>
                            </a:ext>
                          </a:extLst>
                        </pic:spPr>
                      </pic:pic>
                    </a:graphicData>
                  </a:graphic>
                </wp:inline>
              </w:drawing>
            </w:r>
          </w:p>
          <w:p w14:paraId="5BAF4DF2" w14:textId="67407582" w:rsidR="28C6C890" w:rsidRDefault="7C44198C" w:rsidP="50667B12">
            <w:pPr>
              <w:pStyle w:val="ListParagraph"/>
              <w:numPr>
                <w:ilvl w:val="0"/>
                <w:numId w:val="32"/>
              </w:numPr>
              <w:rPr>
                <w:szCs w:val="24"/>
              </w:rPr>
            </w:pPr>
            <w:r>
              <w:t>Process view</w:t>
            </w:r>
          </w:p>
          <w:p w14:paraId="783ADD84" w14:textId="5D887828" w:rsidR="39AF494A" w:rsidRDefault="39AF494A" w:rsidP="00720B0B">
            <w:pPr>
              <w:jc w:val="center"/>
            </w:pPr>
            <w:r>
              <w:rPr>
                <w:noProof/>
              </w:rPr>
              <w:drawing>
                <wp:inline distT="0" distB="0" distL="0" distR="0" wp14:anchorId="5E091545" wp14:editId="0D5A7A61">
                  <wp:extent cx="4286023" cy="1671726"/>
                  <wp:effectExtent l="0" t="0" r="635" b="5080"/>
                  <wp:docPr id="21229677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967721" name="Picture 2122967721"/>
                          <pic:cNvPicPr/>
                        </pic:nvPicPr>
                        <pic:blipFill rotWithShape="1">
                          <a:blip r:embed="rId15">
                            <a:extLst>
                              <a:ext uri="{28A0092B-C50C-407E-A947-70E740481C1C}">
                                <a14:useLocalDpi xmlns:a14="http://schemas.microsoft.com/office/drawing/2010/main"/>
                              </a:ext>
                            </a:extLst>
                          </a:blip>
                          <a:srcRect t="20213" b="27858"/>
                          <a:stretch>
                            <a:fillRect/>
                          </a:stretch>
                        </pic:blipFill>
                        <pic:spPr bwMode="auto">
                          <a:xfrm>
                            <a:off x="0" y="0"/>
                            <a:ext cx="4286250" cy="1671815"/>
                          </a:xfrm>
                          <a:prstGeom prst="rect">
                            <a:avLst/>
                          </a:prstGeom>
                          <a:ln>
                            <a:noFill/>
                          </a:ln>
                          <a:extLst>
                            <a:ext uri="{53640926-AAD7-44D8-BBD7-CCE9431645EC}">
                              <a14:shadowObscured xmlns:a14="http://schemas.microsoft.com/office/drawing/2010/main"/>
                            </a:ext>
                          </a:extLst>
                        </pic:spPr>
                      </pic:pic>
                    </a:graphicData>
                  </a:graphic>
                </wp:inline>
              </w:drawing>
            </w:r>
          </w:p>
          <w:p w14:paraId="086A5CB8" w14:textId="64F907BF" w:rsidR="0508D84A" w:rsidRDefault="0508D84A" w:rsidP="0508D84A"/>
          <w:p w14:paraId="573C439C" w14:textId="5E8A7D75" w:rsidR="0508D84A" w:rsidRDefault="0013610B" w:rsidP="0013610B">
            <w:r>
              <w:t xml:space="preserve">- </w:t>
            </w:r>
            <w:r w:rsidR="1142292D">
              <w:t>A robot floor cleaner that is intended to clean relatively clear spaces</w:t>
            </w:r>
            <w:r w:rsidR="006B1EA4">
              <w:t>.</w:t>
            </w:r>
          </w:p>
          <w:p w14:paraId="3F5FE5CB" w14:textId="4F35BFBB" w:rsidR="2BB65C44" w:rsidRDefault="7BFCEE5E" w:rsidP="2BB65C44">
            <w:pPr>
              <w:pStyle w:val="ListParagraph"/>
              <w:numPr>
                <w:ilvl w:val="0"/>
                <w:numId w:val="10"/>
              </w:numPr>
            </w:pPr>
            <w:r>
              <w:t>Conceptual view</w:t>
            </w:r>
          </w:p>
          <w:p w14:paraId="01C6CC93" w14:textId="3F97D740" w:rsidR="7F910878" w:rsidRDefault="7F910878" w:rsidP="7F910878"/>
          <w:p w14:paraId="3D5A2940" w14:textId="031FE3C5" w:rsidR="7BFCEE5E" w:rsidRDefault="06E1F1A5" w:rsidP="00720B0B">
            <w:pPr>
              <w:jc w:val="center"/>
            </w:pPr>
            <w:r>
              <w:rPr>
                <w:noProof/>
              </w:rPr>
              <w:drawing>
                <wp:inline distT="0" distB="0" distL="0" distR="0" wp14:anchorId="34B02B6A" wp14:editId="7A07079E">
                  <wp:extent cx="4286250" cy="1952625"/>
                  <wp:effectExtent l="0" t="0" r="0" b="9525"/>
                  <wp:docPr id="11247294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29430" name="Picture 1124729430"/>
                          <pic:cNvPicPr/>
                        </pic:nvPicPr>
                        <pic:blipFill rotWithShape="1">
                          <a:blip r:embed="rId16">
                            <a:extLst>
                              <a:ext uri="{28A0092B-C50C-407E-A947-70E740481C1C}">
                                <a14:useLocalDpi xmlns:a14="http://schemas.microsoft.com/office/drawing/2010/main"/>
                              </a:ext>
                            </a:extLst>
                          </a:blip>
                          <a:srcRect t="13905" b="25444"/>
                          <a:stretch>
                            <a:fillRect/>
                          </a:stretch>
                        </pic:blipFill>
                        <pic:spPr bwMode="auto">
                          <a:xfrm>
                            <a:off x="0" y="0"/>
                            <a:ext cx="4286250" cy="1952625"/>
                          </a:xfrm>
                          <a:prstGeom prst="rect">
                            <a:avLst/>
                          </a:prstGeom>
                          <a:ln>
                            <a:noFill/>
                          </a:ln>
                          <a:extLst>
                            <a:ext uri="{53640926-AAD7-44D8-BBD7-CCE9431645EC}">
                              <a14:shadowObscured xmlns:a14="http://schemas.microsoft.com/office/drawing/2010/main"/>
                            </a:ext>
                          </a:extLst>
                        </pic:spPr>
                      </pic:pic>
                    </a:graphicData>
                  </a:graphic>
                </wp:inline>
              </w:drawing>
            </w:r>
          </w:p>
          <w:p w14:paraId="58130F93" w14:textId="6C25C466" w:rsidR="006A012A" w:rsidRDefault="05FA8CFF" w:rsidP="583041A1">
            <w:pPr>
              <w:pStyle w:val="ListParagraph"/>
              <w:numPr>
                <w:ilvl w:val="0"/>
                <w:numId w:val="33"/>
              </w:numPr>
              <w:spacing w:after="120"/>
              <w:rPr>
                <w:szCs w:val="24"/>
              </w:rPr>
            </w:pPr>
            <w:r w:rsidRPr="05FA8CFF">
              <w:rPr>
                <w:szCs w:val="24"/>
              </w:rPr>
              <w:t xml:space="preserve">Process </w:t>
            </w:r>
            <w:r w:rsidR="583041A1" w:rsidRPr="583041A1">
              <w:rPr>
                <w:szCs w:val="24"/>
              </w:rPr>
              <w:t>view</w:t>
            </w:r>
          </w:p>
          <w:p w14:paraId="05AA8F1F" w14:textId="730B42DB" w:rsidR="006A012A" w:rsidRDefault="009438D8" w:rsidP="00720B0B">
            <w:pPr>
              <w:spacing w:after="120"/>
              <w:jc w:val="center"/>
            </w:pPr>
            <w:r>
              <w:rPr>
                <w:noProof/>
              </w:rPr>
              <w:drawing>
                <wp:inline distT="0" distB="0" distL="0" distR="0" wp14:anchorId="1273EC4A" wp14:editId="402E2486">
                  <wp:extent cx="4286250" cy="1466850"/>
                  <wp:effectExtent l="0" t="0" r="0" b="0"/>
                  <wp:docPr id="1331775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7517" name="Picture 133177517"/>
                          <pic:cNvPicPr/>
                        </pic:nvPicPr>
                        <pic:blipFill rotWithShape="1">
                          <a:blip r:embed="rId17">
                            <a:extLst>
                              <a:ext uri="{28A0092B-C50C-407E-A947-70E740481C1C}">
                                <a14:useLocalDpi xmlns:a14="http://schemas.microsoft.com/office/drawing/2010/main"/>
                              </a:ext>
                            </a:extLst>
                          </a:blip>
                          <a:srcRect t="25443" b="28994"/>
                          <a:stretch>
                            <a:fillRect/>
                          </a:stretch>
                        </pic:blipFill>
                        <pic:spPr bwMode="auto">
                          <a:xfrm>
                            <a:off x="0" y="0"/>
                            <a:ext cx="4286250" cy="1466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0099C68" w14:textId="77777777" w:rsidR="006A012A" w:rsidRDefault="006A012A">
      <w:pPr>
        <w:spacing w:after="120"/>
      </w:pPr>
    </w:p>
    <w:p w14:paraId="3BC247D4" w14:textId="77777777" w:rsidR="006A012A" w:rsidRDefault="009438D8">
      <w:pPr>
        <w:pStyle w:val="Heading2"/>
        <w:spacing w:after="120"/>
      </w:pPr>
      <w:r>
        <w:rPr>
          <w:rFonts w:ascii="Times New Roman" w:eastAsia="Times New Roman" w:hAnsi="Times New Roman"/>
        </w:rPr>
        <w:t>Course Project</w:t>
      </w:r>
    </w:p>
    <w:p w14:paraId="274A6835" w14:textId="77777777" w:rsidR="006A012A" w:rsidRDefault="009438D8">
      <w:pPr>
        <w:spacing w:after="120"/>
      </w:pPr>
      <w:r>
        <w:t>Design the architecture of your system using Box-arrow notation.</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46"/>
        <w:gridCol w:w="7073"/>
      </w:tblGrid>
      <w:tr w:rsidR="006A012A" w14:paraId="7846807D" w14:textId="77777777" w:rsidTr="0508D84A">
        <w:trPr>
          <w:jc w:val="center"/>
        </w:trPr>
        <w:tc>
          <w:tcPr>
            <w:tcW w:w="1655" w:type="dxa"/>
            <w:shd w:val="clear" w:color="auto" w:fill="F2F2F2" w:themeFill="background1" w:themeFillShade="F2"/>
          </w:tcPr>
          <w:p w14:paraId="6C8C8B13" w14:textId="56C9ECAF" w:rsidR="006A012A" w:rsidRDefault="009438D8">
            <w:r>
              <w:rPr>
                <w:b/>
              </w:rPr>
              <w:lastRenderedPageBreak/>
              <w:t>STUDENT:</w:t>
            </w:r>
          </w:p>
        </w:tc>
        <w:tc>
          <w:tcPr>
            <w:tcW w:w="7848" w:type="dxa"/>
          </w:tcPr>
          <w:p w14:paraId="66C03F3A" w14:textId="76260467" w:rsidR="006A012A" w:rsidRDefault="006A012A"/>
        </w:tc>
      </w:tr>
      <w:tr w:rsidR="006A012A" w14:paraId="52760D7C" w14:textId="77777777" w:rsidTr="0508D84A">
        <w:trPr>
          <w:jc w:val="center"/>
        </w:trPr>
        <w:tc>
          <w:tcPr>
            <w:tcW w:w="1655" w:type="dxa"/>
            <w:shd w:val="clear" w:color="auto" w:fill="F2F2F2" w:themeFill="background1" w:themeFillShade="F2"/>
          </w:tcPr>
          <w:p w14:paraId="43BC353E" w14:textId="77777777" w:rsidR="006A012A" w:rsidRDefault="009438D8">
            <w:r>
              <w:rPr>
                <w:b/>
              </w:rPr>
              <w:t>SOLUTION:</w:t>
            </w:r>
          </w:p>
        </w:tc>
        <w:tc>
          <w:tcPr>
            <w:tcW w:w="7848" w:type="dxa"/>
          </w:tcPr>
          <w:p w14:paraId="056A1A0D" w14:textId="46D5F85E" w:rsidR="006A012A" w:rsidRDefault="006A012A" w:rsidP="008424B5">
            <w:pPr>
              <w:spacing w:after="120"/>
            </w:pPr>
          </w:p>
        </w:tc>
      </w:tr>
    </w:tbl>
    <w:p w14:paraId="15F020B2" w14:textId="77777777" w:rsidR="006A012A" w:rsidRDefault="006A012A">
      <w:pPr>
        <w:spacing w:after="120"/>
      </w:pPr>
    </w:p>
    <w:p w14:paraId="2D9D2579" w14:textId="19A60A2A" w:rsidR="008424B5" w:rsidRDefault="008424B5" w:rsidP="00D10247">
      <w:pPr>
        <w:spacing w:after="120"/>
        <w:jc w:val="center"/>
      </w:pPr>
    </w:p>
    <w:p w14:paraId="38230D8E" w14:textId="6978B55D" w:rsidR="006A012A" w:rsidRDefault="006A012A">
      <w:pPr>
        <w:jc w:val="center"/>
      </w:pPr>
    </w:p>
    <w:p w14:paraId="33CBBF9A" w14:textId="77777777" w:rsidR="006A012A" w:rsidRDefault="006A012A">
      <w:pPr>
        <w:spacing w:after="120"/>
      </w:pPr>
    </w:p>
    <w:p w14:paraId="2A824792" w14:textId="77777777" w:rsidR="006A012A" w:rsidRDefault="009438D8">
      <w:pPr>
        <w:spacing w:after="120"/>
      </w:pPr>
      <w:r>
        <w:br w:type="page"/>
      </w:r>
    </w:p>
    <w:p w14:paraId="63007099" w14:textId="77777777" w:rsidR="006A012A" w:rsidRPr="00467254" w:rsidRDefault="009438D8" w:rsidP="00467254">
      <w:pPr>
        <w:pStyle w:val="Heading1"/>
        <w:spacing w:after="120"/>
        <w:jc w:val="center"/>
        <w:rPr>
          <w:sz w:val="30"/>
          <w:szCs w:val="30"/>
        </w:rPr>
      </w:pPr>
      <w:r w:rsidRPr="00467254">
        <w:rPr>
          <w:rFonts w:ascii="Times New Roman" w:eastAsia="Times New Roman" w:hAnsi="Times New Roman"/>
          <w:sz w:val="30"/>
          <w:szCs w:val="30"/>
        </w:rPr>
        <w:lastRenderedPageBreak/>
        <w:t>Assignment for Lecture 12: Using Junit</w:t>
      </w:r>
    </w:p>
    <w:p w14:paraId="22EC7F24" w14:textId="77777777" w:rsidR="006A012A" w:rsidRDefault="0508D84A">
      <w:pPr>
        <w:pStyle w:val="Heading2"/>
        <w:spacing w:after="120"/>
      </w:pPr>
      <w:r w:rsidRPr="0508D84A">
        <w:rPr>
          <w:rFonts w:ascii="Times New Roman" w:eastAsia="Times New Roman" w:hAnsi="Times New Roman"/>
        </w:rPr>
        <w:t>Exercise</w:t>
      </w:r>
    </w:p>
    <w:p w14:paraId="68F3151C" w14:textId="59C61030" w:rsidR="0508D84A" w:rsidRDefault="0508D84A" w:rsidP="0508D84A">
      <w:pPr>
        <w:rPr>
          <w:rFonts w:cs="Times New Roman"/>
          <w:color w:val="000000" w:themeColor="text1"/>
          <w:szCs w:val="24"/>
        </w:rPr>
      </w:pPr>
      <w:r w:rsidRPr="0508D84A">
        <w:rPr>
          <w:rFonts w:cs="Times New Roman"/>
          <w:color w:val="000000" w:themeColor="text1"/>
          <w:szCs w:val="24"/>
        </w:rPr>
        <w:t>Given a Date class with the following methods:</w:t>
      </w:r>
    </w:p>
    <w:p w14:paraId="7A875F47" w14:textId="0F9F667F"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Date(int year, int month, int day)</w:t>
      </w:r>
    </w:p>
    <w:p w14:paraId="1C23D89A" w14:textId="1576BB8A" w:rsidR="0508D84A" w:rsidRDefault="0508D84A" w:rsidP="0508D84A">
      <w:pPr>
        <w:pStyle w:val="ListParagraph"/>
        <w:numPr>
          <w:ilvl w:val="1"/>
          <w:numId w:val="18"/>
        </w:numPr>
        <w:rPr>
          <w:rFonts w:cs="Times New Roman"/>
          <w:color w:val="000000" w:themeColor="text1"/>
        </w:rPr>
      </w:pPr>
      <w:r w:rsidRPr="52E48FF0">
        <w:rPr>
          <w:rFonts w:cs="Times New Roman"/>
          <w:color w:val="000000" w:themeColor="text1"/>
        </w:rPr>
        <w:t xml:space="preserve">public Date()                 </w:t>
      </w:r>
    </w:p>
    <w:p w14:paraId="7350C409" w14:textId="1DE6A389"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int getDay(), getMonth(), getYear()</w:t>
      </w:r>
    </w:p>
    <w:p w14:paraId="3B3FF9CD" w14:textId="22AB22AA" w:rsidR="0508D84A" w:rsidRDefault="41229D5E" w:rsidP="0508D84A">
      <w:pPr>
        <w:pStyle w:val="ListParagraph"/>
        <w:numPr>
          <w:ilvl w:val="1"/>
          <w:numId w:val="18"/>
        </w:numPr>
        <w:rPr>
          <w:rFonts w:cs="Times New Roman"/>
          <w:color w:val="000000" w:themeColor="text1"/>
        </w:rPr>
      </w:pPr>
      <w:r w:rsidRPr="41229D5E">
        <w:rPr>
          <w:rFonts w:cs="Times New Roman"/>
          <w:color w:val="000000" w:themeColor="text1"/>
        </w:rPr>
        <w:t xml:space="preserve">public void addDays(int days)   // advances by </w:t>
      </w:r>
      <w:r w:rsidRPr="41229D5E">
        <w:rPr>
          <w:rFonts w:cs="Times New Roman"/>
          <w:i/>
          <w:iCs/>
          <w:color w:val="000000" w:themeColor="text1"/>
        </w:rPr>
        <w:t>days</w:t>
      </w:r>
    </w:p>
    <w:p w14:paraId="30DB08C1" w14:textId="0FAFF620"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int daysInMonth()</w:t>
      </w:r>
    </w:p>
    <w:p w14:paraId="020396E1" w14:textId="60391FF5" w:rsidR="0508D84A" w:rsidRDefault="41229D5E" w:rsidP="0508D84A">
      <w:pPr>
        <w:pStyle w:val="ListParagraph"/>
        <w:numPr>
          <w:ilvl w:val="1"/>
          <w:numId w:val="18"/>
        </w:numPr>
        <w:rPr>
          <w:rFonts w:cs="Times New Roman"/>
          <w:color w:val="000000" w:themeColor="text1"/>
        </w:rPr>
      </w:pPr>
      <w:r w:rsidRPr="41229D5E">
        <w:rPr>
          <w:rFonts w:cs="Times New Roman"/>
          <w:color w:val="000000" w:themeColor="text1"/>
        </w:rPr>
        <w:t xml:space="preserve">public String dayOfWeek()       // e.g. "Sunday" </w:t>
      </w:r>
    </w:p>
    <w:p w14:paraId="336343AA" w14:textId="0ACC028A"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boolean equals(Object o)</w:t>
      </w:r>
    </w:p>
    <w:p w14:paraId="4D5CE369" w14:textId="6F13C83E"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boolean isLeapYear()</w:t>
      </w:r>
    </w:p>
    <w:p w14:paraId="7730D4A1" w14:textId="65DDCA0E" w:rsidR="0508D84A" w:rsidRDefault="41229D5E" w:rsidP="0508D84A">
      <w:pPr>
        <w:pStyle w:val="ListParagraph"/>
        <w:numPr>
          <w:ilvl w:val="1"/>
          <w:numId w:val="18"/>
        </w:numPr>
        <w:rPr>
          <w:rFonts w:cs="Times New Roman"/>
          <w:color w:val="000000" w:themeColor="text1"/>
        </w:rPr>
      </w:pPr>
      <w:r w:rsidRPr="41229D5E">
        <w:rPr>
          <w:rFonts w:cs="Times New Roman"/>
          <w:color w:val="000000" w:themeColor="text1"/>
        </w:rPr>
        <w:t>public void nextDay()           // advances by 1 day</w:t>
      </w:r>
    </w:p>
    <w:p w14:paraId="392B8E49" w14:textId="0FC72D84" w:rsidR="0508D84A" w:rsidRDefault="0508D84A" w:rsidP="0508D84A">
      <w:pPr>
        <w:pStyle w:val="ListParagraph"/>
        <w:numPr>
          <w:ilvl w:val="1"/>
          <w:numId w:val="18"/>
        </w:numPr>
        <w:rPr>
          <w:rFonts w:cs="Times New Roman"/>
          <w:color w:val="000000" w:themeColor="text1"/>
          <w:szCs w:val="24"/>
        </w:rPr>
      </w:pPr>
      <w:r w:rsidRPr="0508D84A">
        <w:rPr>
          <w:rFonts w:cs="Times New Roman"/>
          <w:color w:val="000000" w:themeColor="text1"/>
          <w:szCs w:val="24"/>
        </w:rPr>
        <w:t>public String toString()</w:t>
      </w:r>
    </w:p>
    <w:p w14:paraId="4CD6A8FF" w14:textId="084A04CB" w:rsidR="0508D84A" w:rsidRDefault="0508D84A" w:rsidP="0508D84A">
      <w:pPr>
        <w:pStyle w:val="ListParagraph"/>
        <w:numPr>
          <w:ilvl w:val="0"/>
          <w:numId w:val="17"/>
        </w:numPr>
        <w:rPr>
          <w:rFonts w:cs="Times New Roman"/>
          <w:color w:val="000000" w:themeColor="text1"/>
          <w:szCs w:val="24"/>
        </w:rPr>
      </w:pPr>
      <w:r w:rsidRPr="0508D84A">
        <w:rPr>
          <w:rFonts w:cs="Times New Roman"/>
          <w:color w:val="000000" w:themeColor="text1"/>
          <w:szCs w:val="24"/>
        </w:rPr>
        <w:t>Come up with unit tests to check the following:</w:t>
      </w:r>
    </w:p>
    <w:p w14:paraId="7F745EF4" w14:textId="3EA9F4E7" w:rsidR="0508D84A" w:rsidRDefault="0508D84A" w:rsidP="0508D84A">
      <w:pPr>
        <w:pStyle w:val="ListParagraph"/>
        <w:numPr>
          <w:ilvl w:val="0"/>
          <w:numId w:val="14"/>
        </w:numPr>
        <w:rPr>
          <w:rFonts w:cs="Times New Roman"/>
          <w:color w:val="000000" w:themeColor="text1"/>
          <w:szCs w:val="24"/>
        </w:rPr>
      </w:pPr>
      <w:r w:rsidRPr="0508D84A">
        <w:rPr>
          <w:rFonts w:cs="Times New Roman"/>
          <w:color w:val="000000" w:themeColor="text1"/>
          <w:szCs w:val="24"/>
        </w:rPr>
        <w:t>That no Date object can ever get into an invalid state.</w:t>
      </w:r>
    </w:p>
    <w:p w14:paraId="2B07024F" w14:textId="47D05C83" w:rsidR="0508D84A" w:rsidRDefault="0508D84A" w:rsidP="0508D84A">
      <w:pPr>
        <w:pStyle w:val="ListParagraph"/>
        <w:numPr>
          <w:ilvl w:val="0"/>
          <w:numId w:val="14"/>
        </w:numPr>
        <w:rPr>
          <w:rFonts w:cs="Times New Roman"/>
          <w:color w:val="000000" w:themeColor="text1"/>
          <w:szCs w:val="24"/>
        </w:rPr>
      </w:pPr>
      <w:r w:rsidRPr="0508D84A">
        <w:rPr>
          <w:rFonts w:cs="Times New Roman"/>
          <w:color w:val="000000" w:themeColor="text1"/>
          <w:szCs w:val="24"/>
        </w:rPr>
        <w:t>That the addDays method works properly.</w:t>
      </w:r>
    </w:p>
    <w:p w14:paraId="7E669FF9" w14:textId="2577FA3E" w:rsidR="0508D84A" w:rsidRDefault="0508D84A" w:rsidP="0508D84A">
      <w:pPr>
        <w:rPr>
          <w:rFonts w:cs="Times New Roman"/>
          <w:color w:val="000000" w:themeColor="text1"/>
          <w:szCs w:val="24"/>
        </w:rPr>
      </w:pPr>
      <w:r w:rsidRPr="0508D84A">
        <w:rPr>
          <w:rFonts w:cs="Times New Roman"/>
          <w:color w:val="000000" w:themeColor="text1"/>
          <w:szCs w:val="24"/>
        </w:rPr>
        <w:t>It should be efficient enough to add 1,000,000 days in a call.</w:t>
      </w:r>
    </w:p>
    <w:tbl>
      <w:tblPr>
        <w:tblStyle w:val="TableGrid"/>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631"/>
        <w:gridCol w:w="7088"/>
      </w:tblGrid>
      <w:tr w:rsidR="006A012A" w14:paraId="1286BF5B" w14:textId="77777777" w:rsidTr="1142292D">
        <w:trPr>
          <w:jc w:val="center"/>
        </w:trPr>
        <w:tc>
          <w:tcPr>
            <w:tcW w:w="1655" w:type="dxa"/>
            <w:shd w:val="clear" w:color="auto" w:fill="F2F2F2" w:themeFill="background1" w:themeFillShade="F2"/>
          </w:tcPr>
          <w:p w14:paraId="13D03599" w14:textId="1B89E4B2" w:rsidR="006A012A" w:rsidRDefault="009438D8">
            <w:r>
              <w:rPr>
                <w:b/>
              </w:rPr>
              <w:t>STUDENT:</w:t>
            </w:r>
          </w:p>
        </w:tc>
        <w:tc>
          <w:tcPr>
            <w:tcW w:w="7848" w:type="dxa"/>
          </w:tcPr>
          <w:p w14:paraId="35A4E8E1" w14:textId="0BDF7391" w:rsidR="006A012A" w:rsidRDefault="006A012A"/>
        </w:tc>
      </w:tr>
      <w:tr w:rsidR="006A012A" w14:paraId="27510435" w14:textId="77777777" w:rsidTr="1142292D">
        <w:trPr>
          <w:jc w:val="center"/>
        </w:trPr>
        <w:tc>
          <w:tcPr>
            <w:tcW w:w="1655" w:type="dxa"/>
            <w:shd w:val="clear" w:color="auto" w:fill="F2F2F2" w:themeFill="background1" w:themeFillShade="F2"/>
          </w:tcPr>
          <w:p w14:paraId="5667C1B3" w14:textId="77777777" w:rsidR="006A012A" w:rsidRDefault="009438D8">
            <w:r>
              <w:rPr>
                <w:b/>
              </w:rPr>
              <w:t>SOLUTION:</w:t>
            </w:r>
          </w:p>
        </w:tc>
        <w:tc>
          <w:tcPr>
            <w:tcW w:w="7848" w:type="dxa"/>
          </w:tcPr>
          <w:p w14:paraId="4F717486" w14:textId="4584DE30" w:rsidR="006A012A" w:rsidRDefault="0508D84A" w:rsidP="0508D84A">
            <w:pPr>
              <w:spacing w:after="120"/>
            </w:pPr>
            <w:r>
              <w:t>The unit tests should focus on both correctness and robustness. A Date object should never represent an impossible date such as month 13, day 0, February 30, or April 31. The addDays method should correctly move across days, months, years, and leap years, and it should also be efficient for a very large number of days.</w:t>
            </w:r>
          </w:p>
          <w:p w14:paraId="4E900960" w14:textId="77777777" w:rsidR="006A012A" w:rsidRDefault="009438D8">
            <w:pPr>
              <w:spacing w:after="120"/>
            </w:pPr>
            <w:r>
              <w:rPr>
                <w:b/>
              </w:rPr>
              <w:t>Test cases</w:t>
            </w:r>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73"/>
              <w:gridCol w:w="2490"/>
              <w:gridCol w:w="2199"/>
            </w:tblGrid>
            <w:tr w:rsidR="006A012A" w14:paraId="1DE04D44" w14:textId="77777777">
              <w:tc>
                <w:tcPr>
                  <w:tcW w:w="2616" w:type="dxa"/>
                  <w:shd w:val="clear" w:color="auto" w:fill="F2F2F2"/>
                </w:tcPr>
                <w:p w14:paraId="06C499C5" w14:textId="77777777" w:rsidR="006A012A" w:rsidRDefault="009438D8">
                  <w:r>
                    <w:rPr>
                      <w:b/>
                      <w:sz w:val="20"/>
                    </w:rPr>
                    <w:t>Test group</w:t>
                  </w:r>
                </w:p>
              </w:tc>
              <w:tc>
                <w:tcPr>
                  <w:tcW w:w="2616" w:type="dxa"/>
                  <w:shd w:val="clear" w:color="auto" w:fill="F2F2F2"/>
                </w:tcPr>
                <w:p w14:paraId="3F4BD1A4" w14:textId="77777777" w:rsidR="006A012A" w:rsidRDefault="009438D8">
                  <w:r>
                    <w:rPr>
                      <w:b/>
                      <w:sz w:val="20"/>
                    </w:rPr>
                    <w:t>Example tests</w:t>
                  </w:r>
                </w:p>
              </w:tc>
              <w:tc>
                <w:tcPr>
                  <w:tcW w:w="2616" w:type="dxa"/>
                  <w:shd w:val="clear" w:color="auto" w:fill="F2F2F2"/>
                </w:tcPr>
                <w:p w14:paraId="5AB64776" w14:textId="77777777" w:rsidR="006A012A" w:rsidRDefault="009438D8">
                  <w:r>
                    <w:rPr>
                      <w:b/>
                      <w:sz w:val="20"/>
                    </w:rPr>
                    <w:t>Expected result</w:t>
                  </w:r>
                </w:p>
              </w:tc>
            </w:tr>
            <w:tr w:rsidR="006A012A" w14:paraId="553E1EBC" w14:textId="77777777">
              <w:tc>
                <w:tcPr>
                  <w:tcW w:w="2616" w:type="dxa"/>
                </w:tcPr>
                <w:p w14:paraId="4100E38C" w14:textId="77777777" w:rsidR="006A012A" w:rsidRDefault="009438D8">
                  <w:r>
                    <w:rPr>
                      <w:sz w:val="20"/>
                    </w:rPr>
                    <w:t>Constructor validity</w:t>
                  </w:r>
                </w:p>
              </w:tc>
              <w:tc>
                <w:tcPr>
                  <w:tcW w:w="2616" w:type="dxa"/>
                </w:tcPr>
                <w:p w14:paraId="5A265464" w14:textId="77777777" w:rsidR="006A012A" w:rsidRDefault="009438D8">
                  <w:r>
                    <w:rPr>
                      <w:sz w:val="20"/>
                    </w:rPr>
                    <w:t>new Date(2026, 1, 1), new Date(2024, 2, 29)</w:t>
                  </w:r>
                </w:p>
              </w:tc>
              <w:tc>
                <w:tcPr>
                  <w:tcW w:w="2616" w:type="dxa"/>
                </w:tcPr>
                <w:p w14:paraId="0B8054B3" w14:textId="77777777" w:rsidR="006A012A" w:rsidRDefault="009438D8">
                  <w:r>
                    <w:rPr>
                      <w:sz w:val="20"/>
                    </w:rPr>
                    <w:t>Valid dates are created successfully.</w:t>
                  </w:r>
                </w:p>
              </w:tc>
            </w:tr>
            <w:tr w:rsidR="006A012A" w14:paraId="5477EEA4" w14:textId="77777777">
              <w:tc>
                <w:tcPr>
                  <w:tcW w:w="2616" w:type="dxa"/>
                </w:tcPr>
                <w:p w14:paraId="4B2DE59E" w14:textId="77777777" w:rsidR="006A012A" w:rsidRDefault="009438D8">
                  <w:r>
                    <w:rPr>
                      <w:sz w:val="20"/>
                    </w:rPr>
                    <w:t>Invalid month</w:t>
                  </w:r>
                </w:p>
              </w:tc>
              <w:tc>
                <w:tcPr>
                  <w:tcW w:w="2616" w:type="dxa"/>
                </w:tcPr>
                <w:p w14:paraId="3ACEB7A4" w14:textId="77777777" w:rsidR="006A012A" w:rsidRDefault="009438D8">
                  <w:r>
                    <w:rPr>
                      <w:sz w:val="20"/>
                    </w:rPr>
                    <w:t>new Date(2026, 0, 10), new Date(2026, 13, 10)</w:t>
                  </w:r>
                </w:p>
              </w:tc>
              <w:tc>
                <w:tcPr>
                  <w:tcW w:w="2616" w:type="dxa"/>
                </w:tcPr>
                <w:p w14:paraId="2767CEDE" w14:textId="77777777" w:rsidR="006A012A" w:rsidRDefault="009438D8">
                  <w:r>
                    <w:rPr>
                      <w:sz w:val="20"/>
                    </w:rPr>
                    <w:t>The constructor rejects the value or prevents an invalid state.</w:t>
                  </w:r>
                </w:p>
              </w:tc>
            </w:tr>
            <w:tr w:rsidR="006A012A" w14:paraId="5ABF951E" w14:textId="77777777">
              <w:tc>
                <w:tcPr>
                  <w:tcW w:w="2616" w:type="dxa"/>
                </w:tcPr>
                <w:p w14:paraId="180AFB2C" w14:textId="77777777" w:rsidR="006A012A" w:rsidRDefault="009438D8">
                  <w:r>
                    <w:rPr>
                      <w:sz w:val="20"/>
                    </w:rPr>
                    <w:t>Invalid day</w:t>
                  </w:r>
                </w:p>
              </w:tc>
              <w:tc>
                <w:tcPr>
                  <w:tcW w:w="2616" w:type="dxa"/>
                </w:tcPr>
                <w:p w14:paraId="7852888B" w14:textId="77777777" w:rsidR="006A012A" w:rsidRDefault="009438D8">
                  <w:r>
                    <w:rPr>
                      <w:sz w:val="20"/>
                    </w:rPr>
                    <w:t>new Date(2026, 4, 31), new Date(2026, 2, 30)</w:t>
                  </w:r>
                </w:p>
              </w:tc>
              <w:tc>
                <w:tcPr>
                  <w:tcW w:w="2616" w:type="dxa"/>
                </w:tcPr>
                <w:p w14:paraId="114D3A3B" w14:textId="77777777" w:rsidR="006A012A" w:rsidRDefault="009438D8">
                  <w:r>
                    <w:rPr>
                      <w:sz w:val="20"/>
                    </w:rPr>
                    <w:t>The constructor rejects invalid calendar dates.</w:t>
                  </w:r>
                </w:p>
              </w:tc>
            </w:tr>
            <w:tr w:rsidR="006A012A" w14:paraId="072DC08D" w14:textId="77777777">
              <w:tc>
                <w:tcPr>
                  <w:tcW w:w="2616" w:type="dxa"/>
                </w:tcPr>
                <w:p w14:paraId="02C875C5" w14:textId="77777777" w:rsidR="006A012A" w:rsidRDefault="009438D8">
                  <w:r>
                    <w:rPr>
                      <w:sz w:val="20"/>
                    </w:rPr>
                    <w:t>Leap year</w:t>
                  </w:r>
                </w:p>
              </w:tc>
              <w:tc>
                <w:tcPr>
                  <w:tcW w:w="2616" w:type="dxa"/>
                </w:tcPr>
                <w:p w14:paraId="5F5AC02F" w14:textId="77777777" w:rsidR="006A012A" w:rsidRDefault="009438D8">
                  <w:r>
                    <w:rPr>
                      <w:sz w:val="20"/>
                    </w:rPr>
                    <w:t>new Date(2024, 2, 29) and new Date(2025, 2, 29)</w:t>
                  </w:r>
                </w:p>
              </w:tc>
              <w:tc>
                <w:tcPr>
                  <w:tcW w:w="2616" w:type="dxa"/>
                </w:tcPr>
                <w:p w14:paraId="378BBF11" w14:textId="77777777" w:rsidR="006A012A" w:rsidRDefault="009438D8">
                  <w:r>
                    <w:rPr>
                      <w:sz w:val="20"/>
                    </w:rPr>
                    <w:t>Leap-year February 29 is valid; non-leap-year February 29 is invalid.</w:t>
                  </w:r>
                </w:p>
              </w:tc>
            </w:tr>
            <w:tr w:rsidR="006A012A" w14:paraId="7E1701C4" w14:textId="77777777">
              <w:tc>
                <w:tcPr>
                  <w:tcW w:w="2616" w:type="dxa"/>
                </w:tcPr>
                <w:p w14:paraId="01409EBE" w14:textId="77777777" w:rsidR="006A012A" w:rsidRDefault="009438D8">
                  <w:r>
                    <w:rPr>
                      <w:sz w:val="20"/>
                    </w:rPr>
                    <w:t>nextDay</w:t>
                  </w:r>
                </w:p>
              </w:tc>
              <w:tc>
                <w:tcPr>
                  <w:tcW w:w="2616" w:type="dxa"/>
                </w:tcPr>
                <w:p w14:paraId="2716975F" w14:textId="77777777" w:rsidR="006A012A" w:rsidRDefault="009438D8">
                  <w:r>
                    <w:rPr>
                      <w:sz w:val="20"/>
                    </w:rPr>
                    <w:t>2026-01-31.nextDay()</w:t>
                  </w:r>
                </w:p>
              </w:tc>
              <w:tc>
                <w:tcPr>
                  <w:tcW w:w="2616" w:type="dxa"/>
                </w:tcPr>
                <w:p w14:paraId="28B9E1C5" w14:textId="77777777" w:rsidR="006A012A" w:rsidRDefault="009438D8">
                  <w:r>
                    <w:rPr>
                      <w:sz w:val="20"/>
                    </w:rPr>
                    <w:t>The date becomes 2026-02-01.</w:t>
                  </w:r>
                </w:p>
              </w:tc>
            </w:tr>
            <w:tr w:rsidR="006A012A" w14:paraId="4FAEE2E9" w14:textId="77777777">
              <w:tc>
                <w:tcPr>
                  <w:tcW w:w="2616" w:type="dxa"/>
                </w:tcPr>
                <w:p w14:paraId="53ABB16D" w14:textId="77777777" w:rsidR="006A012A" w:rsidRDefault="009438D8">
                  <w:r>
                    <w:rPr>
                      <w:sz w:val="20"/>
                    </w:rPr>
                    <w:t>addDays across month</w:t>
                  </w:r>
                </w:p>
              </w:tc>
              <w:tc>
                <w:tcPr>
                  <w:tcW w:w="2616" w:type="dxa"/>
                </w:tcPr>
                <w:p w14:paraId="7CC29682" w14:textId="77777777" w:rsidR="006A012A" w:rsidRDefault="009438D8">
                  <w:r>
                    <w:rPr>
                      <w:sz w:val="20"/>
                    </w:rPr>
                    <w:t>2026-01-30.addDays(2)</w:t>
                  </w:r>
                </w:p>
              </w:tc>
              <w:tc>
                <w:tcPr>
                  <w:tcW w:w="2616" w:type="dxa"/>
                </w:tcPr>
                <w:p w14:paraId="5014F95A" w14:textId="77777777" w:rsidR="006A012A" w:rsidRDefault="009438D8">
                  <w:r>
                    <w:rPr>
                      <w:sz w:val="20"/>
                    </w:rPr>
                    <w:t>The date becomes 2026-02-01.</w:t>
                  </w:r>
                </w:p>
              </w:tc>
            </w:tr>
            <w:tr w:rsidR="006A012A" w14:paraId="23932AAD" w14:textId="77777777">
              <w:tc>
                <w:tcPr>
                  <w:tcW w:w="2616" w:type="dxa"/>
                </w:tcPr>
                <w:p w14:paraId="0343F019" w14:textId="77777777" w:rsidR="006A012A" w:rsidRDefault="009438D8">
                  <w:r>
                    <w:rPr>
                      <w:sz w:val="20"/>
                    </w:rPr>
                    <w:t>addDays across leap day</w:t>
                  </w:r>
                </w:p>
              </w:tc>
              <w:tc>
                <w:tcPr>
                  <w:tcW w:w="2616" w:type="dxa"/>
                </w:tcPr>
                <w:p w14:paraId="605E8E53" w14:textId="77777777" w:rsidR="006A012A" w:rsidRDefault="009438D8">
                  <w:r>
                    <w:rPr>
                      <w:sz w:val="20"/>
                    </w:rPr>
                    <w:t>2024-02-28.addDays(1)</w:t>
                  </w:r>
                </w:p>
              </w:tc>
              <w:tc>
                <w:tcPr>
                  <w:tcW w:w="2616" w:type="dxa"/>
                </w:tcPr>
                <w:p w14:paraId="2686FC8B" w14:textId="77777777" w:rsidR="006A012A" w:rsidRDefault="009438D8">
                  <w:r>
                    <w:rPr>
                      <w:sz w:val="20"/>
                    </w:rPr>
                    <w:t>The date becomes 2024-02-29.</w:t>
                  </w:r>
                </w:p>
              </w:tc>
            </w:tr>
            <w:tr w:rsidR="006A012A" w14:paraId="046FB4CB" w14:textId="77777777">
              <w:tc>
                <w:tcPr>
                  <w:tcW w:w="2616" w:type="dxa"/>
                </w:tcPr>
                <w:p w14:paraId="5FD901F1" w14:textId="77777777" w:rsidR="006A012A" w:rsidRDefault="009438D8">
                  <w:r>
                    <w:rPr>
                      <w:sz w:val="20"/>
                    </w:rPr>
                    <w:t>addDays across year</w:t>
                  </w:r>
                </w:p>
              </w:tc>
              <w:tc>
                <w:tcPr>
                  <w:tcW w:w="2616" w:type="dxa"/>
                </w:tcPr>
                <w:p w14:paraId="232C6540" w14:textId="77777777" w:rsidR="006A012A" w:rsidRDefault="009438D8">
                  <w:r>
                    <w:rPr>
                      <w:sz w:val="20"/>
                    </w:rPr>
                    <w:t>2026-12-31.addDays(1)</w:t>
                  </w:r>
                </w:p>
              </w:tc>
              <w:tc>
                <w:tcPr>
                  <w:tcW w:w="2616" w:type="dxa"/>
                </w:tcPr>
                <w:p w14:paraId="793514E6" w14:textId="77777777" w:rsidR="006A012A" w:rsidRDefault="009438D8">
                  <w:r>
                    <w:rPr>
                      <w:sz w:val="20"/>
                    </w:rPr>
                    <w:t>The date becomes 2027-01-01.</w:t>
                  </w:r>
                </w:p>
              </w:tc>
            </w:tr>
            <w:tr w:rsidR="006A012A" w14:paraId="5B82092B" w14:textId="77777777">
              <w:tc>
                <w:tcPr>
                  <w:tcW w:w="2616" w:type="dxa"/>
                </w:tcPr>
                <w:p w14:paraId="4C777F53" w14:textId="77777777" w:rsidR="006A012A" w:rsidRDefault="009438D8">
                  <w:r>
                    <w:rPr>
                      <w:sz w:val="20"/>
                    </w:rPr>
                    <w:t>Large addDays</w:t>
                  </w:r>
                </w:p>
              </w:tc>
              <w:tc>
                <w:tcPr>
                  <w:tcW w:w="2616" w:type="dxa"/>
                </w:tcPr>
                <w:p w14:paraId="1F5C7A1B" w14:textId="77777777" w:rsidR="006A012A" w:rsidRDefault="009438D8">
                  <w:r>
                    <w:rPr>
                      <w:sz w:val="20"/>
                    </w:rPr>
                    <w:t>2026-01-01.addDays(1_000_000)</w:t>
                  </w:r>
                </w:p>
              </w:tc>
              <w:tc>
                <w:tcPr>
                  <w:tcW w:w="2616" w:type="dxa"/>
                </w:tcPr>
                <w:p w14:paraId="39C52750" w14:textId="77777777" w:rsidR="006A012A" w:rsidRDefault="009438D8">
                  <w:r>
                    <w:rPr>
                      <w:sz w:val="20"/>
                    </w:rPr>
                    <w:t>The method finishes quickly and produces a valid date.</w:t>
                  </w:r>
                </w:p>
              </w:tc>
            </w:tr>
            <w:tr w:rsidR="006A012A" w14:paraId="7F8D6814" w14:textId="77777777">
              <w:tc>
                <w:tcPr>
                  <w:tcW w:w="2616" w:type="dxa"/>
                </w:tcPr>
                <w:p w14:paraId="26A6A00C" w14:textId="77777777" w:rsidR="006A012A" w:rsidRDefault="009438D8">
                  <w:r>
                    <w:rPr>
                      <w:sz w:val="20"/>
                    </w:rPr>
                    <w:t>equals and toString</w:t>
                  </w:r>
                </w:p>
              </w:tc>
              <w:tc>
                <w:tcPr>
                  <w:tcW w:w="2616" w:type="dxa"/>
                </w:tcPr>
                <w:p w14:paraId="6156B5A3" w14:textId="77777777" w:rsidR="006A012A" w:rsidRDefault="009438D8">
                  <w:r>
                    <w:rPr>
                      <w:sz w:val="20"/>
                    </w:rPr>
                    <w:t>Compare equal and different Date objects</w:t>
                  </w:r>
                </w:p>
              </w:tc>
              <w:tc>
                <w:tcPr>
                  <w:tcW w:w="2616" w:type="dxa"/>
                </w:tcPr>
                <w:p w14:paraId="568320C7" w14:textId="77777777" w:rsidR="006A012A" w:rsidRDefault="009438D8">
                  <w:r>
                    <w:rPr>
                      <w:sz w:val="20"/>
                    </w:rPr>
                    <w:t>equals returns correct result and toString is consistent.</w:t>
                  </w:r>
                </w:p>
              </w:tc>
            </w:tr>
          </w:tbl>
          <w:p w14:paraId="5DA403D7" w14:textId="77777777" w:rsidR="006A012A" w:rsidRDefault="009438D8">
            <w:pPr>
              <w:spacing w:after="120"/>
            </w:pPr>
            <w:r>
              <w:rPr>
                <w:b/>
              </w:rPr>
              <w:lastRenderedPageBreak/>
              <w:t>Sample JUnit 5 tests</w:t>
            </w:r>
          </w:p>
          <w:p w14:paraId="78343AED" w14:textId="77777777" w:rsidR="006A012A" w:rsidRDefault="009438D8">
            <w:r>
              <w:rPr>
                <w:rFonts w:ascii="Courier New" w:eastAsia="Courier New" w:hAnsi="Courier New"/>
                <w:sz w:val="18"/>
              </w:rPr>
              <w:t>import static org.junit.jupiter.api.Assertions.*;</w:t>
            </w:r>
          </w:p>
          <w:p w14:paraId="06C57E8D" w14:textId="77777777" w:rsidR="006A012A" w:rsidRDefault="009438D8">
            <w:r>
              <w:rPr>
                <w:rFonts w:ascii="Courier New" w:eastAsia="Courier New" w:hAnsi="Courier New"/>
                <w:sz w:val="18"/>
              </w:rPr>
              <w:t>import java.time.Duration;</w:t>
            </w:r>
          </w:p>
          <w:p w14:paraId="6194A2CA" w14:textId="77777777" w:rsidR="006A012A" w:rsidRDefault="009438D8">
            <w:r>
              <w:rPr>
                <w:rFonts w:ascii="Courier New" w:eastAsia="Courier New" w:hAnsi="Courier New"/>
                <w:sz w:val="18"/>
              </w:rPr>
              <w:t>import org.junit.jupiter.api.Test;</w:t>
            </w:r>
          </w:p>
          <w:p w14:paraId="1E3608BC" w14:textId="77777777" w:rsidR="006A012A" w:rsidRDefault="006A012A"/>
          <w:p w14:paraId="19F9D69C" w14:textId="77777777" w:rsidR="006A012A" w:rsidRDefault="009438D8">
            <w:r>
              <w:rPr>
                <w:rFonts w:ascii="Courier New" w:eastAsia="Courier New" w:hAnsi="Courier New"/>
                <w:sz w:val="18"/>
              </w:rPr>
              <w:t>class DateTest {</w:t>
            </w:r>
          </w:p>
          <w:p w14:paraId="20AAEEFF" w14:textId="77777777" w:rsidR="006A012A" w:rsidRDefault="009438D8">
            <w:r>
              <w:rPr>
                <w:rFonts w:ascii="Courier New" w:eastAsia="Courier New" w:hAnsi="Courier New"/>
                <w:sz w:val="18"/>
              </w:rPr>
              <w:t xml:space="preserve">    @Test</w:t>
            </w:r>
          </w:p>
          <w:p w14:paraId="589F7BAF" w14:textId="77777777" w:rsidR="006A012A" w:rsidRDefault="009438D8">
            <w:r>
              <w:rPr>
                <w:rFonts w:ascii="Courier New" w:eastAsia="Courier New" w:hAnsi="Courier New"/>
                <w:sz w:val="18"/>
              </w:rPr>
              <w:t xml:space="preserve">    void validDatesCanBeCreated() {</w:t>
            </w:r>
          </w:p>
          <w:p w14:paraId="7958DA9D" w14:textId="77777777" w:rsidR="006A012A" w:rsidRDefault="009438D8">
            <w:r>
              <w:rPr>
                <w:rFonts w:ascii="Courier New" w:eastAsia="Courier New" w:hAnsi="Courier New"/>
                <w:sz w:val="18"/>
              </w:rPr>
              <w:t xml:space="preserve">        Date d1 = new Date(2026, 1, 1);</w:t>
            </w:r>
          </w:p>
          <w:p w14:paraId="60C7A468" w14:textId="77777777" w:rsidR="006A012A" w:rsidRDefault="009438D8">
            <w:r>
              <w:rPr>
                <w:rFonts w:ascii="Courier New" w:eastAsia="Courier New" w:hAnsi="Courier New"/>
                <w:sz w:val="18"/>
              </w:rPr>
              <w:t xml:space="preserve">        assertEquals(1, d1.getDay());</w:t>
            </w:r>
          </w:p>
          <w:p w14:paraId="65FB0EDC" w14:textId="77777777" w:rsidR="006A012A" w:rsidRDefault="009438D8">
            <w:r>
              <w:rPr>
                <w:rFonts w:ascii="Courier New" w:eastAsia="Courier New" w:hAnsi="Courier New"/>
                <w:sz w:val="18"/>
              </w:rPr>
              <w:t xml:space="preserve">        assertEquals(1, d1.getMonth());</w:t>
            </w:r>
          </w:p>
          <w:p w14:paraId="6B75E908" w14:textId="77777777" w:rsidR="006A012A" w:rsidRDefault="009438D8">
            <w:r>
              <w:rPr>
                <w:rFonts w:ascii="Courier New" w:eastAsia="Courier New" w:hAnsi="Courier New"/>
                <w:sz w:val="18"/>
              </w:rPr>
              <w:t xml:space="preserve">        assertEquals(2026, d1.getYear());</w:t>
            </w:r>
          </w:p>
          <w:p w14:paraId="4DAC8432" w14:textId="77777777" w:rsidR="006A012A" w:rsidRDefault="009438D8">
            <w:r>
              <w:rPr>
                <w:rFonts w:ascii="Courier New" w:eastAsia="Courier New" w:hAnsi="Courier New"/>
                <w:sz w:val="18"/>
              </w:rPr>
              <w:t xml:space="preserve">        Date leap = new Date(2024, 2, 29);</w:t>
            </w:r>
          </w:p>
          <w:p w14:paraId="6E584DB9" w14:textId="77777777" w:rsidR="006A012A" w:rsidRDefault="009438D8">
            <w:r>
              <w:rPr>
                <w:rFonts w:ascii="Courier New" w:eastAsia="Courier New" w:hAnsi="Courier New"/>
                <w:sz w:val="18"/>
              </w:rPr>
              <w:t xml:space="preserve">        assertEquals(29, leap.getDay());</w:t>
            </w:r>
          </w:p>
          <w:p w14:paraId="4CAAB10F" w14:textId="77777777" w:rsidR="006A012A" w:rsidRDefault="009438D8">
            <w:r>
              <w:rPr>
                <w:rFonts w:ascii="Courier New" w:eastAsia="Courier New" w:hAnsi="Courier New"/>
                <w:sz w:val="18"/>
              </w:rPr>
              <w:t xml:space="preserve">    }</w:t>
            </w:r>
          </w:p>
          <w:p w14:paraId="4B577A38" w14:textId="77777777" w:rsidR="006A012A" w:rsidRDefault="006A012A"/>
          <w:p w14:paraId="75F89427" w14:textId="77777777" w:rsidR="006A012A" w:rsidRDefault="009438D8">
            <w:r>
              <w:rPr>
                <w:rFonts w:ascii="Courier New" w:eastAsia="Courier New" w:hAnsi="Courier New"/>
                <w:sz w:val="18"/>
              </w:rPr>
              <w:t xml:space="preserve">    @Test</w:t>
            </w:r>
          </w:p>
          <w:p w14:paraId="5C5885E4" w14:textId="77777777" w:rsidR="006A012A" w:rsidRDefault="009438D8">
            <w:r>
              <w:rPr>
                <w:rFonts w:ascii="Courier New" w:eastAsia="Courier New" w:hAnsi="Courier New"/>
                <w:sz w:val="18"/>
              </w:rPr>
              <w:t xml:space="preserve">    void invalidDatesAreRejected() {</w:t>
            </w:r>
          </w:p>
          <w:p w14:paraId="4B15610E" w14:textId="77777777" w:rsidR="006A012A" w:rsidRDefault="009438D8">
            <w:r>
              <w:rPr>
                <w:rFonts w:ascii="Courier New" w:eastAsia="Courier New" w:hAnsi="Courier New"/>
                <w:sz w:val="18"/>
              </w:rPr>
              <w:t xml:space="preserve">        assertThrows(IllegalArgumentException.class, () -&gt; new Date(2026, 0, 10));</w:t>
            </w:r>
          </w:p>
          <w:p w14:paraId="0E393F24" w14:textId="77777777" w:rsidR="006A012A" w:rsidRDefault="009438D8">
            <w:r>
              <w:rPr>
                <w:rFonts w:ascii="Courier New" w:eastAsia="Courier New" w:hAnsi="Courier New"/>
                <w:sz w:val="18"/>
              </w:rPr>
              <w:t xml:space="preserve">        assertThrows(IllegalArgumentException.class, () -&gt; new Date(2026, 13, 10));</w:t>
            </w:r>
          </w:p>
          <w:p w14:paraId="4537EE84" w14:textId="77777777" w:rsidR="006A012A" w:rsidRDefault="009438D8">
            <w:r>
              <w:rPr>
                <w:rFonts w:ascii="Courier New" w:eastAsia="Courier New" w:hAnsi="Courier New"/>
                <w:sz w:val="18"/>
              </w:rPr>
              <w:t xml:space="preserve">        assertThrows(IllegalArgumentException.class, () -&gt; new Date(2026, 4, 31));</w:t>
            </w:r>
          </w:p>
          <w:p w14:paraId="0DC61EC4" w14:textId="77777777" w:rsidR="006A012A" w:rsidRDefault="009438D8">
            <w:r>
              <w:rPr>
                <w:rFonts w:ascii="Courier New" w:eastAsia="Courier New" w:hAnsi="Courier New"/>
                <w:sz w:val="18"/>
              </w:rPr>
              <w:t xml:space="preserve">        assertThrows(IllegalArgumentException.class, () -&gt; new Date(2025, 2, 29));</w:t>
            </w:r>
          </w:p>
          <w:p w14:paraId="0496EC65" w14:textId="77777777" w:rsidR="006A012A" w:rsidRDefault="009438D8">
            <w:r>
              <w:rPr>
                <w:rFonts w:ascii="Courier New" w:eastAsia="Courier New" w:hAnsi="Courier New"/>
                <w:sz w:val="18"/>
              </w:rPr>
              <w:t xml:space="preserve">    }</w:t>
            </w:r>
          </w:p>
          <w:p w14:paraId="30AC6D6C" w14:textId="77777777" w:rsidR="006A012A" w:rsidRDefault="009438D8">
            <w:r>
              <w:rPr>
                <w:rFonts w:ascii="Courier New" w:eastAsia="Courier New" w:hAnsi="Courier New"/>
                <w:sz w:val="18"/>
              </w:rPr>
              <w:t xml:space="preserve">    @Test</w:t>
            </w:r>
          </w:p>
          <w:p w14:paraId="61EEA5BE" w14:textId="77777777" w:rsidR="006A012A" w:rsidRDefault="009438D8">
            <w:r>
              <w:rPr>
                <w:rFonts w:ascii="Courier New" w:eastAsia="Courier New" w:hAnsi="Courier New"/>
                <w:sz w:val="18"/>
              </w:rPr>
              <w:t xml:space="preserve">    void nextDayCrossesMonthAndYear() {</w:t>
            </w:r>
          </w:p>
          <w:p w14:paraId="1B595E3D" w14:textId="77777777" w:rsidR="006A012A" w:rsidRDefault="009438D8">
            <w:r>
              <w:rPr>
                <w:rFonts w:ascii="Courier New" w:eastAsia="Courier New" w:hAnsi="Courier New"/>
                <w:sz w:val="18"/>
              </w:rPr>
              <w:t xml:space="preserve">        Date d = new Date(2026, 1, 31);</w:t>
            </w:r>
          </w:p>
          <w:p w14:paraId="4E81196F" w14:textId="77777777" w:rsidR="006A012A" w:rsidRDefault="009438D8">
            <w:r>
              <w:rPr>
                <w:rFonts w:ascii="Courier New" w:eastAsia="Courier New" w:hAnsi="Courier New"/>
                <w:sz w:val="18"/>
              </w:rPr>
              <w:t xml:space="preserve">        d.nextDay();</w:t>
            </w:r>
          </w:p>
          <w:p w14:paraId="49B997E8" w14:textId="77777777" w:rsidR="006A012A" w:rsidRDefault="009438D8">
            <w:r>
              <w:rPr>
                <w:rFonts w:ascii="Courier New" w:eastAsia="Courier New" w:hAnsi="Courier New"/>
                <w:sz w:val="18"/>
              </w:rPr>
              <w:t xml:space="preserve">        assertEquals(new Date(2026, 2, 1), d);</w:t>
            </w:r>
          </w:p>
          <w:p w14:paraId="1DCAC303" w14:textId="77777777" w:rsidR="006A012A" w:rsidRDefault="009438D8">
            <w:r>
              <w:rPr>
                <w:rFonts w:ascii="Courier New" w:eastAsia="Courier New" w:hAnsi="Courier New"/>
                <w:sz w:val="18"/>
              </w:rPr>
              <w:t xml:space="preserve">        Date y = new Date(2026, 12, 31);</w:t>
            </w:r>
          </w:p>
          <w:p w14:paraId="06A813C0" w14:textId="77777777" w:rsidR="006A012A" w:rsidRDefault="009438D8">
            <w:r>
              <w:rPr>
                <w:rFonts w:ascii="Courier New" w:eastAsia="Courier New" w:hAnsi="Courier New"/>
                <w:sz w:val="18"/>
              </w:rPr>
              <w:t xml:space="preserve">        y.nextDay();</w:t>
            </w:r>
          </w:p>
          <w:p w14:paraId="790A4F10" w14:textId="77777777" w:rsidR="006A012A" w:rsidRDefault="009438D8">
            <w:r>
              <w:rPr>
                <w:rFonts w:ascii="Courier New" w:eastAsia="Courier New" w:hAnsi="Courier New"/>
                <w:sz w:val="18"/>
              </w:rPr>
              <w:t xml:space="preserve">        assertEquals(new Date(2027, 1, 1), y);</w:t>
            </w:r>
          </w:p>
          <w:p w14:paraId="1B88205C" w14:textId="77777777" w:rsidR="006A012A" w:rsidRDefault="009438D8">
            <w:r>
              <w:rPr>
                <w:rFonts w:ascii="Courier New" w:eastAsia="Courier New" w:hAnsi="Courier New"/>
                <w:sz w:val="18"/>
              </w:rPr>
              <w:t xml:space="preserve">    }</w:t>
            </w:r>
          </w:p>
          <w:p w14:paraId="631B8E2B" w14:textId="77777777" w:rsidR="006A012A" w:rsidRDefault="009438D8">
            <w:r>
              <w:rPr>
                <w:rFonts w:ascii="Courier New" w:eastAsia="Courier New" w:hAnsi="Courier New"/>
                <w:sz w:val="18"/>
              </w:rPr>
              <w:t xml:space="preserve">    @Test</w:t>
            </w:r>
          </w:p>
          <w:p w14:paraId="3329F671" w14:textId="77777777" w:rsidR="006A012A" w:rsidRDefault="009438D8">
            <w:r>
              <w:rPr>
                <w:rFonts w:ascii="Courier New" w:eastAsia="Courier New" w:hAnsi="Courier New"/>
                <w:sz w:val="18"/>
              </w:rPr>
              <w:t xml:space="preserve">    void addDaysWorksAcrossMonthYearAndLeapYear() {</w:t>
            </w:r>
          </w:p>
          <w:p w14:paraId="6BE01953" w14:textId="77777777" w:rsidR="006A012A" w:rsidRDefault="009438D8">
            <w:r>
              <w:rPr>
                <w:rFonts w:ascii="Courier New" w:eastAsia="Courier New" w:hAnsi="Courier New"/>
                <w:sz w:val="18"/>
              </w:rPr>
              <w:t xml:space="preserve">        Date d = new Date(2026, 1, 30);</w:t>
            </w:r>
          </w:p>
          <w:p w14:paraId="0F3881E9" w14:textId="77777777" w:rsidR="006A012A" w:rsidRDefault="009438D8">
            <w:r>
              <w:rPr>
                <w:rFonts w:ascii="Courier New" w:eastAsia="Courier New" w:hAnsi="Courier New"/>
                <w:sz w:val="18"/>
              </w:rPr>
              <w:t xml:space="preserve">        d.addDays(2);</w:t>
            </w:r>
          </w:p>
          <w:p w14:paraId="05DC8BC2" w14:textId="77777777" w:rsidR="006A012A" w:rsidRDefault="009438D8">
            <w:r>
              <w:rPr>
                <w:rFonts w:ascii="Courier New" w:eastAsia="Courier New" w:hAnsi="Courier New"/>
                <w:sz w:val="18"/>
              </w:rPr>
              <w:t xml:space="preserve">        assertEquals(new Date(2026, 2, 1), d);</w:t>
            </w:r>
          </w:p>
          <w:p w14:paraId="4F07EEF1" w14:textId="77777777" w:rsidR="006A012A" w:rsidRDefault="009438D8">
            <w:r>
              <w:rPr>
                <w:rFonts w:ascii="Courier New" w:eastAsia="Courier New" w:hAnsi="Courier New"/>
                <w:sz w:val="18"/>
              </w:rPr>
              <w:t xml:space="preserve">        Date leap = new Date(2024, 2, 28);</w:t>
            </w:r>
          </w:p>
          <w:p w14:paraId="7E66684B" w14:textId="77777777" w:rsidR="006A012A" w:rsidRDefault="009438D8">
            <w:r>
              <w:rPr>
                <w:rFonts w:ascii="Courier New" w:eastAsia="Courier New" w:hAnsi="Courier New"/>
                <w:sz w:val="18"/>
              </w:rPr>
              <w:t xml:space="preserve">        leap.addDays(1);</w:t>
            </w:r>
          </w:p>
          <w:p w14:paraId="39BBEFCB" w14:textId="77777777" w:rsidR="006A012A" w:rsidRDefault="009438D8">
            <w:r>
              <w:rPr>
                <w:rFonts w:ascii="Courier New" w:eastAsia="Courier New" w:hAnsi="Courier New"/>
                <w:sz w:val="18"/>
              </w:rPr>
              <w:t xml:space="preserve">        assertEquals(new Date(2024, 2, 29), leap);</w:t>
            </w:r>
          </w:p>
          <w:p w14:paraId="79EB23F9" w14:textId="77777777" w:rsidR="006A012A" w:rsidRDefault="009438D8">
            <w:r>
              <w:rPr>
                <w:rFonts w:ascii="Courier New" w:eastAsia="Courier New" w:hAnsi="Courier New"/>
                <w:sz w:val="18"/>
              </w:rPr>
              <w:t xml:space="preserve">    }</w:t>
            </w:r>
          </w:p>
          <w:p w14:paraId="604A782D" w14:textId="77777777" w:rsidR="006A012A" w:rsidRDefault="009438D8">
            <w:r>
              <w:rPr>
                <w:rFonts w:ascii="Courier New" w:eastAsia="Courier New" w:hAnsi="Courier New"/>
                <w:sz w:val="18"/>
              </w:rPr>
              <w:t xml:space="preserve">    @Test</w:t>
            </w:r>
          </w:p>
          <w:p w14:paraId="23F14518" w14:textId="77777777" w:rsidR="006A012A" w:rsidRDefault="009438D8">
            <w:r>
              <w:rPr>
                <w:rFonts w:ascii="Courier New" w:eastAsia="Courier New" w:hAnsi="Courier New"/>
                <w:sz w:val="18"/>
              </w:rPr>
              <w:t xml:space="preserve">    void addOneMillionDaysIsEfficientAndValid() {</w:t>
            </w:r>
          </w:p>
          <w:p w14:paraId="79F46F06" w14:textId="77777777" w:rsidR="006A012A" w:rsidRDefault="009438D8">
            <w:r>
              <w:rPr>
                <w:rFonts w:ascii="Courier New" w:eastAsia="Courier New" w:hAnsi="Courier New"/>
                <w:sz w:val="18"/>
              </w:rPr>
              <w:t xml:space="preserve">        Date d = new Date(2026, 1, 1);</w:t>
            </w:r>
          </w:p>
          <w:p w14:paraId="31543A0F" w14:textId="77777777" w:rsidR="006A012A" w:rsidRDefault="009438D8">
            <w:r>
              <w:rPr>
                <w:rFonts w:ascii="Courier New" w:eastAsia="Courier New" w:hAnsi="Courier New"/>
                <w:sz w:val="18"/>
              </w:rPr>
              <w:t xml:space="preserve">        assertTimeout(Duration.ofMillis(200), () -&gt; d.addDays(1_000_000));</w:t>
            </w:r>
          </w:p>
          <w:p w14:paraId="0744151D" w14:textId="77777777" w:rsidR="006A012A" w:rsidRDefault="009438D8">
            <w:r>
              <w:rPr>
                <w:rFonts w:ascii="Courier New" w:eastAsia="Courier New" w:hAnsi="Courier New"/>
                <w:sz w:val="18"/>
              </w:rPr>
              <w:t xml:space="preserve">        assertTrue(d.getMonth() &gt;= 1 &amp;&amp; d.getMonth() &lt;= 12);</w:t>
            </w:r>
          </w:p>
          <w:p w14:paraId="59EAADD5" w14:textId="77777777" w:rsidR="006A012A" w:rsidRDefault="009438D8">
            <w:r>
              <w:rPr>
                <w:rFonts w:ascii="Courier New" w:eastAsia="Courier New" w:hAnsi="Courier New"/>
                <w:sz w:val="18"/>
              </w:rPr>
              <w:t xml:space="preserve">        assertTrue(d.getDay() &gt;= 1 &amp;&amp; d.getDay() &lt;= d.daysInMonth());</w:t>
            </w:r>
          </w:p>
          <w:p w14:paraId="1B1BBC57" w14:textId="77777777" w:rsidR="006A012A" w:rsidRDefault="009438D8">
            <w:r>
              <w:rPr>
                <w:rFonts w:ascii="Courier New" w:eastAsia="Courier New" w:hAnsi="Courier New"/>
                <w:sz w:val="18"/>
              </w:rPr>
              <w:t xml:space="preserve">    }</w:t>
            </w:r>
          </w:p>
          <w:p w14:paraId="12152808" w14:textId="77777777" w:rsidR="006A012A" w:rsidRDefault="009438D8">
            <w:r>
              <w:rPr>
                <w:rFonts w:ascii="Courier New" w:eastAsia="Courier New" w:hAnsi="Courier New"/>
                <w:sz w:val="18"/>
              </w:rPr>
              <w:t>}</w:t>
            </w:r>
          </w:p>
          <w:p w14:paraId="50AD66E3" w14:textId="77777777" w:rsidR="006A012A" w:rsidRDefault="1142292D">
            <w:pPr>
              <w:spacing w:after="120"/>
            </w:pPr>
            <w:r>
              <w:t>If the Date class uses another policy for invalid dates, such as correcting invalid input instead of throwing IllegalArgumentException, the expected results should be adjusted. However, the important requirement is the same: after construction or any method call, the object must remain in a valid calendar state.</w:t>
            </w:r>
          </w:p>
        </w:tc>
      </w:tr>
    </w:tbl>
    <w:p w14:paraId="30C39F3D" w14:textId="77777777" w:rsidR="006A012A" w:rsidRDefault="006A012A">
      <w:pPr>
        <w:spacing w:after="120"/>
      </w:pPr>
    </w:p>
    <w:p w14:paraId="5BC0B9CE" w14:textId="77777777" w:rsidR="006A012A" w:rsidRDefault="009438D8">
      <w:pPr>
        <w:spacing w:after="120"/>
      </w:pPr>
      <w:r>
        <w:br w:type="page"/>
      </w:r>
    </w:p>
    <w:p w14:paraId="0BA4FB17" w14:textId="77777777" w:rsidR="006A012A" w:rsidRPr="00467254" w:rsidRDefault="009438D8">
      <w:pPr>
        <w:pStyle w:val="Heading1"/>
        <w:spacing w:after="120"/>
        <w:rPr>
          <w:sz w:val="30"/>
          <w:szCs w:val="30"/>
        </w:rPr>
      </w:pPr>
      <w:r w:rsidRPr="00467254">
        <w:rPr>
          <w:rFonts w:ascii="Times New Roman" w:eastAsia="Times New Roman" w:hAnsi="Times New Roman"/>
          <w:sz w:val="30"/>
          <w:szCs w:val="30"/>
        </w:rPr>
        <w:lastRenderedPageBreak/>
        <w:t>Contribution Summary Table</w:t>
      </w:r>
    </w:p>
    <w:tbl>
      <w:tblPr>
        <w:tblStyle w:val="TableGrid"/>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128"/>
        <w:gridCol w:w="2145"/>
        <w:gridCol w:w="2200"/>
        <w:gridCol w:w="2246"/>
      </w:tblGrid>
      <w:tr w:rsidR="006A012A" w14:paraId="5BADD26B" w14:textId="77777777" w:rsidTr="00CE49E1">
        <w:tc>
          <w:tcPr>
            <w:tcW w:w="2520" w:type="dxa"/>
            <w:shd w:val="clear" w:color="auto" w:fill="F2F2F2"/>
          </w:tcPr>
          <w:p w14:paraId="5341605F" w14:textId="77777777" w:rsidR="006A012A" w:rsidRDefault="009438D8" w:rsidP="00CE49E1">
            <w:r>
              <w:rPr>
                <w:b/>
              </w:rPr>
              <w:t>Lecture</w:t>
            </w:r>
          </w:p>
        </w:tc>
        <w:tc>
          <w:tcPr>
            <w:tcW w:w="2520" w:type="dxa"/>
            <w:shd w:val="clear" w:color="auto" w:fill="F2F2F2"/>
          </w:tcPr>
          <w:p w14:paraId="0E1AED23" w14:textId="77777777" w:rsidR="006A012A" w:rsidRDefault="009438D8" w:rsidP="00CE49E1">
            <w:r>
              <w:rPr>
                <w:b/>
              </w:rPr>
              <w:t>Exercise / Task</w:t>
            </w:r>
          </w:p>
        </w:tc>
        <w:tc>
          <w:tcPr>
            <w:tcW w:w="2520" w:type="dxa"/>
            <w:shd w:val="clear" w:color="auto" w:fill="F2F2F2"/>
          </w:tcPr>
          <w:p w14:paraId="3A081C46" w14:textId="77777777" w:rsidR="006A012A" w:rsidRDefault="009438D8" w:rsidP="00CE49E1">
            <w:r>
              <w:rPr>
                <w:b/>
              </w:rPr>
              <w:t>Topic</w:t>
            </w:r>
          </w:p>
        </w:tc>
        <w:tc>
          <w:tcPr>
            <w:tcW w:w="2520" w:type="dxa"/>
            <w:shd w:val="clear" w:color="auto" w:fill="F2F2F2"/>
          </w:tcPr>
          <w:p w14:paraId="64318AFC" w14:textId="77777777" w:rsidR="006A012A" w:rsidRDefault="009438D8" w:rsidP="00CE49E1">
            <w:r>
              <w:rPr>
                <w:b/>
              </w:rPr>
              <w:t>Contributor</w:t>
            </w:r>
          </w:p>
        </w:tc>
      </w:tr>
      <w:tr w:rsidR="006A012A" w14:paraId="638339E4" w14:textId="77777777" w:rsidTr="00CE49E1">
        <w:tc>
          <w:tcPr>
            <w:tcW w:w="2520" w:type="dxa"/>
          </w:tcPr>
          <w:p w14:paraId="366E29CA" w14:textId="77777777" w:rsidR="006A012A" w:rsidRDefault="009438D8" w:rsidP="00CE49E1">
            <w:r>
              <w:rPr>
                <w:sz w:val="20"/>
              </w:rPr>
              <w:t>Lecture 7-8</w:t>
            </w:r>
          </w:p>
        </w:tc>
        <w:tc>
          <w:tcPr>
            <w:tcW w:w="2520" w:type="dxa"/>
          </w:tcPr>
          <w:p w14:paraId="3B45F8D5" w14:textId="77777777" w:rsidR="006A012A" w:rsidRDefault="009438D8" w:rsidP="00CE49E1">
            <w:r>
              <w:rPr>
                <w:sz w:val="20"/>
              </w:rPr>
              <w:t>Exercise 3.4</w:t>
            </w:r>
          </w:p>
        </w:tc>
        <w:tc>
          <w:tcPr>
            <w:tcW w:w="2520" w:type="dxa"/>
          </w:tcPr>
          <w:p w14:paraId="0667E40A" w14:textId="77777777" w:rsidR="006A012A" w:rsidRDefault="009438D8" w:rsidP="00CE49E1">
            <w:r>
              <w:rPr>
                <w:sz w:val="20"/>
              </w:rPr>
              <w:t>User stories in XP</w:t>
            </w:r>
          </w:p>
        </w:tc>
        <w:tc>
          <w:tcPr>
            <w:tcW w:w="2520" w:type="dxa"/>
          </w:tcPr>
          <w:p w14:paraId="5AA4133F" w14:textId="57BDB0C2" w:rsidR="006A012A" w:rsidRDefault="006A012A" w:rsidP="00CE49E1"/>
        </w:tc>
      </w:tr>
      <w:tr w:rsidR="006A012A" w14:paraId="304C2A02" w14:textId="77777777" w:rsidTr="00CE49E1">
        <w:tc>
          <w:tcPr>
            <w:tcW w:w="2520" w:type="dxa"/>
          </w:tcPr>
          <w:p w14:paraId="3C50D025" w14:textId="77777777" w:rsidR="006A012A" w:rsidRDefault="009438D8" w:rsidP="00CE49E1">
            <w:r>
              <w:rPr>
                <w:sz w:val="20"/>
              </w:rPr>
              <w:t>Lecture 7-8</w:t>
            </w:r>
          </w:p>
        </w:tc>
        <w:tc>
          <w:tcPr>
            <w:tcW w:w="2520" w:type="dxa"/>
          </w:tcPr>
          <w:p w14:paraId="034E0000" w14:textId="77777777" w:rsidR="006A012A" w:rsidRDefault="009438D8" w:rsidP="00CE49E1">
            <w:r>
              <w:rPr>
                <w:sz w:val="20"/>
              </w:rPr>
              <w:t>Exercise 3.8</w:t>
            </w:r>
          </w:p>
        </w:tc>
        <w:tc>
          <w:tcPr>
            <w:tcW w:w="2520" w:type="dxa"/>
          </w:tcPr>
          <w:p w14:paraId="6262AA55" w14:textId="77777777" w:rsidR="006A012A" w:rsidRDefault="009438D8" w:rsidP="00CE49E1">
            <w:r>
              <w:rPr>
                <w:sz w:val="20"/>
              </w:rPr>
              <w:t>Development strategies for critical software</w:t>
            </w:r>
          </w:p>
        </w:tc>
        <w:tc>
          <w:tcPr>
            <w:tcW w:w="2520" w:type="dxa"/>
          </w:tcPr>
          <w:p w14:paraId="7E2D70C5" w14:textId="2332D5CD" w:rsidR="006A012A" w:rsidRDefault="006A012A" w:rsidP="00CE49E1"/>
        </w:tc>
      </w:tr>
      <w:tr w:rsidR="006A012A" w14:paraId="1F63E298" w14:textId="77777777" w:rsidTr="00CE49E1">
        <w:tc>
          <w:tcPr>
            <w:tcW w:w="2520" w:type="dxa"/>
          </w:tcPr>
          <w:p w14:paraId="74F44CB0" w14:textId="77777777" w:rsidR="006A012A" w:rsidRDefault="009438D8" w:rsidP="00CE49E1">
            <w:r>
              <w:rPr>
                <w:sz w:val="20"/>
              </w:rPr>
              <w:t>Lecture 7-8</w:t>
            </w:r>
          </w:p>
        </w:tc>
        <w:tc>
          <w:tcPr>
            <w:tcW w:w="2520" w:type="dxa"/>
          </w:tcPr>
          <w:p w14:paraId="5B2F0475" w14:textId="77777777" w:rsidR="006A012A" w:rsidRDefault="009438D8" w:rsidP="00CE49E1">
            <w:r>
              <w:rPr>
                <w:sz w:val="20"/>
              </w:rPr>
              <w:t>Exercise 3.9</w:t>
            </w:r>
          </w:p>
        </w:tc>
        <w:tc>
          <w:tcPr>
            <w:tcW w:w="2520" w:type="dxa"/>
          </w:tcPr>
          <w:p w14:paraId="35CAD48C" w14:textId="4347EB34" w:rsidR="006A012A" w:rsidRDefault="00CE49E1" w:rsidP="00CE49E1">
            <w:r w:rsidRPr="00CE49E1">
              <w:rPr>
                <w:sz w:val="20"/>
              </w:rPr>
              <w:t>XP user story for browser bookmarks / favorite places</w:t>
            </w:r>
          </w:p>
        </w:tc>
        <w:tc>
          <w:tcPr>
            <w:tcW w:w="2520" w:type="dxa"/>
          </w:tcPr>
          <w:p w14:paraId="4148C2BF" w14:textId="16613D06" w:rsidR="006A012A" w:rsidRDefault="006A012A" w:rsidP="00CE49E1"/>
        </w:tc>
      </w:tr>
      <w:tr w:rsidR="006A012A" w14:paraId="1640B479" w14:textId="77777777" w:rsidTr="00CE49E1">
        <w:tc>
          <w:tcPr>
            <w:tcW w:w="2520" w:type="dxa"/>
          </w:tcPr>
          <w:p w14:paraId="55F8A674" w14:textId="77777777" w:rsidR="006A012A" w:rsidRDefault="009438D8" w:rsidP="00CE49E1">
            <w:r>
              <w:rPr>
                <w:sz w:val="20"/>
              </w:rPr>
              <w:t>Lecture 7-8</w:t>
            </w:r>
          </w:p>
        </w:tc>
        <w:tc>
          <w:tcPr>
            <w:tcW w:w="2520" w:type="dxa"/>
          </w:tcPr>
          <w:p w14:paraId="3F1683B0" w14:textId="77777777" w:rsidR="006A012A" w:rsidRDefault="009438D8" w:rsidP="00CE49E1">
            <w:r>
              <w:rPr>
                <w:sz w:val="20"/>
              </w:rPr>
              <w:t>Course Project</w:t>
            </w:r>
          </w:p>
        </w:tc>
        <w:tc>
          <w:tcPr>
            <w:tcW w:w="2520" w:type="dxa"/>
          </w:tcPr>
          <w:p w14:paraId="5DC6BEB8" w14:textId="77777777" w:rsidR="006A012A" w:rsidRDefault="009438D8" w:rsidP="00CE49E1">
            <w:r>
              <w:rPr>
                <w:sz w:val="20"/>
              </w:rPr>
              <w:t>Begin SRS document</w:t>
            </w:r>
          </w:p>
        </w:tc>
        <w:tc>
          <w:tcPr>
            <w:tcW w:w="2520" w:type="dxa"/>
          </w:tcPr>
          <w:p w14:paraId="2C8F7322" w14:textId="2B83ED4A" w:rsidR="006A012A" w:rsidRDefault="006A012A" w:rsidP="00CE49E1"/>
        </w:tc>
      </w:tr>
      <w:tr w:rsidR="006A012A" w14:paraId="7E6AEC42" w14:textId="77777777" w:rsidTr="00CE49E1">
        <w:tc>
          <w:tcPr>
            <w:tcW w:w="2520" w:type="dxa"/>
          </w:tcPr>
          <w:p w14:paraId="4B58469F" w14:textId="77777777" w:rsidR="006A012A" w:rsidRDefault="009438D8" w:rsidP="00CE49E1">
            <w:r>
              <w:rPr>
                <w:sz w:val="20"/>
              </w:rPr>
              <w:t>Lecture 10</w:t>
            </w:r>
          </w:p>
        </w:tc>
        <w:tc>
          <w:tcPr>
            <w:tcW w:w="2520" w:type="dxa"/>
          </w:tcPr>
          <w:p w14:paraId="149A123D" w14:textId="77777777" w:rsidR="006A012A" w:rsidRDefault="009438D8" w:rsidP="00CE49E1">
            <w:r>
              <w:rPr>
                <w:sz w:val="20"/>
              </w:rPr>
              <w:t>Exercise 5.3</w:t>
            </w:r>
          </w:p>
        </w:tc>
        <w:tc>
          <w:tcPr>
            <w:tcW w:w="2520" w:type="dxa"/>
          </w:tcPr>
          <w:p w14:paraId="75BA64C8" w14:textId="77777777" w:rsidR="006A012A" w:rsidRDefault="009438D8" w:rsidP="00CE49E1">
            <w:r>
              <w:rPr>
                <w:sz w:val="20"/>
              </w:rPr>
              <w:t>Activity diagram for event planning system</w:t>
            </w:r>
          </w:p>
        </w:tc>
        <w:tc>
          <w:tcPr>
            <w:tcW w:w="2520" w:type="dxa"/>
          </w:tcPr>
          <w:p w14:paraId="0AB93675" w14:textId="7040CC59" w:rsidR="006A012A" w:rsidRDefault="006A012A" w:rsidP="00CE49E1"/>
        </w:tc>
      </w:tr>
      <w:tr w:rsidR="006A012A" w14:paraId="4A067BF4" w14:textId="77777777" w:rsidTr="00CE49E1">
        <w:tc>
          <w:tcPr>
            <w:tcW w:w="2520" w:type="dxa"/>
          </w:tcPr>
          <w:p w14:paraId="66F6A44C" w14:textId="77777777" w:rsidR="006A012A" w:rsidRDefault="009438D8" w:rsidP="00CE49E1">
            <w:r>
              <w:rPr>
                <w:sz w:val="20"/>
              </w:rPr>
              <w:t>Lecture 10</w:t>
            </w:r>
          </w:p>
        </w:tc>
        <w:tc>
          <w:tcPr>
            <w:tcW w:w="2520" w:type="dxa"/>
          </w:tcPr>
          <w:p w14:paraId="1F09EF6C" w14:textId="77777777" w:rsidR="006A012A" w:rsidRDefault="009438D8" w:rsidP="00CE49E1">
            <w:r>
              <w:rPr>
                <w:sz w:val="20"/>
              </w:rPr>
              <w:t>Exercise 5.4</w:t>
            </w:r>
          </w:p>
        </w:tc>
        <w:tc>
          <w:tcPr>
            <w:tcW w:w="2520" w:type="dxa"/>
          </w:tcPr>
          <w:p w14:paraId="5B32C6B8" w14:textId="77777777" w:rsidR="006A012A" w:rsidRDefault="009438D8" w:rsidP="00CE49E1">
            <w:r>
              <w:rPr>
                <w:sz w:val="20"/>
              </w:rPr>
              <w:t>MHC-PMS doctor use cases</w:t>
            </w:r>
          </w:p>
        </w:tc>
        <w:tc>
          <w:tcPr>
            <w:tcW w:w="2520" w:type="dxa"/>
          </w:tcPr>
          <w:p w14:paraId="45FE5B6F" w14:textId="0F83395B" w:rsidR="006A012A" w:rsidRDefault="006A012A" w:rsidP="00CE49E1"/>
        </w:tc>
      </w:tr>
      <w:tr w:rsidR="006A012A" w14:paraId="67A2489B" w14:textId="77777777" w:rsidTr="00CE49E1">
        <w:tc>
          <w:tcPr>
            <w:tcW w:w="2520" w:type="dxa"/>
          </w:tcPr>
          <w:p w14:paraId="75CE162E" w14:textId="77777777" w:rsidR="006A012A" w:rsidRDefault="009438D8" w:rsidP="00CE49E1">
            <w:r>
              <w:rPr>
                <w:sz w:val="20"/>
              </w:rPr>
              <w:t>Lecture 10</w:t>
            </w:r>
          </w:p>
        </w:tc>
        <w:tc>
          <w:tcPr>
            <w:tcW w:w="2520" w:type="dxa"/>
          </w:tcPr>
          <w:p w14:paraId="7E35DB0B" w14:textId="77777777" w:rsidR="006A012A" w:rsidRDefault="009438D8" w:rsidP="00CE49E1">
            <w:r>
              <w:rPr>
                <w:sz w:val="20"/>
              </w:rPr>
              <w:t>Exercise 5.9</w:t>
            </w:r>
          </w:p>
        </w:tc>
        <w:tc>
          <w:tcPr>
            <w:tcW w:w="2520" w:type="dxa"/>
          </w:tcPr>
          <w:p w14:paraId="73212A68" w14:textId="77777777" w:rsidR="006A012A" w:rsidRDefault="009438D8" w:rsidP="00CE49E1">
            <w:r>
              <w:rPr>
                <w:sz w:val="20"/>
              </w:rPr>
              <w:t>State diagrams for control software</w:t>
            </w:r>
          </w:p>
        </w:tc>
        <w:tc>
          <w:tcPr>
            <w:tcW w:w="2520" w:type="dxa"/>
          </w:tcPr>
          <w:p w14:paraId="5A64C9E5" w14:textId="00EC58FD" w:rsidR="006A012A" w:rsidRDefault="006A012A" w:rsidP="00CE49E1"/>
        </w:tc>
      </w:tr>
      <w:tr w:rsidR="006A012A" w14:paraId="5A3E05B9" w14:textId="77777777" w:rsidTr="00CE49E1">
        <w:tc>
          <w:tcPr>
            <w:tcW w:w="2520" w:type="dxa"/>
          </w:tcPr>
          <w:p w14:paraId="57C84A28" w14:textId="77777777" w:rsidR="006A012A" w:rsidRDefault="009438D8" w:rsidP="00CE49E1">
            <w:r>
              <w:rPr>
                <w:sz w:val="20"/>
              </w:rPr>
              <w:t>Lecture 10</w:t>
            </w:r>
          </w:p>
        </w:tc>
        <w:tc>
          <w:tcPr>
            <w:tcW w:w="2520" w:type="dxa"/>
          </w:tcPr>
          <w:p w14:paraId="39D1D74B" w14:textId="77777777" w:rsidR="006A012A" w:rsidRDefault="009438D8" w:rsidP="00CE49E1">
            <w:r>
              <w:rPr>
                <w:sz w:val="20"/>
              </w:rPr>
              <w:t>Course Project</w:t>
            </w:r>
          </w:p>
        </w:tc>
        <w:tc>
          <w:tcPr>
            <w:tcW w:w="2520" w:type="dxa"/>
          </w:tcPr>
          <w:p w14:paraId="423D2E44" w14:textId="77777777" w:rsidR="006A012A" w:rsidRDefault="009438D8" w:rsidP="00CE49E1">
            <w:r>
              <w:rPr>
                <w:sz w:val="20"/>
              </w:rPr>
              <w:t>Complete SRS with diagrams and use cases</w:t>
            </w:r>
          </w:p>
        </w:tc>
        <w:tc>
          <w:tcPr>
            <w:tcW w:w="2520" w:type="dxa"/>
          </w:tcPr>
          <w:p w14:paraId="4024AE43" w14:textId="7F32EBBF" w:rsidR="006A012A" w:rsidRDefault="006A012A" w:rsidP="00CE49E1"/>
        </w:tc>
      </w:tr>
      <w:tr w:rsidR="006A012A" w14:paraId="484AA022" w14:textId="77777777" w:rsidTr="00CE49E1">
        <w:tc>
          <w:tcPr>
            <w:tcW w:w="2520" w:type="dxa"/>
          </w:tcPr>
          <w:p w14:paraId="186E6BB1" w14:textId="77777777" w:rsidR="006A012A" w:rsidRDefault="009438D8" w:rsidP="00CE49E1">
            <w:r>
              <w:rPr>
                <w:sz w:val="20"/>
              </w:rPr>
              <w:t>Lecture 11</w:t>
            </w:r>
          </w:p>
        </w:tc>
        <w:tc>
          <w:tcPr>
            <w:tcW w:w="2520" w:type="dxa"/>
          </w:tcPr>
          <w:p w14:paraId="5F2624D7" w14:textId="77777777" w:rsidR="006A012A" w:rsidRDefault="009438D8" w:rsidP="00CE49E1">
            <w:r>
              <w:rPr>
                <w:sz w:val="20"/>
              </w:rPr>
              <w:t>Exercise 6.1</w:t>
            </w:r>
          </w:p>
        </w:tc>
        <w:tc>
          <w:tcPr>
            <w:tcW w:w="2520" w:type="dxa"/>
          </w:tcPr>
          <w:p w14:paraId="55602724" w14:textId="77777777" w:rsidR="006A012A" w:rsidRDefault="009438D8" w:rsidP="00CE49E1">
            <w:r>
              <w:rPr>
                <w:sz w:val="20"/>
              </w:rPr>
              <w:t>Architecture before complete requirements</w:t>
            </w:r>
          </w:p>
        </w:tc>
        <w:tc>
          <w:tcPr>
            <w:tcW w:w="2520" w:type="dxa"/>
          </w:tcPr>
          <w:p w14:paraId="64CA8484" w14:textId="061E8FB2" w:rsidR="006A012A" w:rsidRDefault="006A012A" w:rsidP="00CE49E1"/>
        </w:tc>
      </w:tr>
      <w:tr w:rsidR="006A012A" w14:paraId="60CA30EB" w14:textId="77777777" w:rsidTr="00CE49E1">
        <w:tc>
          <w:tcPr>
            <w:tcW w:w="2520" w:type="dxa"/>
          </w:tcPr>
          <w:p w14:paraId="71EE0C91" w14:textId="77777777" w:rsidR="006A012A" w:rsidRDefault="009438D8" w:rsidP="00CE49E1">
            <w:r>
              <w:rPr>
                <w:sz w:val="20"/>
              </w:rPr>
              <w:t>Lecture 11</w:t>
            </w:r>
          </w:p>
        </w:tc>
        <w:tc>
          <w:tcPr>
            <w:tcW w:w="2520" w:type="dxa"/>
          </w:tcPr>
          <w:p w14:paraId="54651D2C" w14:textId="77777777" w:rsidR="006A012A" w:rsidRDefault="009438D8" w:rsidP="00CE49E1">
            <w:r>
              <w:rPr>
                <w:sz w:val="20"/>
              </w:rPr>
              <w:t>Exercise 6.3</w:t>
            </w:r>
          </w:p>
        </w:tc>
        <w:tc>
          <w:tcPr>
            <w:tcW w:w="2520" w:type="dxa"/>
          </w:tcPr>
          <w:p w14:paraId="461CFC9F" w14:textId="77777777" w:rsidR="006A012A" w:rsidRDefault="009438D8" w:rsidP="00CE49E1">
            <w:r>
              <w:rPr>
                <w:sz w:val="20"/>
              </w:rPr>
              <w:t>Availability and security design conflicts</w:t>
            </w:r>
          </w:p>
        </w:tc>
        <w:tc>
          <w:tcPr>
            <w:tcW w:w="2520" w:type="dxa"/>
          </w:tcPr>
          <w:p w14:paraId="61143F38" w14:textId="2B6EBD43" w:rsidR="006A012A" w:rsidRDefault="006A012A" w:rsidP="00CE49E1"/>
        </w:tc>
      </w:tr>
      <w:tr w:rsidR="006A012A" w14:paraId="49B013DE" w14:textId="77777777" w:rsidTr="00CE49E1">
        <w:tc>
          <w:tcPr>
            <w:tcW w:w="2520" w:type="dxa"/>
          </w:tcPr>
          <w:p w14:paraId="47C37E96" w14:textId="77777777" w:rsidR="006A012A" w:rsidRDefault="009438D8" w:rsidP="00CE49E1">
            <w:r>
              <w:rPr>
                <w:sz w:val="20"/>
              </w:rPr>
              <w:t>Lecture 11</w:t>
            </w:r>
          </w:p>
        </w:tc>
        <w:tc>
          <w:tcPr>
            <w:tcW w:w="2520" w:type="dxa"/>
          </w:tcPr>
          <w:p w14:paraId="31DC2AD1" w14:textId="77777777" w:rsidR="006A012A" w:rsidRDefault="009438D8" w:rsidP="00CE49E1">
            <w:r>
              <w:rPr>
                <w:sz w:val="20"/>
              </w:rPr>
              <w:t>Exercise 6.4</w:t>
            </w:r>
          </w:p>
        </w:tc>
        <w:tc>
          <w:tcPr>
            <w:tcW w:w="2520" w:type="dxa"/>
          </w:tcPr>
          <w:p w14:paraId="66636419" w14:textId="77777777" w:rsidR="006A012A" w:rsidRDefault="009438D8" w:rsidP="00CE49E1">
            <w:r>
              <w:rPr>
                <w:sz w:val="20"/>
              </w:rPr>
              <w:t>Conceptual and process architecture views</w:t>
            </w:r>
          </w:p>
        </w:tc>
        <w:tc>
          <w:tcPr>
            <w:tcW w:w="2520" w:type="dxa"/>
          </w:tcPr>
          <w:p w14:paraId="0E03FA90" w14:textId="383C10EE" w:rsidR="006A012A" w:rsidRDefault="006A012A" w:rsidP="00CE49E1"/>
        </w:tc>
      </w:tr>
      <w:tr w:rsidR="006A012A" w14:paraId="6583FFB3" w14:textId="77777777" w:rsidTr="00CE49E1">
        <w:tc>
          <w:tcPr>
            <w:tcW w:w="2520" w:type="dxa"/>
          </w:tcPr>
          <w:p w14:paraId="02F71647" w14:textId="77777777" w:rsidR="006A012A" w:rsidRDefault="009438D8" w:rsidP="00CE49E1">
            <w:r>
              <w:rPr>
                <w:sz w:val="20"/>
              </w:rPr>
              <w:t>Lecture 11</w:t>
            </w:r>
          </w:p>
        </w:tc>
        <w:tc>
          <w:tcPr>
            <w:tcW w:w="2520" w:type="dxa"/>
          </w:tcPr>
          <w:p w14:paraId="5C1E411D" w14:textId="77777777" w:rsidR="006A012A" w:rsidRDefault="009438D8" w:rsidP="00CE49E1">
            <w:r>
              <w:rPr>
                <w:sz w:val="20"/>
              </w:rPr>
              <w:t>Course Project</w:t>
            </w:r>
          </w:p>
        </w:tc>
        <w:tc>
          <w:tcPr>
            <w:tcW w:w="2520" w:type="dxa"/>
          </w:tcPr>
          <w:p w14:paraId="0FB4CC88" w14:textId="77777777" w:rsidR="006A012A" w:rsidRDefault="009438D8" w:rsidP="00CE49E1">
            <w:r>
              <w:rPr>
                <w:sz w:val="20"/>
              </w:rPr>
              <w:t>Box-arrow system architecture</w:t>
            </w:r>
          </w:p>
        </w:tc>
        <w:tc>
          <w:tcPr>
            <w:tcW w:w="2520" w:type="dxa"/>
          </w:tcPr>
          <w:p w14:paraId="26174377" w14:textId="5F8B039C" w:rsidR="006A012A" w:rsidRDefault="006A012A" w:rsidP="00CE49E1"/>
        </w:tc>
      </w:tr>
      <w:tr w:rsidR="006A012A" w14:paraId="7552949E" w14:textId="77777777" w:rsidTr="00CE49E1">
        <w:tc>
          <w:tcPr>
            <w:tcW w:w="2520" w:type="dxa"/>
          </w:tcPr>
          <w:p w14:paraId="13F55D35" w14:textId="77777777" w:rsidR="006A012A" w:rsidRDefault="009438D8" w:rsidP="00CE49E1">
            <w:r>
              <w:rPr>
                <w:sz w:val="20"/>
              </w:rPr>
              <w:t>Lecture 12</w:t>
            </w:r>
          </w:p>
        </w:tc>
        <w:tc>
          <w:tcPr>
            <w:tcW w:w="2520" w:type="dxa"/>
          </w:tcPr>
          <w:p w14:paraId="4705724D" w14:textId="77777777" w:rsidR="006A012A" w:rsidRDefault="009438D8" w:rsidP="00CE49E1">
            <w:r>
              <w:rPr>
                <w:sz w:val="20"/>
              </w:rPr>
              <w:t>Exercise</w:t>
            </w:r>
          </w:p>
        </w:tc>
        <w:tc>
          <w:tcPr>
            <w:tcW w:w="2520" w:type="dxa"/>
          </w:tcPr>
          <w:p w14:paraId="36FEC8B8" w14:textId="77777777" w:rsidR="006A012A" w:rsidRDefault="009438D8" w:rsidP="00CE49E1">
            <w:r>
              <w:rPr>
                <w:sz w:val="20"/>
              </w:rPr>
              <w:t>JUnit tests for Date class</w:t>
            </w:r>
          </w:p>
        </w:tc>
        <w:tc>
          <w:tcPr>
            <w:tcW w:w="2520" w:type="dxa"/>
          </w:tcPr>
          <w:p w14:paraId="6766FF07" w14:textId="525F8204" w:rsidR="006A012A" w:rsidRDefault="006A012A" w:rsidP="00CE49E1"/>
        </w:tc>
      </w:tr>
    </w:tbl>
    <w:p w14:paraId="7C1C72DF" w14:textId="77777777" w:rsidR="00314174" w:rsidRDefault="00314174"/>
    <w:sectPr w:rsidR="00314174" w:rsidSect="00CF354E">
      <w:pgSz w:w="11906" w:h="16838"/>
      <w:pgMar w:top="1134" w:right="1418" w:bottom="1134" w:left="198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469BEC" w14:textId="77777777" w:rsidR="00E73C77" w:rsidRDefault="00E73C77" w:rsidP="0072430E">
      <w:pPr>
        <w:spacing w:after="0" w:line="240" w:lineRule="auto"/>
      </w:pPr>
      <w:r>
        <w:separator/>
      </w:r>
    </w:p>
  </w:endnote>
  <w:endnote w:type="continuationSeparator" w:id="0">
    <w:p w14:paraId="4DB8D4BA" w14:textId="77777777" w:rsidR="00E73C77" w:rsidRDefault="00E73C77" w:rsidP="007243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802A0D" w14:textId="77777777" w:rsidR="00E73C77" w:rsidRDefault="00E73C77" w:rsidP="0072430E">
      <w:pPr>
        <w:spacing w:after="0" w:line="240" w:lineRule="auto"/>
      </w:pPr>
      <w:r>
        <w:separator/>
      </w:r>
    </w:p>
  </w:footnote>
  <w:footnote w:type="continuationSeparator" w:id="0">
    <w:p w14:paraId="71D6D249" w14:textId="77777777" w:rsidR="00E73C77" w:rsidRDefault="00E73C77" w:rsidP="0072430E">
      <w:pPr>
        <w:spacing w:after="0" w:line="240" w:lineRule="auto"/>
      </w:pPr>
      <w:r>
        <w:continuationSeparator/>
      </w:r>
    </w:p>
  </w:footnote>
</w:footnotes>
</file>

<file path=word/intelligence2.xml><?xml version="1.0" encoding="utf-8"?>
<int2:intelligence xmlns:int2="http://schemas.microsoft.com/office/intelligence/2020/intelligence" xmlns:oel="http://schemas.microsoft.com/office/2019/extlst">
  <int2:observations>
    <int2:textHash int2:hashCode="oGc06Y/M4x/P0a" int2:id="4doZAGMN">
      <int2:state int2:value="Rejected" int2:type="spell"/>
    </int2:textHash>
    <int2:textHash int2:hashCode="u8RJjsLdGnF7xo" int2:id="Cs6MoISv">
      <int2:state int2:value="Rejected" int2:type="spell"/>
    </int2:textHash>
    <int2:textHash int2:hashCode="YbEBo9xWMemAfH" int2:id="Ee5eDM4R">
      <int2:state int2:value="Rejected" int2:type="spell"/>
    </int2:textHash>
    <int2:textHash int2:hashCode="Uu05HFC0SXbiKY" int2:id="Okf5IDey">
      <int2:state int2:value="Rejected" int2:type="spell"/>
    </int2:textHash>
    <int2:textHash int2:hashCode="BgPnyfQF0v07B/" int2:id="P0zbvZiR">
      <int2:state int2:value="Rejected" int2:type="spell"/>
    </int2:textHash>
    <int2:textHash int2:hashCode="voNeexZ+9tdvBp" int2:id="R7PrYOhw">
      <int2:state int2:value="Rejected" int2:type="spell"/>
    </int2:textHash>
    <int2:textHash int2:hashCode="P8EgKKIDb0AZcS" int2:id="bDcHnPOa">
      <int2:state int2:value="Rejected" int2:type="spell"/>
    </int2:textHash>
    <int2:textHash int2:hashCode="SGR0dLifqPVu1r" int2:id="fhJqtvAD">
      <int2:state int2:value="Rejected" int2:type="spell"/>
    </int2:textHash>
    <int2:textHash int2:hashCode="LcIZXCzXvBT4La" int2:id="ngrEC9cM">
      <int2:state int2:value="Rejected" int2:type="spell"/>
    </int2:textHash>
    <int2:textHash int2:hashCode="Q64rB75+EPR6ik" int2:id="usvzB0OT">
      <int2:state int2:value="Rejected" int2:type="spell"/>
    </int2:textHash>
    <int2:textHash int2:hashCode="xcEQxoOWm5XP/r" int2:id="zcHBBD4Z">
      <int2:state int2:value="Rejected" int2:type="spell"/>
    </int2:textHash>
    <int2:bookmark int2:bookmarkName="_Int_oyWdeLpA" int2:invalidationBookmarkName="" int2:hashCode="u8zfLvsztS5snQ" int2:id="bXkGpU7e">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EEE2ED28"/>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1021F1"/>
    <w:multiLevelType w:val="hybridMultilevel"/>
    <w:tmpl w:val="FFFFFFFF"/>
    <w:lvl w:ilvl="0" w:tplc="3DE25C72">
      <w:start w:val="1"/>
      <w:numFmt w:val="bullet"/>
      <w:lvlText w:val=""/>
      <w:lvlJc w:val="left"/>
      <w:pPr>
        <w:ind w:left="720" w:hanging="360"/>
      </w:pPr>
      <w:rPr>
        <w:rFonts w:ascii="Symbol" w:hAnsi="Symbol" w:hint="default"/>
      </w:rPr>
    </w:lvl>
    <w:lvl w:ilvl="1" w:tplc="030E8582">
      <w:start w:val="1"/>
      <w:numFmt w:val="bullet"/>
      <w:lvlText w:val="o"/>
      <w:lvlJc w:val="left"/>
      <w:pPr>
        <w:ind w:left="1440" w:hanging="360"/>
      </w:pPr>
      <w:rPr>
        <w:rFonts w:ascii="Courier New" w:hAnsi="Courier New" w:hint="default"/>
      </w:rPr>
    </w:lvl>
    <w:lvl w:ilvl="2" w:tplc="33023062">
      <w:start w:val="1"/>
      <w:numFmt w:val="bullet"/>
      <w:lvlText w:val=""/>
      <w:lvlJc w:val="left"/>
      <w:pPr>
        <w:ind w:left="2160" w:hanging="360"/>
      </w:pPr>
      <w:rPr>
        <w:rFonts w:ascii="Wingdings" w:hAnsi="Wingdings" w:hint="default"/>
      </w:rPr>
    </w:lvl>
    <w:lvl w:ilvl="3" w:tplc="6800277A">
      <w:start w:val="1"/>
      <w:numFmt w:val="bullet"/>
      <w:lvlText w:val=""/>
      <w:lvlJc w:val="left"/>
      <w:pPr>
        <w:ind w:left="2880" w:hanging="360"/>
      </w:pPr>
      <w:rPr>
        <w:rFonts w:ascii="Symbol" w:hAnsi="Symbol" w:hint="default"/>
      </w:rPr>
    </w:lvl>
    <w:lvl w:ilvl="4" w:tplc="DB5C0114">
      <w:start w:val="1"/>
      <w:numFmt w:val="bullet"/>
      <w:lvlText w:val="o"/>
      <w:lvlJc w:val="left"/>
      <w:pPr>
        <w:ind w:left="3600" w:hanging="360"/>
      </w:pPr>
      <w:rPr>
        <w:rFonts w:ascii="Courier New" w:hAnsi="Courier New" w:hint="default"/>
      </w:rPr>
    </w:lvl>
    <w:lvl w:ilvl="5" w:tplc="B6B6F28C">
      <w:start w:val="1"/>
      <w:numFmt w:val="bullet"/>
      <w:lvlText w:val=""/>
      <w:lvlJc w:val="left"/>
      <w:pPr>
        <w:ind w:left="4320" w:hanging="360"/>
      </w:pPr>
      <w:rPr>
        <w:rFonts w:ascii="Wingdings" w:hAnsi="Wingdings" w:hint="default"/>
      </w:rPr>
    </w:lvl>
    <w:lvl w:ilvl="6" w:tplc="A4B43CC6">
      <w:start w:val="1"/>
      <w:numFmt w:val="bullet"/>
      <w:lvlText w:val=""/>
      <w:lvlJc w:val="left"/>
      <w:pPr>
        <w:ind w:left="5040" w:hanging="360"/>
      </w:pPr>
      <w:rPr>
        <w:rFonts w:ascii="Symbol" w:hAnsi="Symbol" w:hint="default"/>
      </w:rPr>
    </w:lvl>
    <w:lvl w:ilvl="7" w:tplc="F9B8B588">
      <w:start w:val="1"/>
      <w:numFmt w:val="bullet"/>
      <w:lvlText w:val="o"/>
      <w:lvlJc w:val="left"/>
      <w:pPr>
        <w:ind w:left="5760" w:hanging="360"/>
      </w:pPr>
      <w:rPr>
        <w:rFonts w:ascii="Courier New" w:hAnsi="Courier New" w:hint="default"/>
      </w:rPr>
    </w:lvl>
    <w:lvl w:ilvl="8" w:tplc="AD460ACC">
      <w:start w:val="1"/>
      <w:numFmt w:val="bullet"/>
      <w:lvlText w:val=""/>
      <w:lvlJc w:val="left"/>
      <w:pPr>
        <w:ind w:left="6480" w:hanging="360"/>
      </w:pPr>
      <w:rPr>
        <w:rFonts w:ascii="Wingdings" w:hAnsi="Wingdings" w:hint="default"/>
      </w:rPr>
    </w:lvl>
  </w:abstractNum>
  <w:abstractNum w:abstractNumId="10" w15:restartNumberingAfterBreak="0">
    <w:nsid w:val="045A4655"/>
    <w:multiLevelType w:val="hybridMultilevel"/>
    <w:tmpl w:val="FFFFFFFF"/>
    <w:lvl w:ilvl="0" w:tplc="6E4A9D86">
      <w:start w:val="1"/>
      <w:numFmt w:val="bullet"/>
      <w:lvlText w:val=""/>
      <w:lvlJc w:val="left"/>
      <w:pPr>
        <w:ind w:left="720" w:hanging="360"/>
      </w:pPr>
      <w:rPr>
        <w:rFonts w:ascii="Symbol" w:hAnsi="Symbol" w:hint="default"/>
      </w:rPr>
    </w:lvl>
    <w:lvl w:ilvl="1" w:tplc="99F4CCDC">
      <w:start w:val="1"/>
      <w:numFmt w:val="bullet"/>
      <w:lvlText w:val="o"/>
      <w:lvlJc w:val="left"/>
      <w:pPr>
        <w:ind w:left="1440" w:hanging="360"/>
      </w:pPr>
      <w:rPr>
        <w:rFonts w:ascii="Courier New" w:hAnsi="Courier New" w:hint="default"/>
      </w:rPr>
    </w:lvl>
    <w:lvl w:ilvl="2" w:tplc="87A437AE">
      <w:start w:val="1"/>
      <w:numFmt w:val="bullet"/>
      <w:lvlText w:val=""/>
      <w:lvlJc w:val="left"/>
      <w:pPr>
        <w:ind w:left="2160" w:hanging="360"/>
      </w:pPr>
      <w:rPr>
        <w:rFonts w:ascii="Wingdings" w:hAnsi="Wingdings" w:hint="default"/>
      </w:rPr>
    </w:lvl>
    <w:lvl w:ilvl="3" w:tplc="846C9B28">
      <w:start w:val="1"/>
      <w:numFmt w:val="bullet"/>
      <w:lvlText w:val=""/>
      <w:lvlJc w:val="left"/>
      <w:pPr>
        <w:ind w:left="2880" w:hanging="360"/>
      </w:pPr>
      <w:rPr>
        <w:rFonts w:ascii="Symbol" w:hAnsi="Symbol" w:hint="default"/>
      </w:rPr>
    </w:lvl>
    <w:lvl w:ilvl="4" w:tplc="BC5EEACA">
      <w:start w:val="1"/>
      <w:numFmt w:val="bullet"/>
      <w:lvlText w:val="o"/>
      <w:lvlJc w:val="left"/>
      <w:pPr>
        <w:ind w:left="3600" w:hanging="360"/>
      </w:pPr>
      <w:rPr>
        <w:rFonts w:ascii="Courier New" w:hAnsi="Courier New" w:hint="default"/>
      </w:rPr>
    </w:lvl>
    <w:lvl w:ilvl="5" w:tplc="ECF4CCC0">
      <w:start w:val="1"/>
      <w:numFmt w:val="bullet"/>
      <w:lvlText w:val=""/>
      <w:lvlJc w:val="left"/>
      <w:pPr>
        <w:ind w:left="4320" w:hanging="360"/>
      </w:pPr>
      <w:rPr>
        <w:rFonts w:ascii="Wingdings" w:hAnsi="Wingdings" w:hint="default"/>
      </w:rPr>
    </w:lvl>
    <w:lvl w:ilvl="6" w:tplc="6A1E7CB8">
      <w:start w:val="1"/>
      <w:numFmt w:val="bullet"/>
      <w:lvlText w:val=""/>
      <w:lvlJc w:val="left"/>
      <w:pPr>
        <w:ind w:left="5040" w:hanging="360"/>
      </w:pPr>
      <w:rPr>
        <w:rFonts w:ascii="Symbol" w:hAnsi="Symbol" w:hint="default"/>
      </w:rPr>
    </w:lvl>
    <w:lvl w:ilvl="7" w:tplc="39BA25D8">
      <w:start w:val="1"/>
      <w:numFmt w:val="bullet"/>
      <w:lvlText w:val="o"/>
      <w:lvlJc w:val="left"/>
      <w:pPr>
        <w:ind w:left="5760" w:hanging="360"/>
      </w:pPr>
      <w:rPr>
        <w:rFonts w:ascii="Courier New" w:hAnsi="Courier New" w:hint="default"/>
      </w:rPr>
    </w:lvl>
    <w:lvl w:ilvl="8" w:tplc="50288D18">
      <w:start w:val="1"/>
      <w:numFmt w:val="bullet"/>
      <w:lvlText w:val=""/>
      <w:lvlJc w:val="left"/>
      <w:pPr>
        <w:ind w:left="6480" w:hanging="360"/>
      </w:pPr>
      <w:rPr>
        <w:rFonts w:ascii="Wingdings" w:hAnsi="Wingdings" w:hint="default"/>
      </w:rPr>
    </w:lvl>
  </w:abstractNum>
  <w:abstractNum w:abstractNumId="11" w15:restartNumberingAfterBreak="0">
    <w:nsid w:val="09E9A7DE"/>
    <w:multiLevelType w:val="hybridMultilevel"/>
    <w:tmpl w:val="FFFFFFFF"/>
    <w:lvl w:ilvl="0" w:tplc="3C784998">
      <w:start w:val="1"/>
      <w:numFmt w:val="bullet"/>
      <w:lvlText w:val=""/>
      <w:lvlJc w:val="left"/>
      <w:pPr>
        <w:ind w:left="720" w:hanging="360"/>
      </w:pPr>
      <w:rPr>
        <w:rFonts w:ascii="Symbol" w:hAnsi="Symbol" w:hint="default"/>
      </w:rPr>
    </w:lvl>
    <w:lvl w:ilvl="1" w:tplc="A5E4A008">
      <w:start w:val="1"/>
      <w:numFmt w:val="bullet"/>
      <w:lvlText w:val="o"/>
      <w:lvlJc w:val="left"/>
      <w:pPr>
        <w:ind w:left="1440" w:hanging="360"/>
      </w:pPr>
      <w:rPr>
        <w:rFonts w:ascii="Courier New" w:hAnsi="Courier New" w:hint="default"/>
      </w:rPr>
    </w:lvl>
    <w:lvl w:ilvl="2" w:tplc="EAC07B92">
      <w:start w:val="1"/>
      <w:numFmt w:val="bullet"/>
      <w:lvlText w:val=""/>
      <w:lvlJc w:val="left"/>
      <w:pPr>
        <w:ind w:left="2160" w:hanging="360"/>
      </w:pPr>
      <w:rPr>
        <w:rFonts w:ascii="Wingdings" w:hAnsi="Wingdings" w:hint="default"/>
      </w:rPr>
    </w:lvl>
    <w:lvl w:ilvl="3" w:tplc="37DA2FCC">
      <w:start w:val="1"/>
      <w:numFmt w:val="bullet"/>
      <w:lvlText w:val=""/>
      <w:lvlJc w:val="left"/>
      <w:pPr>
        <w:ind w:left="2880" w:hanging="360"/>
      </w:pPr>
      <w:rPr>
        <w:rFonts w:ascii="Symbol" w:hAnsi="Symbol" w:hint="default"/>
      </w:rPr>
    </w:lvl>
    <w:lvl w:ilvl="4" w:tplc="3154EEF8">
      <w:start w:val="1"/>
      <w:numFmt w:val="bullet"/>
      <w:lvlText w:val="o"/>
      <w:lvlJc w:val="left"/>
      <w:pPr>
        <w:ind w:left="3600" w:hanging="360"/>
      </w:pPr>
      <w:rPr>
        <w:rFonts w:ascii="Courier New" w:hAnsi="Courier New" w:hint="default"/>
      </w:rPr>
    </w:lvl>
    <w:lvl w:ilvl="5" w:tplc="26784748">
      <w:start w:val="1"/>
      <w:numFmt w:val="bullet"/>
      <w:lvlText w:val=""/>
      <w:lvlJc w:val="left"/>
      <w:pPr>
        <w:ind w:left="4320" w:hanging="360"/>
      </w:pPr>
      <w:rPr>
        <w:rFonts w:ascii="Wingdings" w:hAnsi="Wingdings" w:hint="default"/>
      </w:rPr>
    </w:lvl>
    <w:lvl w:ilvl="6" w:tplc="238C1494">
      <w:start w:val="1"/>
      <w:numFmt w:val="bullet"/>
      <w:lvlText w:val=""/>
      <w:lvlJc w:val="left"/>
      <w:pPr>
        <w:ind w:left="5040" w:hanging="360"/>
      </w:pPr>
      <w:rPr>
        <w:rFonts w:ascii="Symbol" w:hAnsi="Symbol" w:hint="default"/>
      </w:rPr>
    </w:lvl>
    <w:lvl w:ilvl="7" w:tplc="F56CE96E">
      <w:start w:val="1"/>
      <w:numFmt w:val="bullet"/>
      <w:lvlText w:val="o"/>
      <w:lvlJc w:val="left"/>
      <w:pPr>
        <w:ind w:left="5760" w:hanging="360"/>
      </w:pPr>
      <w:rPr>
        <w:rFonts w:ascii="Courier New" w:hAnsi="Courier New" w:hint="default"/>
      </w:rPr>
    </w:lvl>
    <w:lvl w:ilvl="8" w:tplc="BD58511C">
      <w:start w:val="1"/>
      <w:numFmt w:val="bullet"/>
      <w:lvlText w:val=""/>
      <w:lvlJc w:val="left"/>
      <w:pPr>
        <w:ind w:left="6480" w:hanging="360"/>
      </w:pPr>
      <w:rPr>
        <w:rFonts w:ascii="Wingdings" w:hAnsi="Wingdings" w:hint="default"/>
      </w:rPr>
    </w:lvl>
  </w:abstractNum>
  <w:abstractNum w:abstractNumId="12" w15:restartNumberingAfterBreak="0">
    <w:nsid w:val="0C5034FF"/>
    <w:multiLevelType w:val="hybridMultilevel"/>
    <w:tmpl w:val="AD88B330"/>
    <w:lvl w:ilvl="0" w:tplc="BC3A7A3C">
      <w:start w:val="1"/>
      <w:numFmt w:val="bullet"/>
      <w:lvlText w:val="•"/>
      <w:lvlJc w:val="left"/>
      <w:pPr>
        <w:ind w:left="720" w:hanging="360"/>
      </w:pPr>
      <w:rPr>
        <w:rFonts w:ascii="Times New Roman" w:hAnsi="Times New Roman" w:hint="default"/>
      </w:rPr>
    </w:lvl>
    <w:lvl w:ilvl="1" w:tplc="E33E4328">
      <w:start w:val="1"/>
      <w:numFmt w:val="bullet"/>
      <w:lvlText w:val=""/>
      <w:lvlJc w:val="left"/>
      <w:pPr>
        <w:ind w:left="1440" w:hanging="360"/>
      </w:pPr>
      <w:rPr>
        <w:rFonts w:ascii="Times New Roman" w:hAnsi="Times New Roman" w:hint="default"/>
      </w:rPr>
    </w:lvl>
    <w:lvl w:ilvl="2" w:tplc="D62CD03A">
      <w:start w:val="1"/>
      <w:numFmt w:val="bullet"/>
      <w:lvlText w:val=""/>
      <w:lvlJc w:val="left"/>
      <w:pPr>
        <w:ind w:left="2160" w:hanging="360"/>
      </w:pPr>
      <w:rPr>
        <w:rFonts w:ascii="Wingdings" w:hAnsi="Wingdings" w:hint="default"/>
      </w:rPr>
    </w:lvl>
    <w:lvl w:ilvl="3" w:tplc="DF64BCA8">
      <w:start w:val="1"/>
      <w:numFmt w:val="bullet"/>
      <w:lvlText w:val=""/>
      <w:lvlJc w:val="left"/>
      <w:pPr>
        <w:ind w:left="2880" w:hanging="360"/>
      </w:pPr>
      <w:rPr>
        <w:rFonts w:ascii="Symbol" w:hAnsi="Symbol" w:hint="default"/>
      </w:rPr>
    </w:lvl>
    <w:lvl w:ilvl="4" w:tplc="125A503E">
      <w:start w:val="1"/>
      <w:numFmt w:val="bullet"/>
      <w:lvlText w:val="o"/>
      <w:lvlJc w:val="left"/>
      <w:pPr>
        <w:ind w:left="3600" w:hanging="360"/>
      </w:pPr>
      <w:rPr>
        <w:rFonts w:ascii="Courier New" w:hAnsi="Courier New" w:hint="default"/>
      </w:rPr>
    </w:lvl>
    <w:lvl w:ilvl="5" w:tplc="E002520A">
      <w:start w:val="1"/>
      <w:numFmt w:val="bullet"/>
      <w:lvlText w:val=""/>
      <w:lvlJc w:val="left"/>
      <w:pPr>
        <w:ind w:left="4320" w:hanging="360"/>
      </w:pPr>
      <w:rPr>
        <w:rFonts w:ascii="Wingdings" w:hAnsi="Wingdings" w:hint="default"/>
      </w:rPr>
    </w:lvl>
    <w:lvl w:ilvl="6" w:tplc="CE2E71AE">
      <w:start w:val="1"/>
      <w:numFmt w:val="bullet"/>
      <w:lvlText w:val=""/>
      <w:lvlJc w:val="left"/>
      <w:pPr>
        <w:ind w:left="5040" w:hanging="360"/>
      </w:pPr>
      <w:rPr>
        <w:rFonts w:ascii="Symbol" w:hAnsi="Symbol" w:hint="default"/>
      </w:rPr>
    </w:lvl>
    <w:lvl w:ilvl="7" w:tplc="7C483998">
      <w:start w:val="1"/>
      <w:numFmt w:val="bullet"/>
      <w:lvlText w:val="o"/>
      <w:lvlJc w:val="left"/>
      <w:pPr>
        <w:ind w:left="5760" w:hanging="360"/>
      </w:pPr>
      <w:rPr>
        <w:rFonts w:ascii="Courier New" w:hAnsi="Courier New" w:hint="default"/>
      </w:rPr>
    </w:lvl>
    <w:lvl w:ilvl="8" w:tplc="D91CBCF4">
      <w:start w:val="1"/>
      <w:numFmt w:val="bullet"/>
      <w:lvlText w:val=""/>
      <w:lvlJc w:val="left"/>
      <w:pPr>
        <w:ind w:left="6480" w:hanging="360"/>
      </w:pPr>
      <w:rPr>
        <w:rFonts w:ascii="Wingdings" w:hAnsi="Wingdings" w:hint="default"/>
      </w:rPr>
    </w:lvl>
  </w:abstractNum>
  <w:abstractNum w:abstractNumId="13" w15:restartNumberingAfterBreak="0">
    <w:nsid w:val="11D674C2"/>
    <w:multiLevelType w:val="hybridMultilevel"/>
    <w:tmpl w:val="FFFFFFFF"/>
    <w:lvl w:ilvl="0" w:tplc="1FA687EE">
      <w:start w:val="1"/>
      <w:numFmt w:val="bullet"/>
      <w:lvlText w:val=""/>
      <w:lvlJc w:val="left"/>
      <w:pPr>
        <w:ind w:left="720" w:hanging="360"/>
      </w:pPr>
      <w:rPr>
        <w:rFonts w:ascii="Symbol" w:hAnsi="Symbol" w:hint="default"/>
      </w:rPr>
    </w:lvl>
    <w:lvl w:ilvl="1" w:tplc="34D4F52C">
      <w:start w:val="1"/>
      <w:numFmt w:val="bullet"/>
      <w:lvlText w:val="o"/>
      <w:lvlJc w:val="left"/>
      <w:pPr>
        <w:ind w:left="1440" w:hanging="360"/>
      </w:pPr>
      <w:rPr>
        <w:rFonts w:ascii="Courier New" w:hAnsi="Courier New" w:hint="default"/>
      </w:rPr>
    </w:lvl>
    <w:lvl w:ilvl="2" w:tplc="40D236DA">
      <w:start w:val="1"/>
      <w:numFmt w:val="bullet"/>
      <w:lvlText w:val=""/>
      <w:lvlJc w:val="left"/>
      <w:pPr>
        <w:ind w:left="2160" w:hanging="360"/>
      </w:pPr>
      <w:rPr>
        <w:rFonts w:ascii="Wingdings" w:hAnsi="Wingdings" w:hint="default"/>
      </w:rPr>
    </w:lvl>
    <w:lvl w:ilvl="3" w:tplc="A14C75F2">
      <w:start w:val="1"/>
      <w:numFmt w:val="bullet"/>
      <w:lvlText w:val=""/>
      <w:lvlJc w:val="left"/>
      <w:pPr>
        <w:ind w:left="2880" w:hanging="360"/>
      </w:pPr>
      <w:rPr>
        <w:rFonts w:ascii="Symbol" w:hAnsi="Symbol" w:hint="default"/>
      </w:rPr>
    </w:lvl>
    <w:lvl w:ilvl="4" w:tplc="2646A868">
      <w:start w:val="1"/>
      <w:numFmt w:val="bullet"/>
      <w:lvlText w:val="o"/>
      <w:lvlJc w:val="left"/>
      <w:pPr>
        <w:ind w:left="3600" w:hanging="360"/>
      </w:pPr>
      <w:rPr>
        <w:rFonts w:ascii="Courier New" w:hAnsi="Courier New" w:hint="default"/>
      </w:rPr>
    </w:lvl>
    <w:lvl w:ilvl="5" w:tplc="35DED70C">
      <w:start w:val="1"/>
      <w:numFmt w:val="bullet"/>
      <w:lvlText w:val=""/>
      <w:lvlJc w:val="left"/>
      <w:pPr>
        <w:ind w:left="4320" w:hanging="360"/>
      </w:pPr>
      <w:rPr>
        <w:rFonts w:ascii="Wingdings" w:hAnsi="Wingdings" w:hint="default"/>
      </w:rPr>
    </w:lvl>
    <w:lvl w:ilvl="6" w:tplc="9F24C348">
      <w:start w:val="1"/>
      <w:numFmt w:val="bullet"/>
      <w:lvlText w:val=""/>
      <w:lvlJc w:val="left"/>
      <w:pPr>
        <w:ind w:left="5040" w:hanging="360"/>
      </w:pPr>
      <w:rPr>
        <w:rFonts w:ascii="Symbol" w:hAnsi="Symbol" w:hint="default"/>
      </w:rPr>
    </w:lvl>
    <w:lvl w:ilvl="7" w:tplc="43FA5560">
      <w:start w:val="1"/>
      <w:numFmt w:val="bullet"/>
      <w:lvlText w:val="o"/>
      <w:lvlJc w:val="left"/>
      <w:pPr>
        <w:ind w:left="5760" w:hanging="360"/>
      </w:pPr>
      <w:rPr>
        <w:rFonts w:ascii="Courier New" w:hAnsi="Courier New" w:hint="default"/>
      </w:rPr>
    </w:lvl>
    <w:lvl w:ilvl="8" w:tplc="9CDAF4F0">
      <w:start w:val="1"/>
      <w:numFmt w:val="bullet"/>
      <w:lvlText w:val=""/>
      <w:lvlJc w:val="left"/>
      <w:pPr>
        <w:ind w:left="6480" w:hanging="360"/>
      </w:pPr>
      <w:rPr>
        <w:rFonts w:ascii="Wingdings" w:hAnsi="Wingdings" w:hint="default"/>
      </w:rPr>
    </w:lvl>
  </w:abstractNum>
  <w:abstractNum w:abstractNumId="14" w15:restartNumberingAfterBreak="0">
    <w:nsid w:val="13D2EF55"/>
    <w:multiLevelType w:val="hybridMultilevel"/>
    <w:tmpl w:val="63146B3C"/>
    <w:lvl w:ilvl="0" w:tplc="5CB4C154">
      <w:start w:val="1"/>
      <w:numFmt w:val="bullet"/>
      <w:lvlText w:val=""/>
      <w:lvlJc w:val="left"/>
      <w:pPr>
        <w:ind w:left="1080" w:hanging="360"/>
      </w:pPr>
      <w:rPr>
        <w:rFonts w:ascii="Wingdings" w:hAnsi="Wingdings" w:hint="default"/>
      </w:rPr>
    </w:lvl>
    <w:lvl w:ilvl="1" w:tplc="38EE9542">
      <w:start w:val="1"/>
      <w:numFmt w:val="bullet"/>
      <w:lvlText w:val="o"/>
      <w:lvlJc w:val="left"/>
      <w:pPr>
        <w:ind w:left="1800" w:hanging="360"/>
      </w:pPr>
      <w:rPr>
        <w:rFonts w:ascii="Courier New" w:hAnsi="Courier New" w:hint="default"/>
      </w:rPr>
    </w:lvl>
    <w:lvl w:ilvl="2" w:tplc="728E124C">
      <w:start w:val="1"/>
      <w:numFmt w:val="bullet"/>
      <w:lvlText w:val=""/>
      <w:lvlJc w:val="left"/>
      <w:pPr>
        <w:ind w:left="2520" w:hanging="360"/>
      </w:pPr>
      <w:rPr>
        <w:rFonts w:ascii="Wingdings" w:hAnsi="Wingdings" w:hint="default"/>
      </w:rPr>
    </w:lvl>
    <w:lvl w:ilvl="3" w:tplc="52A03BBE">
      <w:start w:val="1"/>
      <w:numFmt w:val="bullet"/>
      <w:lvlText w:val=""/>
      <w:lvlJc w:val="left"/>
      <w:pPr>
        <w:ind w:left="3240" w:hanging="360"/>
      </w:pPr>
      <w:rPr>
        <w:rFonts w:ascii="Symbol" w:hAnsi="Symbol" w:hint="default"/>
      </w:rPr>
    </w:lvl>
    <w:lvl w:ilvl="4" w:tplc="4754ED16">
      <w:start w:val="1"/>
      <w:numFmt w:val="bullet"/>
      <w:lvlText w:val="o"/>
      <w:lvlJc w:val="left"/>
      <w:pPr>
        <w:ind w:left="3960" w:hanging="360"/>
      </w:pPr>
      <w:rPr>
        <w:rFonts w:ascii="Courier New" w:hAnsi="Courier New" w:hint="default"/>
      </w:rPr>
    </w:lvl>
    <w:lvl w:ilvl="5" w:tplc="114C0ED4">
      <w:start w:val="1"/>
      <w:numFmt w:val="bullet"/>
      <w:lvlText w:val=""/>
      <w:lvlJc w:val="left"/>
      <w:pPr>
        <w:ind w:left="4680" w:hanging="360"/>
      </w:pPr>
      <w:rPr>
        <w:rFonts w:ascii="Wingdings" w:hAnsi="Wingdings" w:hint="default"/>
      </w:rPr>
    </w:lvl>
    <w:lvl w:ilvl="6" w:tplc="1F0EC304">
      <w:start w:val="1"/>
      <w:numFmt w:val="bullet"/>
      <w:lvlText w:val=""/>
      <w:lvlJc w:val="left"/>
      <w:pPr>
        <w:ind w:left="5400" w:hanging="360"/>
      </w:pPr>
      <w:rPr>
        <w:rFonts w:ascii="Symbol" w:hAnsi="Symbol" w:hint="default"/>
      </w:rPr>
    </w:lvl>
    <w:lvl w:ilvl="7" w:tplc="F07C596E">
      <w:start w:val="1"/>
      <w:numFmt w:val="bullet"/>
      <w:lvlText w:val="o"/>
      <w:lvlJc w:val="left"/>
      <w:pPr>
        <w:ind w:left="6120" w:hanging="360"/>
      </w:pPr>
      <w:rPr>
        <w:rFonts w:ascii="Courier New" w:hAnsi="Courier New" w:hint="default"/>
      </w:rPr>
    </w:lvl>
    <w:lvl w:ilvl="8" w:tplc="4262038C">
      <w:start w:val="1"/>
      <w:numFmt w:val="bullet"/>
      <w:lvlText w:val=""/>
      <w:lvlJc w:val="left"/>
      <w:pPr>
        <w:ind w:left="6840" w:hanging="360"/>
      </w:pPr>
      <w:rPr>
        <w:rFonts w:ascii="Wingdings" w:hAnsi="Wingdings" w:hint="default"/>
      </w:rPr>
    </w:lvl>
  </w:abstractNum>
  <w:abstractNum w:abstractNumId="15" w15:restartNumberingAfterBreak="0">
    <w:nsid w:val="1435EB9E"/>
    <w:multiLevelType w:val="hybridMultilevel"/>
    <w:tmpl w:val="35AA3E3E"/>
    <w:lvl w:ilvl="0" w:tplc="52E44AA8">
      <w:start w:val="1"/>
      <w:numFmt w:val="bullet"/>
      <w:lvlText w:val=""/>
      <w:lvlJc w:val="left"/>
      <w:pPr>
        <w:ind w:left="720" w:hanging="360"/>
      </w:pPr>
      <w:rPr>
        <w:rFonts w:ascii="Wingdings" w:hAnsi="Wingdings" w:hint="default"/>
      </w:rPr>
    </w:lvl>
    <w:lvl w:ilvl="1" w:tplc="86F030DE">
      <w:start w:val="1"/>
      <w:numFmt w:val="bullet"/>
      <w:lvlText w:val="o"/>
      <w:lvlJc w:val="left"/>
      <w:pPr>
        <w:ind w:left="1440" w:hanging="360"/>
      </w:pPr>
      <w:rPr>
        <w:rFonts w:ascii="Courier New" w:hAnsi="Courier New" w:hint="default"/>
      </w:rPr>
    </w:lvl>
    <w:lvl w:ilvl="2" w:tplc="116EEDA2">
      <w:start w:val="1"/>
      <w:numFmt w:val="bullet"/>
      <w:lvlText w:val=""/>
      <w:lvlJc w:val="left"/>
      <w:pPr>
        <w:ind w:left="2160" w:hanging="360"/>
      </w:pPr>
      <w:rPr>
        <w:rFonts w:ascii="Wingdings" w:hAnsi="Wingdings" w:hint="default"/>
      </w:rPr>
    </w:lvl>
    <w:lvl w:ilvl="3" w:tplc="0994E4BE">
      <w:start w:val="1"/>
      <w:numFmt w:val="bullet"/>
      <w:lvlText w:val=""/>
      <w:lvlJc w:val="left"/>
      <w:pPr>
        <w:ind w:left="2880" w:hanging="360"/>
      </w:pPr>
      <w:rPr>
        <w:rFonts w:ascii="Symbol" w:hAnsi="Symbol" w:hint="default"/>
      </w:rPr>
    </w:lvl>
    <w:lvl w:ilvl="4" w:tplc="C8F2962A">
      <w:start w:val="1"/>
      <w:numFmt w:val="bullet"/>
      <w:lvlText w:val="o"/>
      <w:lvlJc w:val="left"/>
      <w:pPr>
        <w:ind w:left="3600" w:hanging="360"/>
      </w:pPr>
      <w:rPr>
        <w:rFonts w:ascii="Courier New" w:hAnsi="Courier New" w:hint="default"/>
      </w:rPr>
    </w:lvl>
    <w:lvl w:ilvl="5" w:tplc="44D29664">
      <w:start w:val="1"/>
      <w:numFmt w:val="bullet"/>
      <w:lvlText w:val=""/>
      <w:lvlJc w:val="left"/>
      <w:pPr>
        <w:ind w:left="4320" w:hanging="360"/>
      </w:pPr>
      <w:rPr>
        <w:rFonts w:ascii="Wingdings" w:hAnsi="Wingdings" w:hint="default"/>
      </w:rPr>
    </w:lvl>
    <w:lvl w:ilvl="6" w:tplc="0FD606EE">
      <w:start w:val="1"/>
      <w:numFmt w:val="bullet"/>
      <w:lvlText w:val=""/>
      <w:lvlJc w:val="left"/>
      <w:pPr>
        <w:ind w:left="5040" w:hanging="360"/>
      </w:pPr>
      <w:rPr>
        <w:rFonts w:ascii="Symbol" w:hAnsi="Symbol" w:hint="default"/>
      </w:rPr>
    </w:lvl>
    <w:lvl w:ilvl="7" w:tplc="2EE45D4A">
      <w:start w:val="1"/>
      <w:numFmt w:val="bullet"/>
      <w:lvlText w:val="o"/>
      <w:lvlJc w:val="left"/>
      <w:pPr>
        <w:ind w:left="5760" w:hanging="360"/>
      </w:pPr>
      <w:rPr>
        <w:rFonts w:ascii="Courier New" w:hAnsi="Courier New" w:hint="default"/>
      </w:rPr>
    </w:lvl>
    <w:lvl w:ilvl="8" w:tplc="61A8E116">
      <w:start w:val="1"/>
      <w:numFmt w:val="bullet"/>
      <w:lvlText w:val=""/>
      <w:lvlJc w:val="left"/>
      <w:pPr>
        <w:ind w:left="6480" w:hanging="360"/>
      </w:pPr>
      <w:rPr>
        <w:rFonts w:ascii="Wingdings" w:hAnsi="Wingdings" w:hint="default"/>
      </w:rPr>
    </w:lvl>
  </w:abstractNum>
  <w:abstractNum w:abstractNumId="16" w15:restartNumberingAfterBreak="0">
    <w:nsid w:val="1632932E"/>
    <w:multiLevelType w:val="hybridMultilevel"/>
    <w:tmpl w:val="53FE9168"/>
    <w:lvl w:ilvl="0" w:tplc="ED2683DA">
      <w:start w:val="1"/>
      <w:numFmt w:val="bullet"/>
      <w:lvlText w:val=""/>
      <w:lvlJc w:val="left"/>
      <w:pPr>
        <w:ind w:left="720" w:hanging="360"/>
      </w:pPr>
      <w:rPr>
        <w:rFonts w:ascii="Wingdings" w:hAnsi="Wingdings" w:hint="default"/>
      </w:rPr>
    </w:lvl>
    <w:lvl w:ilvl="1" w:tplc="C74C3F1E">
      <w:start w:val="1"/>
      <w:numFmt w:val="bullet"/>
      <w:lvlText w:val="o"/>
      <w:lvlJc w:val="left"/>
      <w:pPr>
        <w:ind w:left="1440" w:hanging="360"/>
      </w:pPr>
      <w:rPr>
        <w:rFonts w:ascii="Courier New" w:hAnsi="Courier New" w:hint="default"/>
      </w:rPr>
    </w:lvl>
    <w:lvl w:ilvl="2" w:tplc="C34CD422">
      <w:start w:val="1"/>
      <w:numFmt w:val="bullet"/>
      <w:lvlText w:val=""/>
      <w:lvlJc w:val="left"/>
      <w:pPr>
        <w:ind w:left="2160" w:hanging="360"/>
      </w:pPr>
      <w:rPr>
        <w:rFonts w:ascii="Wingdings" w:hAnsi="Wingdings" w:hint="default"/>
      </w:rPr>
    </w:lvl>
    <w:lvl w:ilvl="3" w:tplc="98486A2A">
      <w:start w:val="1"/>
      <w:numFmt w:val="bullet"/>
      <w:lvlText w:val=""/>
      <w:lvlJc w:val="left"/>
      <w:pPr>
        <w:ind w:left="2880" w:hanging="360"/>
      </w:pPr>
      <w:rPr>
        <w:rFonts w:ascii="Symbol" w:hAnsi="Symbol" w:hint="default"/>
      </w:rPr>
    </w:lvl>
    <w:lvl w:ilvl="4" w:tplc="66A0925C">
      <w:start w:val="1"/>
      <w:numFmt w:val="bullet"/>
      <w:lvlText w:val="o"/>
      <w:lvlJc w:val="left"/>
      <w:pPr>
        <w:ind w:left="3600" w:hanging="360"/>
      </w:pPr>
      <w:rPr>
        <w:rFonts w:ascii="Courier New" w:hAnsi="Courier New" w:hint="default"/>
      </w:rPr>
    </w:lvl>
    <w:lvl w:ilvl="5" w:tplc="410AB246">
      <w:start w:val="1"/>
      <w:numFmt w:val="bullet"/>
      <w:lvlText w:val=""/>
      <w:lvlJc w:val="left"/>
      <w:pPr>
        <w:ind w:left="4320" w:hanging="360"/>
      </w:pPr>
      <w:rPr>
        <w:rFonts w:ascii="Wingdings" w:hAnsi="Wingdings" w:hint="default"/>
      </w:rPr>
    </w:lvl>
    <w:lvl w:ilvl="6" w:tplc="9A343A0C">
      <w:start w:val="1"/>
      <w:numFmt w:val="bullet"/>
      <w:lvlText w:val=""/>
      <w:lvlJc w:val="left"/>
      <w:pPr>
        <w:ind w:left="5040" w:hanging="360"/>
      </w:pPr>
      <w:rPr>
        <w:rFonts w:ascii="Symbol" w:hAnsi="Symbol" w:hint="default"/>
      </w:rPr>
    </w:lvl>
    <w:lvl w:ilvl="7" w:tplc="5C2C6F92">
      <w:start w:val="1"/>
      <w:numFmt w:val="bullet"/>
      <w:lvlText w:val="o"/>
      <w:lvlJc w:val="left"/>
      <w:pPr>
        <w:ind w:left="5760" w:hanging="360"/>
      </w:pPr>
      <w:rPr>
        <w:rFonts w:ascii="Courier New" w:hAnsi="Courier New" w:hint="default"/>
      </w:rPr>
    </w:lvl>
    <w:lvl w:ilvl="8" w:tplc="C9EC18E4">
      <w:start w:val="1"/>
      <w:numFmt w:val="bullet"/>
      <w:lvlText w:val=""/>
      <w:lvlJc w:val="left"/>
      <w:pPr>
        <w:ind w:left="6480" w:hanging="360"/>
      </w:pPr>
      <w:rPr>
        <w:rFonts w:ascii="Wingdings" w:hAnsi="Wingdings" w:hint="default"/>
      </w:rPr>
    </w:lvl>
  </w:abstractNum>
  <w:abstractNum w:abstractNumId="17" w15:restartNumberingAfterBreak="0">
    <w:nsid w:val="1802A4C0"/>
    <w:multiLevelType w:val="hybridMultilevel"/>
    <w:tmpl w:val="122A15F8"/>
    <w:lvl w:ilvl="0" w:tplc="43DA654E">
      <w:start w:val="1"/>
      <w:numFmt w:val="bullet"/>
      <w:lvlText w:val=""/>
      <w:lvlJc w:val="left"/>
      <w:pPr>
        <w:ind w:left="720" w:hanging="360"/>
      </w:pPr>
      <w:rPr>
        <w:rFonts w:ascii="Symbol" w:hAnsi="Symbol" w:hint="default"/>
      </w:rPr>
    </w:lvl>
    <w:lvl w:ilvl="1" w:tplc="DD1C3492">
      <w:start w:val="1"/>
      <w:numFmt w:val="bullet"/>
      <w:lvlText w:val="o"/>
      <w:lvlJc w:val="left"/>
      <w:pPr>
        <w:ind w:left="1440" w:hanging="360"/>
      </w:pPr>
      <w:rPr>
        <w:rFonts w:ascii="Courier New" w:hAnsi="Courier New" w:hint="default"/>
      </w:rPr>
    </w:lvl>
    <w:lvl w:ilvl="2" w:tplc="20328086">
      <w:start w:val="1"/>
      <w:numFmt w:val="bullet"/>
      <w:lvlText w:val=""/>
      <w:lvlJc w:val="left"/>
      <w:pPr>
        <w:ind w:left="2160" w:hanging="360"/>
      </w:pPr>
      <w:rPr>
        <w:rFonts w:ascii="Wingdings" w:hAnsi="Wingdings" w:hint="default"/>
      </w:rPr>
    </w:lvl>
    <w:lvl w:ilvl="3" w:tplc="287C6F42">
      <w:start w:val="1"/>
      <w:numFmt w:val="bullet"/>
      <w:lvlText w:val=""/>
      <w:lvlJc w:val="left"/>
      <w:pPr>
        <w:ind w:left="2880" w:hanging="360"/>
      </w:pPr>
      <w:rPr>
        <w:rFonts w:ascii="Symbol" w:hAnsi="Symbol" w:hint="default"/>
      </w:rPr>
    </w:lvl>
    <w:lvl w:ilvl="4" w:tplc="C4BCDA46">
      <w:start w:val="1"/>
      <w:numFmt w:val="bullet"/>
      <w:lvlText w:val="o"/>
      <w:lvlJc w:val="left"/>
      <w:pPr>
        <w:ind w:left="3600" w:hanging="360"/>
      </w:pPr>
      <w:rPr>
        <w:rFonts w:ascii="Courier New" w:hAnsi="Courier New" w:hint="default"/>
      </w:rPr>
    </w:lvl>
    <w:lvl w:ilvl="5" w:tplc="2BFE1B7E">
      <w:start w:val="1"/>
      <w:numFmt w:val="bullet"/>
      <w:lvlText w:val=""/>
      <w:lvlJc w:val="left"/>
      <w:pPr>
        <w:ind w:left="4320" w:hanging="360"/>
      </w:pPr>
      <w:rPr>
        <w:rFonts w:ascii="Wingdings" w:hAnsi="Wingdings" w:hint="default"/>
      </w:rPr>
    </w:lvl>
    <w:lvl w:ilvl="6" w:tplc="2B74787E">
      <w:start w:val="1"/>
      <w:numFmt w:val="bullet"/>
      <w:lvlText w:val=""/>
      <w:lvlJc w:val="left"/>
      <w:pPr>
        <w:ind w:left="5040" w:hanging="360"/>
      </w:pPr>
      <w:rPr>
        <w:rFonts w:ascii="Symbol" w:hAnsi="Symbol" w:hint="default"/>
      </w:rPr>
    </w:lvl>
    <w:lvl w:ilvl="7" w:tplc="E81C16AE">
      <w:start w:val="1"/>
      <w:numFmt w:val="bullet"/>
      <w:lvlText w:val="o"/>
      <w:lvlJc w:val="left"/>
      <w:pPr>
        <w:ind w:left="5760" w:hanging="360"/>
      </w:pPr>
      <w:rPr>
        <w:rFonts w:ascii="Courier New" w:hAnsi="Courier New" w:hint="default"/>
      </w:rPr>
    </w:lvl>
    <w:lvl w:ilvl="8" w:tplc="7E88BF44">
      <w:start w:val="1"/>
      <w:numFmt w:val="bullet"/>
      <w:lvlText w:val=""/>
      <w:lvlJc w:val="left"/>
      <w:pPr>
        <w:ind w:left="6480" w:hanging="360"/>
      </w:pPr>
      <w:rPr>
        <w:rFonts w:ascii="Wingdings" w:hAnsi="Wingdings" w:hint="default"/>
      </w:rPr>
    </w:lvl>
  </w:abstractNum>
  <w:abstractNum w:abstractNumId="18" w15:restartNumberingAfterBreak="0">
    <w:nsid w:val="1A9213AD"/>
    <w:multiLevelType w:val="hybridMultilevel"/>
    <w:tmpl w:val="5FD29504"/>
    <w:lvl w:ilvl="0" w:tplc="B944E20A">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ABA79B"/>
    <w:multiLevelType w:val="hybridMultilevel"/>
    <w:tmpl w:val="4B08D644"/>
    <w:lvl w:ilvl="0" w:tplc="A6268922">
      <w:start w:val="1"/>
      <w:numFmt w:val="bullet"/>
      <w:lvlText w:val="-"/>
      <w:lvlJc w:val="left"/>
      <w:pPr>
        <w:ind w:left="720" w:hanging="360"/>
      </w:pPr>
      <w:rPr>
        <w:rFonts w:ascii="Aptos" w:hAnsi="Aptos" w:hint="default"/>
      </w:rPr>
    </w:lvl>
    <w:lvl w:ilvl="1" w:tplc="4FE2FED6">
      <w:start w:val="1"/>
      <w:numFmt w:val="bullet"/>
      <w:lvlText w:val="o"/>
      <w:lvlJc w:val="left"/>
      <w:pPr>
        <w:ind w:left="1440" w:hanging="360"/>
      </w:pPr>
      <w:rPr>
        <w:rFonts w:ascii="Courier New" w:hAnsi="Courier New" w:hint="default"/>
      </w:rPr>
    </w:lvl>
    <w:lvl w:ilvl="2" w:tplc="2090A3EC">
      <w:start w:val="1"/>
      <w:numFmt w:val="bullet"/>
      <w:lvlText w:val=""/>
      <w:lvlJc w:val="left"/>
      <w:pPr>
        <w:ind w:left="2160" w:hanging="360"/>
      </w:pPr>
      <w:rPr>
        <w:rFonts w:ascii="Wingdings" w:hAnsi="Wingdings" w:hint="default"/>
      </w:rPr>
    </w:lvl>
    <w:lvl w:ilvl="3" w:tplc="17B6170A">
      <w:start w:val="1"/>
      <w:numFmt w:val="bullet"/>
      <w:lvlText w:val=""/>
      <w:lvlJc w:val="left"/>
      <w:pPr>
        <w:ind w:left="2880" w:hanging="360"/>
      </w:pPr>
      <w:rPr>
        <w:rFonts w:ascii="Symbol" w:hAnsi="Symbol" w:hint="default"/>
      </w:rPr>
    </w:lvl>
    <w:lvl w:ilvl="4" w:tplc="5E14A590">
      <w:start w:val="1"/>
      <w:numFmt w:val="bullet"/>
      <w:lvlText w:val="o"/>
      <w:lvlJc w:val="left"/>
      <w:pPr>
        <w:ind w:left="3600" w:hanging="360"/>
      </w:pPr>
      <w:rPr>
        <w:rFonts w:ascii="Courier New" w:hAnsi="Courier New" w:hint="default"/>
      </w:rPr>
    </w:lvl>
    <w:lvl w:ilvl="5" w:tplc="05749C9E">
      <w:start w:val="1"/>
      <w:numFmt w:val="bullet"/>
      <w:lvlText w:val=""/>
      <w:lvlJc w:val="left"/>
      <w:pPr>
        <w:ind w:left="4320" w:hanging="360"/>
      </w:pPr>
      <w:rPr>
        <w:rFonts w:ascii="Wingdings" w:hAnsi="Wingdings" w:hint="default"/>
      </w:rPr>
    </w:lvl>
    <w:lvl w:ilvl="6" w:tplc="F51A8A66">
      <w:start w:val="1"/>
      <w:numFmt w:val="bullet"/>
      <w:lvlText w:val=""/>
      <w:lvlJc w:val="left"/>
      <w:pPr>
        <w:ind w:left="5040" w:hanging="360"/>
      </w:pPr>
      <w:rPr>
        <w:rFonts w:ascii="Symbol" w:hAnsi="Symbol" w:hint="default"/>
      </w:rPr>
    </w:lvl>
    <w:lvl w:ilvl="7" w:tplc="171A928C">
      <w:start w:val="1"/>
      <w:numFmt w:val="bullet"/>
      <w:lvlText w:val="o"/>
      <w:lvlJc w:val="left"/>
      <w:pPr>
        <w:ind w:left="5760" w:hanging="360"/>
      </w:pPr>
      <w:rPr>
        <w:rFonts w:ascii="Courier New" w:hAnsi="Courier New" w:hint="default"/>
      </w:rPr>
    </w:lvl>
    <w:lvl w:ilvl="8" w:tplc="91C6CDC2">
      <w:start w:val="1"/>
      <w:numFmt w:val="bullet"/>
      <w:lvlText w:val=""/>
      <w:lvlJc w:val="left"/>
      <w:pPr>
        <w:ind w:left="6480" w:hanging="360"/>
      </w:pPr>
      <w:rPr>
        <w:rFonts w:ascii="Wingdings" w:hAnsi="Wingdings" w:hint="default"/>
      </w:rPr>
    </w:lvl>
  </w:abstractNum>
  <w:abstractNum w:abstractNumId="20" w15:restartNumberingAfterBreak="0">
    <w:nsid w:val="24A4D592"/>
    <w:multiLevelType w:val="hybridMultilevel"/>
    <w:tmpl w:val="1686561A"/>
    <w:lvl w:ilvl="0" w:tplc="861EB2A4">
      <w:start w:val="1"/>
      <w:numFmt w:val="bullet"/>
      <w:lvlText w:val=""/>
      <w:lvlJc w:val="left"/>
      <w:pPr>
        <w:ind w:left="720" w:hanging="360"/>
      </w:pPr>
      <w:rPr>
        <w:rFonts w:ascii="Symbol" w:hAnsi="Symbol" w:hint="default"/>
      </w:rPr>
    </w:lvl>
    <w:lvl w:ilvl="1" w:tplc="B82E54AC">
      <w:start w:val="1"/>
      <w:numFmt w:val="bullet"/>
      <w:lvlText w:val="o"/>
      <w:lvlJc w:val="left"/>
      <w:pPr>
        <w:ind w:left="1440" w:hanging="360"/>
      </w:pPr>
      <w:rPr>
        <w:rFonts w:ascii="Courier New" w:hAnsi="Courier New" w:hint="default"/>
      </w:rPr>
    </w:lvl>
    <w:lvl w:ilvl="2" w:tplc="A7ACDAB0">
      <w:start w:val="1"/>
      <w:numFmt w:val="bullet"/>
      <w:lvlText w:val=""/>
      <w:lvlJc w:val="left"/>
      <w:pPr>
        <w:ind w:left="2160" w:hanging="360"/>
      </w:pPr>
      <w:rPr>
        <w:rFonts w:ascii="Wingdings" w:hAnsi="Wingdings" w:hint="default"/>
      </w:rPr>
    </w:lvl>
    <w:lvl w:ilvl="3" w:tplc="4934AA30">
      <w:start w:val="1"/>
      <w:numFmt w:val="bullet"/>
      <w:lvlText w:val=""/>
      <w:lvlJc w:val="left"/>
      <w:pPr>
        <w:ind w:left="2880" w:hanging="360"/>
      </w:pPr>
      <w:rPr>
        <w:rFonts w:ascii="Symbol" w:hAnsi="Symbol" w:hint="default"/>
      </w:rPr>
    </w:lvl>
    <w:lvl w:ilvl="4" w:tplc="7998542E">
      <w:start w:val="1"/>
      <w:numFmt w:val="bullet"/>
      <w:lvlText w:val="o"/>
      <w:lvlJc w:val="left"/>
      <w:pPr>
        <w:ind w:left="3600" w:hanging="360"/>
      </w:pPr>
      <w:rPr>
        <w:rFonts w:ascii="Courier New" w:hAnsi="Courier New" w:hint="default"/>
      </w:rPr>
    </w:lvl>
    <w:lvl w:ilvl="5" w:tplc="D94CCD0E">
      <w:start w:val="1"/>
      <w:numFmt w:val="bullet"/>
      <w:lvlText w:val=""/>
      <w:lvlJc w:val="left"/>
      <w:pPr>
        <w:ind w:left="4320" w:hanging="360"/>
      </w:pPr>
      <w:rPr>
        <w:rFonts w:ascii="Wingdings" w:hAnsi="Wingdings" w:hint="default"/>
      </w:rPr>
    </w:lvl>
    <w:lvl w:ilvl="6" w:tplc="19DC4F06">
      <w:start w:val="1"/>
      <w:numFmt w:val="bullet"/>
      <w:lvlText w:val=""/>
      <w:lvlJc w:val="left"/>
      <w:pPr>
        <w:ind w:left="5040" w:hanging="360"/>
      </w:pPr>
      <w:rPr>
        <w:rFonts w:ascii="Symbol" w:hAnsi="Symbol" w:hint="default"/>
      </w:rPr>
    </w:lvl>
    <w:lvl w:ilvl="7" w:tplc="0BB80170">
      <w:start w:val="1"/>
      <w:numFmt w:val="bullet"/>
      <w:lvlText w:val="o"/>
      <w:lvlJc w:val="left"/>
      <w:pPr>
        <w:ind w:left="5760" w:hanging="360"/>
      </w:pPr>
      <w:rPr>
        <w:rFonts w:ascii="Courier New" w:hAnsi="Courier New" w:hint="default"/>
      </w:rPr>
    </w:lvl>
    <w:lvl w:ilvl="8" w:tplc="96D6172A">
      <w:start w:val="1"/>
      <w:numFmt w:val="bullet"/>
      <w:lvlText w:val=""/>
      <w:lvlJc w:val="left"/>
      <w:pPr>
        <w:ind w:left="6480" w:hanging="360"/>
      </w:pPr>
      <w:rPr>
        <w:rFonts w:ascii="Wingdings" w:hAnsi="Wingdings" w:hint="default"/>
      </w:rPr>
    </w:lvl>
  </w:abstractNum>
  <w:abstractNum w:abstractNumId="21" w15:restartNumberingAfterBreak="0">
    <w:nsid w:val="2623539D"/>
    <w:multiLevelType w:val="hybridMultilevel"/>
    <w:tmpl w:val="0BECD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8BE86E"/>
    <w:multiLevelType w:val="hybridMultilevel"/>
    <w:tmpl w:val="10CCCD86"/>
    <w:lvl w:ilvl="0" w:tplc="1DAC9A94">
      <w:start w:val="1"/>
      <w:numFmt w:val="bullet"/>
      <w:lvlText w:val="-"/>
      <w:lvlJc w:val="left"/>
      <w:pPr>
        <w:ind w:left="720" w:hanging="360"/>
      </w:pPr>
      <w:rPr>
        <w:rFonts w:ascii="Aptos" w:hAnsi="Aptos" w:hint="default"/>
      </w:rPr>
    </w:lvl>
    <w:lvl w:ilvl="1" w:tplc="96303570">
      <w:start w:val="1"/>
      <w:numFmt w:val="bullet"/>
      <w:lvlText w:val="o"/>
      <w:lvlJc w:val="left"/>
      <w:pPr>
        <w:ind w:left="1440" w:hanging="360"/>
      </w:pPr>
      <w:rPr>
        <w:rFonts w:ascii="Courier New" w:hAnsi="Courier New" w:hint="default"/>
      </w:rPr>
    </w:lvl>
    <w:lvl w:ilvl="2" w:tplc="6202406C">
      <w:start w:val="1"/>
      <w:numFmt w:val="bullet"/>
      <w:lvlText w:val=""/>
      <w:lvlJc w:val="left"/>
      <w:pPr>
        <w:ind w:left="2160" w:hanging="360"/>
      </w:pPr>
      <w:rPr>
        <w:rFonts w:ascii="Wingdings" w:hAnsi="Wingdings" w:hint="default"/>
      </w:rPr>
    </w:lvl>
    <w:lvl w:ilvl="3" w:tplc="C80E5C9C">
      <w:start w:val="1"/>
      <w:numFmt w:val="bullet"/>
      <w:lvlText w:val=""/>
      <w:lvlJc w:val="left"/>
      <w:pPr>
        <w:ind w:left="2880" w:hanging="360"/>
      </w:pPr>
      <w:rPr>
        <w:rFonts w:ascii="Symbol" w:hAnsi="Symbol" w:hint="default"/>
      </w:rPr>
    </w:lvl>
    <w:lvl w:ilvl="4" w:tplc="634A6628">
      <w:start w:val="1"/>
      <w:numFmt w:val="bullet"/>
      <w:lvlText w:val="o"/>
      <w:lvlJc w:val="left"/>
      <w:pPr>
        <w:ind w:left="3600" w:hanging="360"/>
      </w:pPr>
      <w:rPr>
        <w:rFonts w:ascii="Courier New" w:hAnsi="Courier New" w:hint="default"/>
      </w:rPr>
    </w:lvl>
    <w:lvl w:ilvl="5" w:tplc="878463F0">
      <w:start w:val="1"/>
      <w:numFmt w:val="bullet"/>
      <w:lvlText w:val=""/>
      <w:lvlJc w:val="left"/>
      <w:pPr>
        <w:ind w:left="4320" w:hanging="360"/>
      </w:pPr>
      <w:rPr>
        <w:rFonts w:ascii="Wingdings" w:hAnsi="Wingdings" w:hint="default"/>
      </w:rPr>
    </w:lvl>
    <w:lvl w:ilvl="6" w:tplc="81B229DE">
      <w:start w:val="1"/>
      <w:numFmt w:val="bullet"/>
      <w:lvlText w:val=""/>
      <w:lvlJc w:val="left"/>
      <w:pPr>
        <w:ind w:left="5040" w:hanging="360"/>
      </w:pPr>
      <w:rPr>
        <w:rFonts w:ascii="Symbol" w:hAnsi="Symbol" w:hint="default"/>
      </w:rPr>
    </w:lvl>
    <w:lvl w:ilvl="7" w:tplc="97725F7A">
      <w:start w:val="1"/>
      <w:numFmt w:val="bullet"/>
      <w:lvlText w:val="o"/>
      <w:lvlJc w:val="left"/>
      <w:pPr>
        <w:ind w:left="5760" w:hanging="360"/>
      </w:pPr>
      <w:rPr>
        <w:rFonts w:ascii="Courier New" w:hAnsi="Courier New" w:hint="default"/>
      </w:rPr>
    </w:lvl>
    <w:lvl w:ilvl="8" w:tplc="4B22BB50">
      <w:start w:val="1"/>
      <w:numFmt w:val="bullet"/>
      <w:lvlText w:val=""/>
      <w:lvlJc w:val="left"/>
      <w:pPr>
        <w:ind w:left="6480" w:hanging="360"/>
      </w:pPr>
      <w:rPr>
        <w:rFonts w:ascii="Wingdings" w:hAnsi="Wingdings" w:hint="default"/>
      </w:rPr>
    </w:lvl>
  </w:abstractNum>
  <w:abstractNum w:abstractNumId="23" w15:restartNumberingAfterBreak="0">
    <w:nsid w:val="2E469853"/>
    <w:multiLevelType w:val="hybridMultilevel"/>
    <w:tmpl w:val="4704F2D6"/>
    <w:lvl w:ilvl="0" w:tplc="83A4AF5C">
      <w:start w:val="1"/>
      <w:numFmt w:val="bullet"/>
      <w:lvlText w:val=""/>
      <w:lvlJc w:val="left"/>
      <w:pPr>
        <w:ind w:left="720" w:hanging="360"/>
      </w:pPr>
      <w:rPr>
        <w:rFonts w:ascii="Symbol" w:hAnsi="Symbol" w:hint="default"/>
      </w:rPr>
    </w:lvl>
    <w:lvl w:ilvl="1" w:tplc="F60E16AC">
      <w:start w:val="1"/>
      <w:numFmt w:val="bullet"/>
      <w:lvlText w:val="o"/>
      <w:lvlJc w:val="left"/>
      <w:pPr>
        <w:ind w:left="1440" w:hanging="360"/>
      </w:pPr>
      <w:rPr>
        <w:rFonts w:ascii="Courier New" w:hAnsi="Courier New" w:hint="default"/>
      </w:rPr>
    </w:lvl>
    <w:lvl w:ilvl="2" w:tplc="08C0EFCA">
      <w:start w:val="1"/>
      <w:numFmt w:val="bullet"/>
      <w:lvlText w:val=""/>
      <w:lvlJc w:val="left"/>
      <w:pPr>
        <w:ind w:left="2160" w:hanging="360"/>
      </w:pPr>
      <w:rPr>
        <w:rFonts w:ascii="Wingdings" w:hAnsi="Wingdings" w:hint="default"/>
      </w:rPr>
    </w:lvl>
    <w:lvl w:ilvl="3" w:tplc="DD884FAC">
      <w:start w:val="1"/>
      <w:numFmt w:val="bullet"/>
      <w:lvlText w:val=""/>
      <w:lvlJc w:val="left"/>
      <w:pPr>
        <w:ind w:left="2880" w:hanging="360"/>
      </w:pPr>
      <w:rPr>
        <w:rFonts w:ascii="Symbol" w:hAnsi="Symbol" w:hint="default"/>
      </w:rPr>
    </w:lvl>
    <w:lvl w:ilvl="4" w:tplc="E08AA9D8">
      <w:start w:val="1"/>
      <w:numFmt w:val="bullet"/>
      <w:lvlText w:val="o"/>
      <w:lvlJc w:val="left"/>
      <w:pPr>
        <w:ind w:left="3600" w:hanging="360"/>
      </w:pPr>
      <w:rPr>
        <w:rFonts w:ascii="Courier New" w:hAnsi="Courier New" w:hint="default"/>
      </w:rPr>
    </w:lvl>
    <w:lvl w:ilvl="5" w:tplc="325ECFAA">
      <w:start w:val="1"/>
      <w:numFmt w:val="bullet"/>
      <w:lvlText w:val=""/>
      <w:lvlJc w:val="left"/>
      <w:pPr>
        <w:ind w:left="4320" w:hanging="360"/>
      </w:pPr>
      <w:rPr>
        <w:rFonts w:ascii="Wingdings" w:hAnsi="Wingdings" w:hint="default"/>
      </w:rPr>
    </w:lvl>
    <w:lvl w:ilvl="6" w:tplc="5ECAC2BE">
      <w:start w:val="1"/>
      <w:numFmt w:val="bullet"/>
      <w:lvlText w:val=""/>
      <w:lvlJc w:val="left"/>
      <w:pPr>
        <w:ind w:left="5040" w:hanging="360"/>
      </w:pPr>
      <w:rPr>
        <w:rFonts w:ascii="Symbol" w:hAnsi="Symbol" w:hint="default"/>
      </w:rPr>
    </w:lvl>
    <w:lvl w:ilvl="7" w:tplc="816A640C">
      <w:start w:val="1"/>
      <w:numFmt w:val="bullet"/>
      <w:lvlText w:val="o"/>
      <w:lvlJc w:val="left"/>
      <w:pPr>
        <w:ind w:left="5760" w:hanging="360"/>
      </w:pPr>
      <w:rPr>
        <w:rFonts w:ascii="Courier New" w:hAnsi="Courier New" w:hint="default"/>
      </w:rPr>
    </w:lvl>
    <w:lvl w:ilvl="8" w:tplc="AF18B438">
      <w:start w:val="1"/>
      <w:numFmt w:val="bullet"/>
      <w:lvlText w:val=""/>
      <w:lvlJc w:val="left"/>
      <w:pPr>
        <w:ind w:left="6480" w:hanging="360"/>
      </w:pPr>
      <w:rPr>
        <w:rFonts w:ascii="Wingdings" w:hAnsi="Wingdings" w:hint="default"/>
      </w:rPr>
    </w:lvl>
  </w:abstractNum>
  <w:abstractNum w:abstractNumId="24" w15:restartNumberingAfterBreak="0">
    <w:nsid w:val="34B3BF2B"/>
    <w:multiLevelType w:val="hybridMultilevel"/>
    <w:tmpl w:val="EBFA6B74"/>
    <w:lvl w:ilvl="0" w:tplc="C55AA474">
      <w:start w:val="1"/>
      <w:numFmt w:val="bullet"/>
      <w:lvlText w:val=""/>
      <w:lvlJc w:val="left"/>
      <w:pPr>
        <w:ind w:left="720" w:hanging="360"/>
      </w:pPr>
      <w:rPr>
        <w:rFonts w:ascii="Symbol" w:hAnsi="Symbol" w:hint="default"/>
      </w:rPr>
    </w:lvl>
    <w:lvl w:ilvl="1" w:tplc="74263A6A">
      <w:start w:val="1"/>
      <w:numFmt w:val="bullet"/>
      <w:lvlText w:val=""/>
      <w:lvlJc w:val="left"/>
      <w:pPr>
        <w:ind w:left="1440" w:hanging="360"/>
      </w:pPr>
      <w:rPr>
        <w:rFonts w:ascii="Wingdings" w:hAnsi="Wingdings" w:hint="default"/>
      </w:rPr>
    </w:lvl>
    <w:lvl w:ilvl="2" w:tplc="3E3AA298">
      <w:start w:val="1"/>
      <w:numFmt w:val="bullet"/>
      <w:lvlText w:val=""/>
      <w:lvlJc w:val="left"/>
      <w:pPr>
        <w:ind w:left="2160" w:hanging="360"/>
      </w:pPr>
      <w:rPr>
        <w:rFonts w:ascii="Wingdings" w:hAnsi="Wingdings" w:hint="default"/>
      </w:rPr>
    </w:lvl>
    <w:lvl w:ilvl="3" w:tplc="1F30E53C">
      <w:start w:val="1"/>
      <w:numFmt w:val="bullet"/>
      <w:lvlText w:val=""/>
      <w:lvlJc w:val="left"/>
      <w:pPr>
        <w:ind w:left="2880" w:hanging="360"/>
      </w:pPr>
      <w:rPr>
        <w:rFonts w:ascii="Symbol" w:hAnsi="Symbol" w:hint="default"/>
      </w:rPr>
    </w:lvl>
    <w:lvl w:ilvl="4" w:tplc="BA2A6CE0">
      <w:start w:val="1"/>
      <w:numFmt w:val="bullet"/>
      <w:lvlText w:val="o"/>
      <w:lvlJc w:val="left"/>
      <w:pPr>
        <w:ind w:left="3600" w:hanging="360"/>
      </w:pPr>
      <w:rPr>
        <w:rFonts w:ascii="Courier New" w:hAnsi="Courier New" w:hint="default"/>
      </w:rPr>
    </w:lvl>
    <w:lvl w:ilvl="5" w:tplc="56D47538">
      <w:start w:val="1"/>
      <w:numFmt w:val="bullet"/>
      <w:lvlText w:val=""/>
      <w:lvlJc w:val="left"/>
      <w:pPr>
        <w:ind w:left="4320" w:hanging="360"/>
      </w:pPr>
      <w:rPr>
        <w:rFonts w:ascii="Wingdings" w:hAnsi="Wingdings" w:hint="default"/>
      </w:rPr>
    </w:lvl>
    <w:lvl w:ilvl="6" w:tplc="545A5D36">
      <w:start w:val="1"/>
      <w:numFmt w:val="bullet"/>
      <w:lvlText w:val=""/>
      <w:lvlJc w:val="left"/>
      <w:pPr>
        <w:ind w:left="5040" w:hanging="360"/>
      </w:pPr>
      <w:rPr>
        <w:rFonts w:ascii="Symbol" w:hAnsi="Symbol" w:hint="default"/>
      </w:rPr>
    </w:lvl>
    <w:lvl w:ilvl="7" w:tplc="3B105D7A">
      <w:start w:val="1"/>
      <w:numFmt w:val="bullet"/>
      <w:lvlText w:val="o"/>
      <w:lvlJc w:val="left"/>
      <w:pPr>
        <w:ind w:left="5760" w:hanging="360"/>
      </w:pPr>
      <w:rPr>
        <w:rFonts w:ascii="Courier New" w:hAnsi="Courier New" w:hint="default"/>
      </w:rPr>
    </w:lvl>
    <w:lvl w:ilvl="8" w:tplc="97FE7FE0">
      <w:start w:val="1"/>
      <w:numFmt w:val="bullet"/>
      <w:lvlText w:val=""/>
      <w:lvlJc w:val="left"/>
      <w:pPr>
        <w:ind w:left="6480" w:hanging="360"/>
      </w:pPr>
      <w:rPr>
        <w:rFonts w:ascii="Wingdings" w:hAnsi="Wingdings" w:hint="default"/>
      </w:rPr>
    </w:lvl>
  </w:abstractNum>
  <w:abstractNum w:abstractNumId="25" w15:restartNumberingAfterBreak="0">
    <w:nsid w:val="3D9105E3"/>
    <w:multiLevelType w:val="hybridMultilevel"/>
    <w:tmpl w:val="491E6F48"/>
    <w:lvl w:ilvl="0" w:tplc="BAA0187E">
      <w:start w:val="1"/>
      <w:numFmt w:val="bullet"/>
      <w:lvlText w:val=""/>
      <w:lvlJc w:val="left"/>
      <w:pPr>
        <w:ind w:left="1080" w:hanging="360"/>
      </w:pPr>
      <w:rPr>
        <w:rFonts w:ascii="Wingdings" w:hAnsi="Wingdings" w:hint="default"/>
      </w:rPr>
    </w:lvl>
    <w:lvl w:ilvl="1" w:tplc="E536F6F8">
      <w:start w:val="1"/>
      <w:numFmt w:val="bullet"/>
      <w:lvlText w:val="o"/>
      <w:lvlJc w:val="left"/>
      <w:pPr>
        <w:ind w:left="1800" w:hanging="360"/>
      </w:pPr>
      <w:rPr>
        <w:rFonts w:ascii="Courier New" w:hAnsi="Courier New" w:hint="default"/>
      </w:rPr>
    </w:lvl>
    <w:lvl w:ilvl="2" w:tplc="1B5E4B02">
      <w:start w:val="1"/>
      <w:numFmt w:val="bullet"/>
      <w:lvlText w:val=""/>
      <w:lvlJc w:val="left"/>
      <w:pPr>
        <w:ind w:left="2520" w:hanging="360"/>
      </w:pPr>
      <w:rPr>
        <w:rFonts w:ascii="Wingdings" w:hAnsi="Wingdings" w:hint="default"/>
      </w:rPr>
    </w:lvl>
    <w:lvl w:ilvl="3" w:tplc="00A28B94">
      <w:start w:val="1"/>
      <w:numFmt w:val="bullet"/>
      <w:lvlText w:val=""/>
      <w:lvlJc w:val="left"/>
      <w:pPr>
        <w:ind w:left="3240" w:hanging="360"/>
      </w:pPr>
      <w:rPr>
        <w:rFonts w:ascii="Symbol" w:hAnsi="Symbol" w:hint="default"/>
      </w:rPr>
    </w:lvl>
    <w:lvl w:ilvl="4" w:tplc="13642964">
      <w:start w:val="1"/>
      <w:numFmt w:val="bullet"/>
      <w:lvlText w:val="o"/>
      <w:lvlJc w:val="left"/>
      <w:pPr>
        <w:ind w:left="3960" w:hanging="360"/>
      </w:pPr>
      <w:rPr>
        <w:rFonts w:ascii="Courier New" w:hAnsi="Courier New" w:hint="default"/>
      </w:rPr>
    </w:lvl>
    <w:lvl w:ilvl="5" w:tplc="3FF05C7A">
      <w:start w:val="1"/>
      <w:numFmt w:val="bullet"/>
      <w:lvlText w:val=""/>
      <w:lvlJc w:val="left"/>
      <w:pPr>
        <w:ind w:left="4680" w:hanging="360"/>
      </w:pPr>
      <w:rPr>
        <w:rFonts w:ascii="Wingdings" w:hAnsi="Wingdings" w:hint="default"/>
      </w:rPr>
    </w:lvl>
    <w:lvl w:ilvl="6" w:tplc="230E3A8C">
      <w:start w:val="1"/>
      <w:numFmt w:val="bullet"/>
      <w:lvlText w:val=""/>
      <w:lvlJc w:val="left"/>
      <w:pPr>
        <w:ind w:left="5400" w:hanging="360"/>
      </w:pPr>
      <w:rPr>
        <w:rFonts w:ascii="Symbol" w:hAnsi="Symbol" w:hint="default"/>
      </w:rPr>
    </w:lvl>
    <w:lvl w:ilvl="7" w:tplc="6EAE8CB2">
      <w:start w:val="1"/>
      <w:numFmt w:val="bullet"/>
      <w:lvlText w:val="o"/>
      <w:lvlJc w:val="left"/>
      <w:pPr>
        <w:ind w:left="6120" w:hanging="360"/>
      </w:pPr>
      <w:rPr>
        <w:rFonts w:ascii="Courier New" w:hAnsi="Courier New" w:hint="default"/>
      </w:rPr>
    </w:lvl>
    <w:lvl w:ilvl="8" w:tplc="FE38762C">
      <w:start w:val="1"/>
      <w:numFmt w:val="bullet"/>
      <w:lvlText w:val=""/>
      <w:lvlJc w:val="left"/>
      <w:pPr>
        <w:ind w:left="6840" w:hanging="360"/>
      </w:pPr>
      <w:rPr>
        <w:rFonts w:ascii="Wingdings" w:hAnsi="Wingdings" w:hint="default"/>
      </w:rPr>
    </w:lvl>
  </w:abstractNum>
  <w:abstractNum w:abstractNumId="26" w15:restartNumberingAfterBreak="0">
    <w:nsid w:val="4035FF2F"/>
    <w:multiLevelType w:val="hybridMultilevel"/>
    <w:tmpl w:val="57FCC532"/>
    <w:lvl w:ilvl="0" w:tplc="C9A43C00">
      <w:start w:val="1"/>
      <w:numFmt w:val="bullet"/>
      <w:lvlText w:val=""/>
      <w:lvlJc w:val="left"/>
      <w:pPr>
        <w:ind w:left="1800" w:hanging="360"/>
      </w:pPr>
      <w:rPr>
        <w:rFonts w:ascii="Wingdings" w:hAnsi="Wingdings" w:hint="default"/>
      </w:rPr>
    </w:lvl>
    <w:lvl w:ilvl="1" w:tplc="597A06CE">
      <w:start w:val="1"/>
      <w:numFmt w:val="bullet"/>
      <w:lvlText w:val="o"/>
      <w:lvlJc w:val="left"/>
      <w:pPr>
        <w:ind w:left="2520" w:hanging="360"/>
      </w:pPr>
      <w:rPr>
        <w:rFonts w:ascii="Courier New" w:hAnsi="Courier New" w:hint="default"/>
      </w:rPr>
    </w:lvl>
    <w:lvl w:ilvl="2" w:tplc="89EC93E4">
      <w:start w:val="1"/>
      <w:numFmt w:val="bullet"/>
      <w:lvlText w:val=""/>
      <w:lvlJc w:val="left"/>
      <w:pPr>
        <w:ind w:left="3240" w:hanging="360"/>
      </w:pPr>
      <w:rPr>
        <w:rFonts w:ascii="Wingdings" w:hAnsi="Wingdings" w:hint="default"/>
      </w:rPr>
    </w:lvl>
    <w:lvl w:ilvl="3" w:tplc="F91896EA">
      <w:start w:val="1"/>
      <w:numFmt w:val="bullet"/>
      <w:lvlText w:val=""/>
      <w:lvlJc w:val="left"/>
      <w:pPr>
        <w:ind w:left="3960" w:hanging="360"/>
      </w:pPr>
      <w:rPr>
        <w:rFonts w:ascii="Symbol" w:hAnsi="Symbol" w:hint="default"/>
      </w:rPr>
    </w:lvl>
    <w:lvl w:ilvl="4" w:tplc="3C68B428">
      <w:start w:val="1"/>
      <w:numFmt w:val="bullet"/>
      <w:lvlText w:val="o"/>
      <w:lvlJc w:val="left"/>
      <w:pPr>
        <w:ind w:left="4680" w:hanging="360"/>
      </w:pPr>
      <w:rPr>
        <w:rFonts w:ascii="Courier New" w:hAnsi="Courier New" w:hint="default"/>
      </w:rPr>
    </w:lvl>
    <w:lvl w:ilvl="5" w:tplc="E7843C62">
      <w:start w:val="1"/>
      <w:numFmt w:val="bullet"/>
      <w:lvlText w:val=""/>
      <w:lvlJc w:val="left"/>
      <w:pPr>
        <w:ind w:left="5400" w:hanging="360"/>
      </w:pPr>
      <w:rPr>
        <w:rFonts w:ascii="Wingdings" w:hAnsi="Wingdings" w:hint="default"/>
      </w:rPr>
    </w:lvl>
    <w:lvl w:ilvl="6" w:tplc="0722077C">
      <w:start w:val="1"/>
      <w:numFmt w:val="bullet"/>
      <w:lvlText w:val=""/>
      <w:lvlJc w:val="left"/>
      <w:pPr>
        <w:ind w:left="6120" w:hanging="360"/>
      </w:pPr>
      <w:rPr>
        <w:rFonts w:ascii="Symbol" w:hAnsi="Symbol" w:hint="default"/>
      </w:rPr>
    </w:lvl>
    <w:lvl w:ilvl="7" w:tplc="6E96D670">
      <w:start w:val="1"/>
      <w:numFmt w:val="bullet"/>
      <w:lvlText w:val="o"/>
      <w:lvlJc w:val="left"/>
      <w:pPr>
        <w:ind w:left="6840" w:hanging="360"/>
      </w:pPr>
      <w:rPr>
        <w:rFonts w:ascii="Courier New" w:hAnsi="Courier New" w:hint="default"/>
      </w:rPr>
    </w:lvl>
    <w:lvl w:ilvl="8" w:tplc="FFC4D0A4">
      <w:start w:val="1"/>
      <w:numFmt w:val="bullet"/>
      <w:lvlText w:val=""/>
      <w:lvlJc w:val="left"/>
      <w:pPr>
        <w:ind w:left="7560" w:hanging="360"/>
      </w:pPr>
      <w:rPr>
        <w:rFonts w:ascii="Wingdings" w:hAnsi="Wingdings" w:hint="default"/>
      </w:rPr>
    </w:lvl>
  </w:abstractNum>
  <w:abstractNum w:abstractNumId="27" w15:restartNumberingAfterBreak="0">
    <w:nsid w:val="563EDE9B"/>
    <w:multiLevelType w:val="hybridMultilevel"/>
    <w:tmpl w:val="4F3049B2"/>
    <w:lvl w:ilvl="0" w:tplc="CA06FE5E">
      <w:start w:val="1"/>
      <w:numFmt w:val="bullet"/>
      <w:lvlText w:val=""/>
      <w:lvlJc w:val="left"/>
      <w:pPr>
        <w:ind w:left="720" w:hanging="360"/>
      </w:pPr>
      <w:rPr>
        <w:rFonts w:ascii="Symbol" w:hAnsi="Symbol" w:hint="default"/>
      </w:rPr>
    </w:lvl>
    <w:lvl w:ilvl="1" w:tplc="FCC00658">
      <w:start w:val="1"/>
      <w:numFmt w:val="bullet"/>
      <w:lvlText w:val="o"/>
      <w:lvlJc w:val="left"/>
      <w:pPr>
        <w:ind w:left="1440" w:hanging="360"/>
      </w:pPr>
      <w:rPr>
        <w:rFonts w:ascii="Courier New" w:hAnsi="Courier New" w:hint="default"/>
      </w:rPr>
    </w:lvl>
    <w:lvl w:ilvl="2" w:tplc="A73412FC">
      <w:start w:val="1"/>
      <w:numFmt w:val="bullet"/>
      <w:lvlText w:val=""/>
      <w:lvlJc w:val="left"/>
      <w:pPr>
        <w:ind w:left="2160" w:hanging="360"/>
      </w:pPr>
      <w:rPr>
        <w:rFonts w:ascii="Wingdings" w:hAnsi="Wingdings" w:hint="default"/>
      </w:rPr>
    </w:lvl>
    <w:lvl w:ilvl="3" w:tplc="B068F74C">
      <w:start w:val="1"/>
      <w:numFmt w:val="bullet"/>
      <w:lvlText w:val=""/>
      <w:lvlJc w:val="left"/>
      <w:pPr>
        <w:ind w:left="2880" w:hanging="360"/>
      </w:pPr>
      <w:rPr>
        <w:rFonts w:ascii="Symbol" w:hAnsi="Symbol" w:hint="default"/>
      </w:rPr>
    </w:lvl>
    <w:lvl w:ilvl="4" w:tplc="D522119C">
      <w:start w:val="1"/>
      <w:numFmt w:val="bullet"/>
      <w:lvlText w:val="o"/>
      <w:lvlJc w:val="left"/>
      <w:pPr>
        <w:ind w:left="3600" w:hanging="360"/>
      </w:pPr>
      <w:rPr>
        <w:rFonts w:ascii="Courier New" w:hAnsi="Courier New" w:hint="default"/>
      </w:rPr>
    </w:lvl>
    <w:lvl w:ilvl="5" w:tplc="066CA352">
      <w:start w:val="1"/>
      <w:numFmt w:val="bullet"/>
      <w:lvlText w:val=""/>
      <w:lvlJc w:val="left"/>
      <w:pPr>
        <w:ind w:left="4320" w:hanging="360"/>
      </w:pPr>
      <w:rPr>
        <w:rFonts w:ascii="Wingdings" w:hAnsi="Wingdings" w:hint="default"/>
      </w:rPr>
    </w:lvl>
    <w:lvl w:ilvl="6" w:tplc="FCDC4BF6">
      <w:start w:val="1"/>
      <w:numFmt w:val="bullet"/>
      <w:lvlText w:val=""/>
      <w:lvlJc w:val="left"/>
      <w:pPr>
        <w:ind w:left="5040" w:hanging="360"/>
      </w:pPr>
      <w:rPr>
        <w:rFonts w:ascii="Symbol" w:hAnsi="Symbol" w:hint="default"/>
      </w:rPr>
    </w:lvl>
    <w:lvl w:ilvl="7" w:tplc="B4B64E5E">
      <w:start w:val="1"/>
      <w:numFmt w:val="bullet"/>
      <w:lvlText w:val="o"/>
      <w:lvlJc w:val="left"/>
      <w:pPr>
        <w:ind w:left="5760" w:hanging="360"/>
      </w:pPr>
      <w:rPr>
        <w:rFonts w:ascii="Courier New" w:hAnsi="Courier New" w:hint="default"/>
      </w:rPr>
    </w:lvl>
    <w:lvl w:ilvl="8" w:tplc="01AC95AC">
      <w:start w:val="1"/>
      <w:numFmt w:val="bullet"/>
      <w:lvlText w:val=""/>
      <w:lvlJc w:val="left"/>
      <w:pPr>
        <w:ind w:left="6480" w:hanging="360"/>
      </w:pPr>
      <w:rPr>
        <w:rFonts w:ascii="Wingdings" w:hAnsi="Wingdings" w:hint="default"/>
      </w:rPr>
    </w:lvl>
  </w:abstractNum>
  <w:abstractNum w:abstractNumId="28" w15:restartNumberingAfterBreak="0">
    <w:nsid w:val="5AD57892"/>
    <w:multiLevelType w:val="hybridMultilevel"/>
    <w:tmpl w:val="BBB6D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6A9FA7"/>
    <w:multiLevelType w:val="hybridMultilevel"/>
    <w:tmpl w:val="825456C6"/>
    <w:lvl w:ilvl="0" w:tplc="55120986">
      <w:start w:val="1"/>
      <w:numFmt w:val="bullet"/>
      <w:lvlText w:val="-"/>
      <w:lvlJc w:val="left"/>
      <w:pPr>
        <w:ind w:left="720" w:hanging="360"/>
      </w:pPr>
      <w:rPr>
        <w:rFonts w:ascii="Aptos" w:hAnsi="Aptos" w:hint="default"/>
      </w:rPr>
    </w:lvl>
    <w:lvl w:ilvl="1" w:tplc="C1264AFE">
      <w:start w:val="1"/>
      <w:numFmt w:val="bullet"/>
      <w:lvlText w:val="o"/>
      <w:lvlJc w:val="left"/>
      <w:pPr>
        <w:ind w:left="1440" w:hanging="360"/>
      </w:pPr>
      <w:rPr>
        <w:rFonts w:ascii="Courier New" w:hAnsi="Courier New" w:hint="default"/>
      </w:rPr>
    </w:lvl>
    <w:lvl w:ilvl="2" w:tplc="4C92DB00">
      <w:start w:val="1"/>
      <w:numFmt w:val="bullet"/>
      <w:lvlText w:val=""/>
      <w:lvlJc w:val="left"/>
      <w:pPr>
        <w:ind w:left="2160" w:hanging="360"/>
      </w:pPr>
      <w:rPr>
        <w:rFonts w:ascii="Wingdings" w:hAnsi="Wingdings" w:hint="default"/>
      </w:rPr>
    </w:lvl>
    <w:lvl w:ilvl="3" w:tplc="0C707604">
      <w:start w:val="1"/>
      <w:numFmt w:val="bullet"/>
      <w:lvlText w:val=""/>
      <w:lvlJc w:val="left"/>
      <w:pPr>
        <w:ind w:left="2880" w:hanging="360"/>
      </w:pPr>
      <w:rPr>
        <w:rFonts w:ascii="Symbol" w:hAnsi="Symbol" w:hint="default"/>
      </w:rPr>
    </w:lvl>
    <w:lvl w:ilvl="4" w:tplc="1BD2CD10">
      <w:start w:val="1"/>
      <w:numFmt w:val="bullet"/>
      <w:lvlText w:val="o"/>
      <w:lvlJc w:val="left"/>
      <w:pPr>
        <w:ind w:left="3600" w:hanging="360"/>
      </w:pPr>
      <w:rPr>
        <w:rFonts w:ascii="Courier New" w:hAnsi="Courier New" w:hint="default"/>
      </w:rPr>
    </w:lvl>
    <w:lvl w:ilvl="5" w:tplc="9AFC1D40">
      <w:start w:val="1"/>
      <w:numFmt w:val="bullet"/>
      <w:lvlText w:val=""/>
      <w:lvlJc w:val="left"/>
      <w:pPr>
        <w:ind w:left="4320" w:hanging="360"/>
      </w:pPr>
      <w:rPr>
        <w:rFonts w:ascii="Wingdings" w:hAnsi="Wingdings" w:hint="default"/>
      </w:rPr>
    </w:lvl>
    <w:lvl w:ilvl="6" w:tplc="A82883D8">
      <w:start w:val="1"/>
      <w:numFmt w:val="bullet"/>
      <w:lvlText w:val=""/>
      <w:lvlJc w:val="left"/>
      <w:pPr>
        <w:ind w:left="5040" w:hanging="360"/>
      </w:pPr>
      <w:rPr>
        <w:rFonts w:ascii="Symbol" w:hAnsi="Symbol" w:hint="default"/>
      </w:rPr>
    </w:lvl>
    <w:lvl w:ilvl="7" w:tplc="8A9C1AC8">
      <w:start w:val="1"/>
      <w:numFmt w:val="bullet"/>
      <w:lvlText w:val="o"/>
      <w:lvlJc w:val="left"/>
      <w:pPr>
        <w:ind w:left="5760" w:hanging="360"/>
      </w:pPr>
      <w:rPr>
        <w:rFonts w:ascii="Courier New" w:hAnsi="Courier New" w:hint="default"/>
      </w:rPr>
    </w:lvl>
    <w:lvl w:ilvl="8" w:tplc="CAF47978">
      <w:start w:val="1"/>
      <w:numFmt w:val="bullet"/>
      <w:lvlText w:val=""/>
      <w:lvlJc w:val="left"/>
      <w:pPr>
        <w:ind w:left="6480" w:hanging="360"/>
      </w:pPr>
      <w:rPr>
        <w:rFonts w:ascii="Wingdings" w:hAnsi="Wingdings" w:hint="default"/>
      </w:rPr>
    </w:lvl>
  </w:abstractNum>
  <w:abstractNum w:abstractNumId="30" w15:restartNumberingAfterBreak="0">
    <w:nsid w:val="64BEC271"/>
    <w:multiLevelType w:val="hybridMultilevel"/>
    <w:tmpl w:val="F2CE74A0"/>
    <w:lvl w:ilvl="0" w:tplc="816CB1CC">
      <w:start w:val="1"/>
      <w:numFmt w:val="bullet"/>
      <w:lvlText w:val=""/>
      <w:lvlJc w:val="left"/>
      <w:pPr>
        <w:ind w:left="1080" w:hanging="360"/>
      </w:pPr>
      <w:rPr>
        <w:rFonts w:ascii="Wingdings" w:hAnsi="Wingdings" w:hint="default"/>
      </w:rPr>
    </w:lvl>
    <w:lvl w:ilvl="1" w:tplc="5FD25A60">
      <w:start w:val="1"/>
      <w:numFmt w:val="bullet"/>
      <w:lvlText w:val="o"/>
      <w:lvlJc w:val="left"/>
      <w:pPr>
        <w:ind w:left="1800" w:hanging="360"/>
      </w:pPr>
      <w:rPr>
        <w:rFonts w:ascii="Courier New" w:hAnsi="Courier New" w:hint="default"/>
      </w:rPr>
    </w:lvl>
    <w:lvl w:ilvl="2" w:tplc="92BE3030">
      <w:start w:val="1"/>
      <w:numFmt w:val="bullet"/>
      <w:lvlText w:val=""/>
      <w:lvlJc w:val="left"/>
      <w:pPr>
        <w:ind w:left="2520" w:hanging="360"/>
      </w:pPr>
      <w:rPr>
        <w:rFonts w:ascii="Wingdings" w:hAnsi="Wingdings" w:hint="default"/>
      </w:rPr>
    </w:lvl>
    <w:lvl w:ilvl="3" w:tplc="E63AC106">
      <w:start w:val="1"/>
      <w:numFmt w:val="bullet"/>
      <w:lvlText w:val=""/>
      <w:lvlJc w:val="left"/>
      <w:pPr>
        <w:ind w:left="3240" w:hanging="360"/>
      </w:pPr>
      <w:rPr>
        <w:rFonts w:ascii="Symbol" w:hAnsi="Symbol" w:hint="default"/>
      </w:rPr>
    </w:lvl>
    <w:lvl w:ilvl="4" w:tplc="88B4D20A">
      <w:start w:val="1"/>
      <w:numFmt w:val="bullet"/>
      <w:lvlText w:val="o"/>
      <w:lvlJc w:val="left"/>
      <w:pPr>
        <w:ind w:left="3960" w:hanging="360"/>
      </w:pPr>
      <w:rPr>
        <w:rFonts w:ascii="Courier New" w:hAnsi="Courier New" w:hint="default"/>
      </w:rPr>
    </w:lvl>
    <w:lvl w:ilvl="5" w:tplc="6590BBB8">
      <w:start w:val="1"/>
      <w:numFmt w:val="bullet"/>
      <w:lvlText w:val=""/>
      <w:lvlJc w:val="left"/>
      <w:pPr>
        <w:ind w:left="4680" w:hanging="360"/>
      </w:pPr>
      <w:rPr>
        <w:rFonts w:ascii="Wingdings" w:hAnsi="Wingdings" w:hint="default"/>
      </w:rPr>
    </w:lvl>
    <w:lvl w:ilvl="6" w:tplc="F4CCDB8E">
      <w:start w:val="1"/>
      <w:numFmt w:val="bullet"/>
      <w:lvlText w:val=""/>
      <w:lvlJc w:val="left"/>
      <w:pPr>
        <w:ind w:left="5400" w:hanging="360"/>
      </w:pPr>
      <w:rPr>
        <w:rFonts w:ascii="Symbol" w:hAnsi="Symbol" w:hint="default"/>
      </w:rPr>
    </w:lvl>
    <w:lvl w:ilvl="7" w:tplc="72C203AC">
      <w:start w:val="1"/>
      <w:numFmt w:val="bullet"/>
      <w:lvlText w:val="o"/>
      <w:lvlJc w:val="left"/>
      <w:pPr>
        <w:ind w:left="6120" w:hanging="360"/>
      </w:pPr>
      <w:rPr>
        <w:rFonts w:ascii="Courier New" w:hAnsi="Courier New" w:hint="default"/>
      </w:rPr>
    </w:lvl>
    <w:lvl w:ilvl="8" w:tplc="1FDEE480">
      <w:start w:val="1"/>
      <w:numFmt w:val="bullet"/>
      <w:lvlText w:val=""/>
      <w:lvlJc w:val="left"/>
      <w:pPr>
        <w:ind w:left="6840" w:hanging="360"/>
      </w:pPr>
      <w:rPr>
        <w:rFonts w:ascii="Wingdings" w:hAnsi="Wingdings" w:hint="default"/>
      </w:rPr>
    </w:lvl>
  </w:abstractNum>
  <w:abstractNum w:abstractNumId="31" w15:restartNumberingAfterBreak="0">
    <w:nsid w:val="6FD1FBFB"/>
    <w:multiLevelType w:val="hybridMultilevel"/>
    <w:tmpl w:val="FFFFFFFF"/>
    <w:lvl w:ilvl="0" w:tplc="BB8ED29A">
      <w:start w:val="1"/>
      <w:numFmt w:val="bullet"/>
      <w:lvlText w:val=""/>
      <w:lvlJc w:val="left"/>
      <w:pPr>
        <w:ind w:left="720" w:hanging="360"/>
      </w:pPr>
      <w:rPr>
        <w:rFonts w:ascii="Symbol" w:hAnsi="Symbol" w:hint="default"/>
      </w:rPr>
    </w:lvl>
    <w:lvl w:ilvl="1" w:tplc="0F9AFE36">
      <w:start w:val="1"/>
      <w:numFmt w:val="bullet"/>
      <w:lvlText w:val="o"/>
      <w:lvlJc w:val="left"/>
      <w:pPr>
        <w:ind w:left="1440" w:hanging="360"/>
      </w:pPr>
      <w:rPr>
        <w:rFonts w:ascii="Courier New" w:hAnsi="Courier New" w:hint="default"/>
      </w:rPr>
    </w:lvl>
    <w:lvl w:ilvl="2" w:tplc="F5FC5A92">
      <w:start w:val="1"/>
      <w:numFmt w:val="bullet"/>
      <w:lvlText w:val=""/>
      <w:lvlJc w:val="left"/>
      <w:pPr>
        <w:ind w:left="2160" w:hanging="360"/>
      </w:pPr>
      <w:rPr>
        <w:rFonts w:ascii="Wingdings" w:hAnsi="Wingdings" w:hint="default"/>
      </w:rPr>
    </w:lvl>
    <w:lvl w:ilvl="3" w:tplc="E6C47D88">
      <w:start w:val="1"/>
      <w:numFmt w:val="bullet"/>
      <w:lvlText w:val=""/>
      <w:lvlJc w:val="left"/>
      <w:pPr>
        <w:ind w:left="2880" w:hanging="360"/>
      </w:pPr>
      <w:rPr>
        <w:rFonts w:ascii="Symbol" w:hAnsi="Symbol" w:hint="default"/>
      </w:rPr>
    </w:lvl>
    <w:lvl w:ilvl="4" w:tplc="55925C40">
      <w:start w:val="1"/>
      <w:numFmt w:val="bullet"/>
      <w:lvlText w:val="o"/>
      <w:lvlJc w:val="left"/>
      <w:pPr>
        <w:ind w:left="3600" w:hanging="360"/>
      </w:pPr>
      <w:rPr>
        <w:rFonts w:ascii="Courier New" w:hAnsi="Courier New" w:hint="default"/>
      </w:rPr>
    </w:lvl>
    <w:lvl w:ilvl="5" w:tplc="70E0CAB2">
      <w:start w:val="1"/>
      <w:numFmt w:val="bullet"/>
      <w:lvlText w:val=""/>
      <w:lvlJc w:val="left"/>
      <w:pPr>
        <w:ind w:left="4320" w:hanging="360"/>
      </w:pPr>
      <w:rPr>
        <w:rFonts w:ascii="Wingdings" w:hAnsi="Wingdings" w:hint="default"/>
      </w:rPr>
    </w:lvl>
    <w:lvl w:ilvl="6" w:tplc="855CAF14">
      <w:start w:val="1"/>
      <w:numFmt w:val="bullet"/>
      <w:lvlText w:val=""/>
      <w:lvlJc w:val="left"/>
      <w:pPr>
        <w:ind w:left="5040" w:hanging="360"/>
      </w:pPr>
      <w:rPr>
        <w:rFonts w:ascii="Symbol" w:hAnsi="Symbol" w:hint="default"/>
      </w:rPr>
    </w:lvl>
    <w:lvl w:ilvl="7" w:tplc="381A9A22">
      <w:start w:val="1"/>
      <w:numFmt w:val="bullet"/>
      <w:lvlText w:val="o"/>
      <w:lvlJc w:val="left"/>
      <w:pPr>
        <w:ind w:left="5760" w:hanging="360"/>
      </w:pPr>
      <w:rPr>
        <w:rFonts w:ascii="Courier New" w:hAnsi="Courier New" w:hint="default"/>
      </w:rPr>
    </w:lvl>
    <w:lvl w:ilvl="8" w:tplc="7E924882">
      <w:start w:val="1"/>
      <w:numFmt w:val="bullet"/>
      <w:lvlText w:val=""/>
      <w:lvlJc w:val="left"/>
      <w:pPr>
        <w:ind w:left="6480" w:hanging="360"/>
      </w:pPr>
      <w:rPr>
        <w:rFonts w:ascii="Wingdings" w:hAnsi="Wingdings" w:hint="default"/>
      </w:rPr>
    </w:lvl>
  </w:abstractNum>
  <w:abstractNum w:abstractNumId="32" w15:restartNumberingAfterBreak="0">
    <w:nsid w:val="71E95087"/>
    <w:multiLevelType w:val="hybridMultilevel"/>
    <w:tmpl w:val="34783B16"/>
    <w:lvl w:ilvl="0" w:tplc="1BE204C0">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2801150"/>
    <w:multiLevelType w:val="hybridMultilevel"/>
    <w:tmpl w:val="1A6ADE80"/>
    <w:lvl w:ilvl="0" w:tplc="734498DE">
      <w:start w:val="1"/>
      <w:numFmt w:val="bullet"/>
      <w:lvlText w:val=""/>
      <w:lvlJc w:val="left"/>
      <w:pPr>
        <w:ind w:left="1440" w:hanging="360"/>
      </w:pPr>
      <w:rPr>
        <w:rFonts w:ascii="Wingdings" w:hAnsi="Wingdings" w:hint="default"/>
      </w:rPr>
    </w:lvl>
    <w:lvl w:ilvl="1" w:tplc="02F4955C">
      <w:start w:val="1"/>
      <w:numFmt w:val="bullet"/>
      <w:lvlText w:val="o"/>
      <w:lvlJc w:val="left"/>
      <w:pPr>
        <w:ind w:left="2160" w:hanging="360"/>
      </w:pPr>
      <w:rPr>
        <w:rFonts w:ascii="Courier New" w:hAnsi="Courier New" w:hint="default"/>
      </w:rPr>
    </w:lvl>
    <w:lvl w:ilvl="2" w:tplc="7D0CAEF4">
      <w:start w:val="1"/>
      <w:numFmt w:val="bullet"/>
      <w:lvlText w:val=""/>
      <w:lvlJc w:val="left"/>
      <w:pPr>
        <w:ind w:left="2880" w:hanging="360"/>
      </w:pPr>
      <w:rPr>
        <w:rFonts w:ascii="Wingdings" w:hAnsi="Wingdings" w:hint="default"/>
      </w:rPr>
    </w:lvl>
    <w:lvl w:ilvl="3" w:tplc="4D6EE85E">
      <w:start w:val="1"/>
      <w:numFmt w:val="bullet"/>
      <w:lvlText w:val=""/>
      <w:lvlJc w:val="left"/>
      <w:pPr>
        <w:ind w:left="3600" w:hanging="360"/>
      </w:pPr>
      <w:rPr>
        <w:rFonts w:ascii="Symbol" w:hAnsi="Symbol" w:hint="default"/>
      </w:rPr>
    </w:lvl>
    <w:lvl w:ilvl="4" w:tplc="ECC8532A">
      <w:start w:val="1"/>
      <w:numFmt w:val="bullet"/>
      <w:lvlText w:val="o"/>
      <w:lvlJc w:val="left"/>
      <w:pPr>
        <w:ind w:left="4320" w:hanging="360"/>
      </w:pPr>
      <w:rPr>
        <w:rFonts w:ascii="Courier New" w:hAnsi="Courier New" w:hint="default"/>
      </w:rPr>
    </w:lvl>
    <w:lvl w:ilvl="5" w:tplc="F7CAC650">
      <w:start w:val="1"/>
      <w:numFmt w:val="bullet"/>
      <w:lvlText w:val=""/>
      <w:lvlJc w:val="left"/>
      <w:pPr>
        <w:ind w:left="5040" w:hanging="360"/>
      </w:pPr>
      <w:rPr>
        <w:rFonts w:ascii="Wingdings" w:hAnsi="Wingdings" w:hint="default"/>
      </w:rPr>
    </w:lvl>
    <w:lvl w:ilvl="6" w:tplc="68BC6814">
      <w:start w:val="1"/>
      <w:numFmt w:val="bullet"/>
      <w:lvlText w:val=""/>
      <w:lvlJc w:val="left"/>
      <w:pPr>
        <w:ind w:left="5760" w:hanging="360"/>
      </w:pPr>
      <w:rPr>
        <w:rFonts w:ascii="Symbol" w:hAnsi="Symbol" w:hint="default"/>
      </w:rPr>
    </w:lvl>
    <w:lvl w:ilvl="7" w:tplc="410CC474">
      <w:start w:val="1"/>
      <w:numFmt w:val="bullet"/>
      <w:lvlText w:val="o"/>
      <w:lvlJc w:val="left"/>
      <w:pPr>
        <w:ind w:left="6480" w:hanging="360"/>
      </w:pPr>
      <w:rPr>
        <w:rFonts w:ascii="Courier New" w:hAnsi="Courier New" w:hint="default"/>
      </w:rPr>
    </w:lvl>
    <w:lvl w:ilvl="8" w:tplc="5134B3B8">
      <w:start w:val="1"/>
      <w:numFmt w:val="bullet"/>
      <w:lvlText w:val=""/>
      <w:lvlJc w:val="left"/>
      <w:pPr>
        <w:ind w:left="7200" w:hanging="360"/>
      </w:pPr>
      <w:rPr>
        <w:rFonts w:ascii="Wingdings" w:hAnsi="Wingdings" w:hint="default"/>
      </w:rPr>
    </w:lvl>
  </w:abstractNum>
  <w:abstractNum w:abstractNumId="34" w15:restartNumberingAfterBreak="0">
    <w:nsid w:val="734FF221"/>
    <w:multiLevelType w:val="hybridMultilevel"/>
    <w:tmpl w:val="07B05CDA"/>
    <w:lvl w:ilvl="0" w:tplc="77403DF8">
      <w:start w:val="1"/>
      <w:numFmt w:val="bullet"/>
      <w:lvlText w:val=""/>
      <w:lvlJc w:val="left"/>
      <w:pPr>
        <w:ind w:left="1080" w:hanging="360"/>
      </w:pPr>
      <w:rPr>
        <w:rFonts w:ascii="Wingdings" w:hAnsi="Wingdings" w:hint="default"/>
      </w:rPr>
    </w:lvl>
    <w:lvl w:ilvl="1" w:tplc="BDE203EA">
      <w:start w:val="1"/>
      <w:numFmt w:val="bullet"/>
      <w:lvlText w:val="o"/>
      <w:lvlJc w:val="left"/>
      <w:pPr>
        <w:ind w:left="1800" w:hanging="360"/>
      </w:pPr>
      <w:rPr>
        <w:rFonts w:ascii="Courier New" w:hAnsi="Courier New" w:hint="default"/>
      </w:rPr>
    </w:lvl>
    <w:lvl w:ilvl="2" w:tplc="87207C76">
      <w:start w:val="1"/>
      <w:numFmt w:val="bullet"/>
      <w:lvlText w:val=""/>
      <w:lvlJc w:val="left"/>
      <w:pPr>
        <w:ind w:left="2520" w:hanging="360"/>
      </w:pPr>
      <w:rPr>
        <w:rFonts w:ascii="Wingdings" w:hAnsi="Wingdings" w:hint="default"/>
      </w:rPr>
    </w:lvl>
    <w:lvl w:ilvl="3" w:tplc="3D9A8996">
      <w:start w:val="1"/>
      <w:numFmt w:val="bullet"/>
      <w:lvlText w:val=""/>
      <w:lvlJc w:val="left"/>
      <w:pPr>
        <w:ind w:left="3240" w:hanging="360"/>
      </w:pPr>
      <w:rPr>
        <w:rFonts w:ascii="Symbol" w:hAnsi="Symbol" w:hint="default"/>
      </w:rPr>
    </w:lvl>
    <w:lvl w:ilvl="4" w:tplc="A1248C26">
      <w:start w:val="1"/>
      <w:numFmt w:val="bullet"/>
      <w:lvlText w:val="o"/>
      <w:lvlJc w:val="left"/>
      <w:pPr>
        <w:ind w:left="3960" w:hanging="360"/>
      </w:pPr>
      <w:rPr>
        <w:rFonts w:ascii="Courier New" w:hAnsi="Courier New" w:hint="default"/>
      </w:rPr>
    </w:lvl>
    <w:lvl w:ilvl="5" w:tplc="01C08C6A">
      <w:start w:val="1"/>
      <w:numFmt w:val="bullet"/>
      <w:lvlText w:val=""/>
      <w:lvlJc w:val="left"/>
      <w:pPr>
        <w:ind w:left="4680" w:hanging="360"/>
      </w:pPr>
      <w:rPr>
        <w:rFonts w:ascii="Wingdings" w:hAnsi="Wingdings" w:hint="default"/>
      </w:rPr>
    </w:lvl>
    <w:lvl w:ilvl="6" w:tplc="2C261742">
      <w:start w:val="1"/>
      <w:numFmt w:val="bullet"/>
      <w:lvlText w:val=""/>
      <w:lvlJc w:val="left"/>
      <w:pPr>
        <w:ind w:left="5400" w:hanging="360"/>
      </w:pPr>
      <w:rPr>
        <w:rFonts w:ascii="Symbol" w:hAnsi="Symbol" w:hint="default"/>
      </w:rPr>
    </w:lvl>
    <w:lvl w:ilvl="7" w:tplc="93E4375A">
      <w:start w:val="1"/>
      <w:numFmt w:val="bullet"/>
      <w:lvlText w:val="o"/>
      <w:lvlJc w:val="left"/>
      <w:pPr>
        <w:ind w:left="6120" w:hanging="360"/>
      </w:pPr>
      <w:rPr>
        <w:rFonts w:ascii="Courier New" w:hAnsi="Courier New" w:hint="default"/>
      </w:rPr>
    </w:lvl>
    <w:lvl w:ilvl="8" w:tplc="F3489FD2">
      <w:start w:val="1"/>
      <w:numFmt w:val="bullet"/>
      <w:lvlText w:val=""/>
      <w:lvlJc w:val="left"/>
      <w:pPr>
        <w:ind w:left="6840" w:hanging="360"/>
      </w:pPr>
      <w:rPr>
        <w:rFonts w:ascii="Wingdings" w:hAnsi="Wingdings" w:hint="default"/>
      </w:rPr>
    </w:lvl>
  </w:abstractNum>
  <w:abstractNum w:abstractNumId="35" w15:restartNumberingAfterBreak="0">
    <w:nsid w:val="7E132956"/>
    <w:multiLevelType w:val="hybridMultilevel"/>
    <w:tmpl w:val="0F2C54F8"/>
    <w:lvl w:ilvl="0" w:tplc="13DC58BA">
      <w:start w:val="1"/>
      <w:numFmt w:val="bullet"/>
      <w:lvlText w:val=""/>
      <w:lvlJc w:val="left"/>
      <w:pPr>
        <w:ind w:left="720" w:hanging="360"/>
      </w:pPr>
      <w:rPr>
        <w:rFonts w:ascii="Symbol" w:hAnsi="Symbol" w:hint="default"/>
      </w:rPr>
    </w:lvl>
    <w:lvl w:ilvl="1" w:tplc="2DB04894">
      <w:start w:val="1"/>
      <w:numFmt w:val="bullet"/>
      <w:lvlText w:val="o"/>
      <w:lvlJc w:val="left"/>
      <w:pPr>
        <w:ind w:left="1440" w:hanging="360"/>
      </w:pPr>
      <w:rPr>
        <w:rFonts w:ascii="Courier New" w:hAnsi="Courier New" w:hint="default"/>
      </w:rPr>
    </w:lvl>
    <w:lvl w:ilvl="2" w:tplc="CCAC670A">
      <w:start w:val="1"/>
      <w:numFmt w:val="bullet"/>
      <w:lvlText w:val=""/>
      <w:lvlJc w:val="left"/>
      <w:pPr>
        <w:ind w:left="2160" w:hanging="360"/>
      </w:pPr>
      <w:rPr>
        <w:rFonts w:ascii="Wingdings" w:hAnsi="Wingdings" w:hint="default"/>
      </w:rPr>
    </w:lvl>
    <w:lvl w:ilvl="3" w:tplc="6150BA34">
      <w:start w:val="1"/>
      <w:numFmt w:val="bullet"/>
      <w:lvlText w:val=""/>
      <w:lvlJc w:val="left"/>
      <w:pPr>
        <w:ind w:left="2880" w:hanging="360"/>
      </w:pPr>
      <w:rPr>
        <w:rFonts w:ascii="Symbol" w:hAnsi="Symbol" w:hint="default"/>
      </w:rPr>
    </w:lvl>
    <w:lvl w:ilvl="4" w:tplc="CC24093C">
      <w:start w:val="1"/>
      <w:numFmt w:val="bullet"/>
      <w:lvlText w:val="o"/>
      <w:lvlJc w:val="left"/>
      <w:pPr>
        <w:ind w:left="3600" w:hanging="360"/>
      </w:pPr>
      <w:rPr>
        <w:rFonts w:ascii="Courier New" w:hAnsi="Courier New" w:hint="default"/>
      </w:rPr>
    </w:lvl>
    <w:lvl w:ilvl="5" w:tplc="B1602FE4">
      <w:start w:val="1"/>
      <w:numFmt w:val="bullet"/>
      <w:lvlText w:val=""/>
      <w:lvlJc w:val="left"/>
      <w:pPr>
        <w:ind w:left="4320" w:hanging="360"/>
      </w:pPr>
      <w:rPr>
        <w:rFonts w:ascii="Wingdings" w:hAnsi="Wingdings" w:hint="default"/>
      </w:rPr>
    </w:lvl>
    <w:lvl w:ilvl="6" w:tplc="C8B0B60E">
      <w:start w:val="1"/>
      <w:numFmt w:val="bullet"/>
      <w:lvlText w:val=""/>
      <w:lvlJc w:val="left"/>
      <w:pPr>
        <w:ind w:left="5040" w:hanging="360"/>
      </w:pPr>
      <w:rPr>
        <w:rFonts w:ascii="Symbol" w:hAnsi="Symbol" w:hint="default"/>
      </w:rPr>
    </w:lvl>
    <w:lvl w:ilvl="7" w:tplc="A406F47E">
      <w:start w:val="1"/>
      <w:numFmt w:val="bullet"/>
      <w:lvlText w:val="o"/>
      <w:lvlJc w:val="left"/>
      <w:pPr>
        <w:ind w:left="5760" w:hanging="360"/>
      </w:pPr>
      <w:rPr>
        <w:rFonts w:ascii="Courier New" w:hAnsi="Courier New" w:hint="default"/>
      </w:rPr>
    </w:lvl>
    <w:lvl w:ilvl="8" w:tplc="1756B8A2">
      <w:start w:val="1"/>
      <w:numFmt w:val="bullet"/>
      <w:lvlText w:val=""/>
      <w:lvlJc w:val="left"/>
      <w:pPr>
        <w:ind w:left="6480" w:hanging="360"/>
      </w:pPr>
      <w:rPr>
        <w:rFonts w:ascii="Wingdings" w:hAnsi="Wingdings" w:hint="default"/>
      </w:rPr>
    </w:lvl>
  </w:abstractNum>
  <w:num w:numId="1" w16cid:durableId="1068654867">
    <w:abstractNumId w:val="22"/>
  </w:num>
  <w:num w:numId="2" w16cid:durableId="935793231">
    <w:abstractNumId w:val="29"/>
  </w:num>
  <w:num w:numId="3" w16cid:durableId="1121798127">
    <w:abstractNumId w:val="19"/>
  </w:num>
  <w:num w:numId="4" w16cid:durableId="199054679">
    <w:abstractNumId w:val="15"/>
  </w:num>
  <w:num w:numId="5" w16cid:durableId="1971283169">
    <w:abstractNumId w:val="35"/>
  </w:num>
  <w:num w:numId="6" w16cid:durableId="427116109">
    <w:abstractNumId w:val="16"/>
  </w:num>
  <w:num w:numId="7" w16cid:durableId="1765952119">
    <w:abstractNumId w:val="14"/>
  </w:num>
  <w:num w:numId="8" w16cid:durableId="537276821">
    <w:abstractNumId w:val="30"/>
  </w:num>
  <w:num w:numId="9" w16cid:durableId="1454327838">
    <w:abstractNumId w:val="34"/>
  </w:num>
  <w:num w:numId="10" w16cid:durableId="249899616">
    <w:abstractNumId w:val="20"/>
  </w:num>
  <w:num w:numId="11" w16cid:durableId="1075201738">
    <w:abstractNumId w:val="27"/>
  </w:num>
  <w:num w:numId="12" w16cid:durableId="1309551887">
    <w:abstractNumId w:val="23"/>
  </w:num>
  <w:num w:numId="13" w16cid:durableId="755858377">
    <w:abstractNumId w:val="17"/>
  </w:num>
  <w:num w:numId="14" w16cid:durableId="1796211308">
    <w:abstractNumId w:val="33"/>
  </w:num>
  <w:num w:numId="15" w16cid:durableId="2022973980">
    <w:abstractNumId w:val="25"/>
  </w:num>
  <w:num w:numId="16" w16cid:durableId="627518131">
    <w:abstractNumId w:val="26"/>
  </w:num>
  <w:num w:numId="17" w16cid:durableId="793132389">
    <w:abstractNumId w:val="12"/>
  </w:num>
  <w:num w:numId="18" w16cid:durableId="1317875334">
    <w:abstractNumId w:val="24"/>
  </w:num>
  <w:num w:numId="19" w16cid:durableId="145056806">
    <w:abstractNumId w:val="6"/>
  </w:num>
  <w:num w:numId="20" w16cid:durableId="161314779">
    <w:abstractNumId w:val="2"/>
  </w:num>
  <w:num w:numId="21" w16cid:durableId="1647856081">
    <w:abstractNumId w:val="5"/>
  </w:num>
  <w:num w:numId="22" w16cid:durableId="1899167925">
    <w:abstractNumId w:val="4"/>
  </w:num>
  <w:num w:numId="23" w16cid:durableId="1953709460">
    <w:abstractNumId w:val="0"/>
  </w:num>
  <w:num w:numId="24" w16cid:durableId="275916833">
    <w:abstractNumId w:val="8"/>
  </w:num>
  <w:num w:numId="25" w16cid:durableId="49158961">
    <w:abstractNumId w:val="3"/>
  </w:num>
  <w:num w:numId="26" w16cid:durableId="590315254">
    <w:abstractNumId w:val="7"/>
  </w:num>
  <w:num w:numId="27" w16cid:durableId="631061043">
    <w:abstractNumId w:val="1"/>
  </w:num>
  <w:num w:numId="28" w16cid:durableId="1068461205">
    <w:abstractNumId w:val="32"/>
  </w:num>
  <w:num w:numId="29" w16cid:durableId="1063023430">
    <w:abstractNumId w:val="21"/>
  </w:num>
  <w:num w:numId="30" w16cid:durableId="1716003817">
    <w:abstractNumId w:val="28"/>
  </w:num>
  <w:num w:numId="31" w16cid:durableId="801463304">
    <w:abstractNumId w:val="13"/>
  </w:num>
  <w:num w:numId="32" w16cid:durableId="599221231">
    <w:abstractNumId w:val="9"/>
  </w:num>
  <w:num w:numId="33" w16cid:durableId="1113133856">
    <w:abstractNumId w:val="10"/>
  </w:num>
  <w:num w:numId="34" w16cid:durableId="611329809">
    <w:abstractNumId w:val="11"/>
  </w:num>
  <w:num w:numId="35" w16cid:durableId="361708998">
    <w:abstractNumId w:val="31"/>
  </w:num>
  <w:num w:numId="36" w16cid:durableId="124402701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7730"/>
    <w:rsid w:val="00014633"/>
    <w:rsid w:val="00017172"/>
    <w:rsid w:val="00034616"/>
    <w:rsid w:val="000520BA"/>
    <w:rsid w:val="00054DE0"/>
    <w:rsid w:val="00057405"/>
    <w:rsid w:val="0006063C"/>
    <w:rsid w:val="000766FF"/>
    <w:rsid w:val="000D404C"/>
    <w:rsid w:val="000D56C0"/>
    <w:rsid w:val="000E7284"/>
    <w:rsid w:val="00101720"/>
    <w:rsid w:val="00133D99"/>
    <w:rsid w:val="0013610B"/>
    <w:rsid w:val="0015074B"/>
    <w:rsid w:val="0015174D"/>
    <w:rsid w:val="00160B4F"/>
    <w:rsid w:val="00170D41"/>
    <w:rsid w:val="0017274D"/>
    <w:rsid w:val="00174CAD"/>
    <w:rsid w:val="001B2869"/>
    <w:rsid w:val="001C1AA0"/>
    <w:rsid w:val="001E613B"/>
    <w:rsid w:val="001E79C0"/>
    <w:rsid w:val="001F41FF"/>
    <w:rsid w:val="002207EB"/>
    <w:rsid w:val="002332CF"/>
    <w:rsid w:val="00234534"/>
    <w:rsid w:val="002705BB"/>
    <w:rsid w:val="0028545F"/>
    <w:rsid w:val="0029639D"/>
    <w:rsid w:val="002A2B49"/>
    <w:rsid w:val="002A4131"/>
    <w:rsid w:val="002A6D68"/>
    <w:rsid w:val="002B3E60"/>
    <w:rsid w:val="002C1DCE"/>
    <w:rsid w:val="002D4985"/>
    <w:rsid w:val="00314036"/>
    <w:rsid w:val="00314174"/>
    <w:rsid w:val="00326F90"/>
    <w:rsid w:val="00347CCC"/>
    <w:rsid w:val="003516FF"/>
    <w:rsid w:val="0036700F"/>
    <w:rsid w:val="003855FC"/>
    <w:rsid w:val="003A16C7"/>
    <w:rsid w:val="00400989"/>
    <w:rsid w:val="004018BE"/>
    <w:rsid w:val="004068D5"/>
    <w:rsid w:val="0041345C"/>
    <w:rsid w:val="0041501C"/>
    <w:rsid w:val="004160CC"/>
    <w:rsid w:val="00417D53"/>
    <w:rsid w:val="0042648D"/>
    <w:rsid w:val="00426F16"/>
    <w:rsid w:val="00430CBA"/>
    <w:rsid w:val="00443CEE"/>
    <w:rsid w:val="00444304"/>
    <w:rsid w:val="00467254"/>
    <w:rsid w:val="0047381A"/>
    <w:rsid w:val="00477A1F"/>
    <w:rsid w:val="004B704A"/>
    <w:rsid w:val="004D16BE"/>
    <w:rsid w:val="004D63C9"/>
    <w:rsid w:val="004E5045"/>
    <w:rsid w:val="005155E2"/>
    <w:rsid w:val="00517B95"/>
    <w:rsid w:val="00532A4D"/>
    <w:rsid w:val="00546B49"/>
    <w:rsid w:val="005522C7"/>
    <w:rsid w:val="00552ED7"/>
    <w:rsid w:val="00564F89"/>
    <w:rsid w:val="00570CB4"/>
    <w:rsid w:val="005765F6"/>
    <w:rsid w:val="00591FCF"/>
    <w:rsid w:val="00596886"/>
    <w:rsid w:val="005A459A"/>
    <w:rsid w:val="005C30E6"/>
    <w:rsid w:val="005C5694"/>
    <w:rsid w:val="005E45F3"/>
    <w:rsid w:val="005E6193"/>
    <w:rsid w:val="005F7789"/>
    <w:rsid w:val="00600801"/>
    <w:rsid w:val="006223C1"/>
    <w:rsid w:val="00636103"/>
    <w:rsid w:val="00643CD3"/>
    <w:rsid w:val="0065262C"/>
    <w:rsid w:val="00655009"/>
    <w:rsid w:val="006703BD"/>
    <w:rsid w:val="0067157B"/>
    <w:rsid w:val="006A012A"/>
    <w:rsid w:val="006B034D"/>
    <w:rsid w:val="006B1EA4"/>
    <w:rsid w:val="006C422A"/>
    <w:rsid w:val="006E1D85"/>
    <w:rsid w:val="006F58EC"/>
    <w:rsid w:val="00702C82"/>
    <w:rsid w:val="007152F6"/>
    <w:rsid w:val="00720A3C"/>
    <w:rsid w:val="00720B0B"/>
    <w:rsid w:val="0072430E"/>
    <w:rsid w:val="007364E9"/>
    <w:rsid w:val="007437DA"/>
    <w:rsid w:val="007450F6"/>
    <w:rsid w:val="00752DC8"/>
    <w:rsid w:val="007538D9"/>
    <w:rsid w:val="00763C26"/>
    <w:rsid w:val="00770622"/>
    <w:rsid w:val="007944FF"/>
    <w:rsid w:val="007A49E1"/>
    <w:rsid w:val="007B48BC"/>
    <w:rsid w:val="007B76F3"/>
    <w:rsid w:val="008059EB"/>
    <w:rsid w:val="00812083"/>
    <w:rsid w:val="00832DA9"/>
    <w:rsid w:val="008416E1"/>
    <w:rsid w:val="008424B5"/>
    <w:rsid w:val="00842E3A"/>
    <w:rsid w:val="00846CBB"/>
    <w:rsid w:val="008614B7"/>
    <w:rsid w:val="00876168"/>
    <w:rsid w:val="008779F2"/>
    <w:rsid w:val="008861C7"/>
    <w:rsid w:val="008B3712"/>
    <w:rsid w:val="008B4306"/>
    <w:rsid w:val="008B6E6C"/>
    <w:rsid w:val="008E527A"/>
    <w:rsid w:val="008F273A"/>
    <w:rsid w:val="008F28F8"/>
    <w:rsid w:val="008F2C87"/>
    <w:rsid w:val="008F5085"/>
    <w:rsid w:val="00931A25"/>
    <w:rsid w:val="00931C19"/>
    <w:rsid w:val="009438D8"/>
    <w:rsid w:val="009631F7"/>
    <w:rsid w:val="00973F76"/>
    <w:rsid w:val="00974D9E"/>
    <w:rsid w:val="00975190"/>
    <w:rsid w:val="0098261D"/>
    <w:rsid w:val="00986AE8"/>
    <w:rsid w:val="009C0DD9"/>
    <w:rsid w:val="009C486B"/>
    <w:rsid w:val="009C6DD0"/>
    <w:rsid w:val="009E2521"/>
    <w:rsid w:val="009E5D16"/>
    <w:rsid w:val="00A15FA0"/>
    <w:rsid w:val="00A1605F"/>
    <w:rsid w:val="00A22955"/>
    <w:rsid w:val="00A25CAE"/>
    <w:rsid w:val="00A533AD"/>
    <w:rsid w:val="00A61171"/>
    <w:rsid w:val="00A63037"/>
    <w:rsid w:val="00A65B03"/>
    <w:rsid w:val="00A74A65"/>
    <w:rsid w:val="00A84225"/>
    <w:rsid w:val="00A911F2"/>
    <w:rsid w:val="00AA1D8D"/>
    <w:rsid w:val="00AA3B4E"/>
    <w:rsid w:val="00AC659B"/>
    <w:rsid w:val="00AD0BCA"/>
    <w:rsid w:val="00AF191B"/>
    <w:rsid w:val="00AF5650"/>
    <w:rsid w:val="00B44AA5"/>
    <w:rsid w:val="00B47730"/>
    <w:rsid w:val="00B4784C"/>
    <w:rsid w:val="00B5246C"/>
    <w:rsid w:val="00B531AA"/>
    <w:rsid w:val="00B62F7C"/>
    <w:rsid w:val="00B66D29"/>
    <w:rsid w:val="00B8438A"/>
    <w:rsid w:val="00B96D79"/>
    <w:rsid w:val="00BA6572"/>
    <w:rsid w:val="00BD636E"/>
    <w:rsid w:val="00BE0C32"/>
    <w:rsid w:val="00BE7C12"/>
    <w:rsid w:val="00BE7C5D"/>
    <w:rsid w:val="00BF1BC5"/>
    <w:rsid w:val="00BF45D9"/>
    <w:rsid w:val="00BF59DB"/>
    <w:rsid w:val="00C17B18"/>
    <w:rsid w:val="00C311EA"/>
    <w:rsid w:val="00C37146"/>
    <w:rsid w:val="00C51EC8"/>
    <w:rsid w:val="00C65E79"/>
    <w:rsid w:val="00C67849"/>
    <w:rsid w:val="00C829FB"/>
    <w:rsid w:val="00C9486A"/>
    <w:rsid w:val="00CA222A"/>
    <w:rsid w:val="00CB0664"/>
    <w:rsid w:val="00CC5B51"/>
    <w:rsid w:val="00CD2F27"/>
    <w:rsid w:val="00CD4B1B"/>
    <w:rsid w:val="00CE45BF"/>
    <w:rsid w:val="00CE49E1"/>
    <w:rsid w:val="00CF354E"/>
    <w:rsid w:val="00D10247"/>
    <w:rsid w:val="00D12DDE"/>
    <w:rsid w:val="00D342BC"/>
    <w:rsid w:val="00D53A4D"/>
    <w:rsid w:val="00D56701"/>
    <w:rsid w:val="00D62245"/>
    <w:rsid w:val="00D658CC"/>
    <w:rsid w:val="00D70DD7"/>
    <w:rsid w:val="00D7555F"/>
    <w:rsid w:val="00D82C86"/>
    <w:rsid w:val="00D95542"/>
    <w:rsid w:val="00D95DAE"/>
    <w:rsid w:val="00DA32F4"/>
    <w:rsid w:val="00DA4DBE"/>
    <w:rsid w:val="00DD214F"/>
    <w:rsid w:val="00DD311E"/>
    <w:rsid w:val="00DE026A"/>
    <w:rsid w:val="00E030D4"/>
    <w:rsid w:val="00E34CCB"/>
    <w:rsid w:val="00E472DF"/>
    <w:rsid w:val="00E5324E"/>
    <w:rsid w:val="00E604E8"/>
    <w:rsid w:val="00E65771"/>
    <w:rsid w:val="00E73C77"/>
    <w:rsid w:val="00E939C4"/>
    <w:rsid w:val="00EC7FC7"/>
    <w:rsid w:val="00EE0683"/>
    <w:rsid w:val="00EE2B02"/>
    <w:rsid w:val="00EE34B0"/>
    <w:rsid w:val="00EE67F6"/>
    <w:rsid w:val="00EE7630"/>
    <w:rsid w:val="00F066D6"/>
    <w:rsid w:val="00F11EE5"/>
    <w:rsid w:val="00F15375"/>
    <w:rsid w:val="00F35678"/>
    <w:rsid w:val="00F53160"/>
    <w:rsid w:val="00F64B38"/>
    <w:rsid w:val="00FB7DF0"/>
    <w:rsid w:val="00FC693F"/>
    <w:rsid w:val="025DBA09"/>
    <w:rsid w:val="03416366"/>
    <w:rsid w:val="0508D84A"/>
    <w:rsid w:val="05FA8CFF"/>
    <w:rsid w:val="06E1F1A5"/>
    <w:rsid w:val="0991F6DD"/>
    <w:rsid w:val="0AB46AF7"/>
    <w:rsid w:val="1142292D"/>
    <w:rsid w:val="1232C50B"/>
    <w:rsid w:val="1A560933"/>
    <w:rsid w:val="1ADAAC19"/>
    <w:rsid w:val="1B59A711"/>
    <w:rsid w:val="1D0867FA"/>
    <w:rsid w:val="1EC0F372"/>
    <w:rsid w:val="208CF080"/>
    <w:rsid w:val="28C6C890"/>
    <w:rsid w:val="29B07A96"/>
    <w:rsid w:val="2BB65C44"/>
    <w:rsid w:val="2D57B2F9"/>
    <w:rsid w:val="30BB2C99"/>
    <w:rsid w:val="39AF494A"/>
    <w:rsid w:val="3C568B52"/>
    <w:rsid w:val="3FE903AA"/>
    <w:rsid w:val="41229D5E"/>
    <w:rsid w:val="42465738"/>
    <w:rsid w:val="4352C117"/>
    <w:rsid w:val="44B6E462"/>
    <w:rsid w:val="487759DD"/>
    <w:rsid w:val="4A53F272"/>
    <w:rsid w:val="500E5D6E"/>
    <w:rsid w:val="50667B12"/>
    <w:rsid w:val="51C816D2"/>
    <w:rsid w:val="52E48FF0"/>
    <w:rsid w:val="54FE1BA3"/>
    <w:rsid w:val="5597B329"/>
    <w:rsid w:val="5604A32C"/>
    <w:rsid w:val="5612F968"/>
    <w:rsid w:val="574BC8A9"/>
    <w:rsid w:val="5827CC0D"/>
    <w:rsid w:val="583041A1"/>
    <w:rsid w:val="5B592E81"/>
    <w:rsid w:val="617D528E"/>
    <w:rsid w:val="63D25421"/>
    <w:rsid w:val="6F4A2010"/>
    <w:rsid w:val="70B60CA7"/>
    <w:rsid w:val="7145CEA4"/>
    <w:rsid w:val="732C5F62"/>
    <w:rsid w:val="74CA8BBA"/>
    <w:rsid w:val="756AE00F"/>
    <w:rsid w:val="7A0F00F8"/>
    <w:rsid w:val="7BFCEE5E"/>
    <w:rsid w:val="7C44198C"/>
    <w:rsid w:val="7F91087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2AD00EB"/>
  <w14:defaultImageDpi w14:val="300"/>
  <w15:docId w15:val="{C526190A-9C27-47A2-8A48-8EC3B82B8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Times New Roman" w:eastAsia="Times New Roman" w:hAnsi="Times New Roman"/>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24"/>
      </w:numPr>
      <w:contextualSpacing/>
    </w:pPr>
  </w:style>
  <w:style w:type="paragraph" w:styleId="ListBullet2">
    <w:name w:val="List Bullet 2"/>
    <w:basedOn w:val="Normal"/>
    <w:uiPriority w:val="99"/>
    <w:unhideWhenUsed/>
    <w:rsid w:val="00326F90"/>
    <w:pPr>
      <w:numPr>
        <w:numId w:val="19"/>
      </w:numPr>
      <w:contextualSpacing/>
    </w:pPr>
  </w:style>
  <w:style w:type="paragraph" w:styleId="ListBullet3">
    <w:name w:val="List Bullet 3"/>
    <w:basedOn w:val="Normal"/>
    <w:uiPriority w:val="99"/>
    <w:unhideWhenUsed/>
    <w:rsid w:val="00326F90"/>
    <w:pPr>
      <w:numPr>
        <w:numId w:val="21"/>
      </w:numPr>
      <w:contextualSpacing/>
    </w:pPr>
  </w:style>
  <w:style w:type="paragraph" w:styleId="ListNumber">
    <w:name w:val="List Number"/>
    <w:basedOn w:val="Normal"/>
    <w:uiPriority w:val="99"/>
    <w:unhideWhenUsed/>
    <w:rsid w:val="00326F90"/>
    <w:pPr>
      <w:numPr>
        <w:numId w:val="26"/>
      </w:numPr>
      <w:contextualSpacing/>
    </w:pPr>
  </w:style>
  <w:style w:type="paragraph" w:styleId="ListNumber2">
    <w:name w:val="List Number 2"/>
    <w:basedOn w:val="Normal"/>
    <w:uiPriority w:val="99"/>
    <w:unhideWhenUsed/>
    <w:rsid w:val="0029639D"/>
    <w:pPr>
      <w:numPr>
        <w:numId w:val="25"/>
      </w:numPr>
      <w:contextualSpacing/>
    </w:pPr>
  </w:style>
  <w:style w:type="paragraph" w:styleId="ListNumber3">
    <w:name w:val="List Number 3"/>
    <w:basedOn w:val="Normal"/>
    <w:uiPriority w:val="99"/>
    <w:unhideWhenUsed/>
    <w:rsid w:val="0029639D"/>
    <w:pPr>
      <w:numPr>
        <w:numId w:val="20"/>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1D4F8E-843E-41FD-A819-DB9B4C8F44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14</Pages>
  <Words>2259</Words>
  <Characters>12877</Characters>
  <Application>Microsoft Office Word</Application>
  <DocSecurity>0</DocSecurity>
  <Lines>107</Lines>
  <Paragraphs>30</Paragraphs>
  <ScaleCrop>false</ScaleCrop>
  <Manager/>
  <Company/>
  <LinksUpToDate>false</LinksUpToDate>
  <CharactersWithSpaces>15106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Dương Tùng</cp:lastModifiedBy>
  <cp:revision>175</cp:revision>
  <dcterms:created xsi:type="dcterms:W3CDTF">2013-12-25T05:15:00Z</dcterms:created>
  <dcterms:modified xsi:type="dcterms:W3CDTF">2026-06-16T08:17:00Z</dcterms:modified>
  <cp:category/>
</cp:coreProperties>
</file>