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EA1E57" wp14:paraId="2C078E63" wp14:textId="2653B867">
      <w:pPr>
        <w:jc w:val="center"/>
        <w:rPr>
          <w:b w:val="1"/>
          <w:bCs w:val="1"/>
          <w:sz w:val="32"/>
          <w:szCs w:val="32"/>
        </w:rPr>
      </w:pPr>
      <w:r w:rsidRPr="6AEA1E57" w:rsidR="2D7EFB64">
        <w:rPr>
          <w:b w:val="1"/>
          <w:bCs w:val="1"/>
          <w:sz w:val="32"/>
          <w:szCs w:val="32"/>
        </w:rPr>
        <w:t>Practical Experience Report</w:t>
      </w:r>
    </w:p>
    <w:p w:rsidR="2D7EFB64" w:rsidP="6AEA1E57" w:rsidRDefault="2D7EFB64" w14:paraId="132D5382" w14:textId="3C7422F4">
      <w:pPr>
        <w:jc w:val="center"/>
        <w:rPr>
          <w:sz w:val="40"/>
          <w:szCs w:val="40"/>
        </w:rPr>
      </w:pPr>
      <w:r w:rsidRPr="24F5732B" w:rsidR="3908E900">
        <w:rPr>
          <w:sz w:val="40"/>
          <w:szCs w:val="40"/>
        </w:rPr>
        <w:t xml:space="preserve">Lab </w:t>
      </w:r>
      <w:r w:rsidRPr="24F5732B" w:rsidR="2EF0651C">
        <w:rPr>
          <w:sz w:val="40"/>
          <w:szCs w:val="40"/>
        </w:rPr>
        <w:t>3</w:t>
      </w:r>
      <w:r w:rsidRPr="24F5732B" w:rsidR="3908E900">
        <w:rPr>
          <w:sz w:val="40"/>
          <w:szCs w:val="40"/>
        </w:rPr>
        <w:t xml:space="preserve">: </w:t>
      </w:r>
      <w:r w:rsidRPr="24F5732B" w:rsidR="5432B9CD">
        <w:rPr>
          <w:sz w:val="40"/>
          <w:szCs w:val="40"/>
        </w:rPr>
        <w:t>Linux system hardening</w:t>
      </w:r>
    </w:p>
    <w:p w:rsidR="5012A52C" w:rsidP="6AEA1E57" w:rsidRDefault="5012A52C" w14:paraId="23BDFA7D" w14:textId="3BB39541">
      <w:pPr>
        <w:ind w:left="4770" w:firstLine="0"/>
        <w:jc w:val="left"/>
        <w:rPr>
          <w:sz w:val="24"/>
          <w:szCs w:val="24"/>
        </w:rPr>
      </w:pPr>
      <w:r w:rsidRPr="6AEA1E57" w:rsidR="5012A52C">
        <w:rPr>
          <w:sz w:val="24"/>
          <w:szCs w:val="24"/>
        </w:rPr>
        <w:t xml:space="preserve">Name: </w:t>
      </w:r>
    </w:p>
    <w:p w:rsidR="5012A52C" w:rsidP="6AEA1E57" w:rsidRDefault="5012A52C" w14:paraId="59B29A73" w14:textId="432A48BB">
      <w:pPr>
        <w:ind w:left="4770"/>
        <w:jc w:val="left"/>
        <w:rPr>
          <w:sz w:val="24"/>
          <w:szCs w:val="24"/>
        </w:rPr>
      </w:pPr>
      <w:r w:rsidRPr="24F5732B" w:rsidR="27C29435">
        <w:rPr>
          <w:sz w:val="24"/>
          <w:szCs w:val="24"/>
        </w:rPr>
        <w:t>StudentID:</w:t>
      </w:r>
    </w:p>
    <w:p w:rsidR="6AEA1E57" w:rsidP="6AEA1E57" w:rsidRDefault="6AEA1E57" w14:paraId="24402916" w14:textId="07A507A8">
      <w:pPr>
        <w:pStyle w:val="Normal"/>
        <w:rPr>
          <w:sz w:val="24"/>
          <w:szCs w:val="24"/>
        </w:rPr>
      </w:pPr>
    </w:p>
    <w:p w:rsidR="6A6F266A" w:rsidP="24F5732B" w:rsidRDefault="6A6F266A" w14:paraId="6F8CABCD" w14:textId="7FD29AD3">
      <w:pPr>
        <w:pStyle w:val="Normal"/>
      </w:pPr>
      <w:r w:rsidR="6A6F266A">
        <w:rPr/>
        <w:t xml:space="preserve">System hardening is the proactive process of securing an IT system by reducing its attack surface and </w:t>
      </w:r>
      <w:r w:rsidR="6A6F266A">
        <w:rPr/>
        <w:t>eliminating</w:t>
      </w:r>
      <w:r w:rsidR="6A6F266A">
        <w:rPr/>
        <w:t xml:space="preserve"> potential vulnerabilities. It involves configuring systems, applications, and networks to minimize security risks through patching, removing unnecessary software, and enforcing strict access controls to prevent unauthorized access or malware exploitation.  </w:t>
      </w:r>
      <w:r w:rsidR="001249AA">
        <w:rPr/>
        <w:t xml:space="preserve">In this </w:t>
      </w:r>
      <w:r w:rsidR="001249AA">
        <w:rPr/>
        <w:t>lab</w:t>
      </w:r>
      <w:r w:rsidR="001249AA">
        <w:rPr/>
        <w:t xml:space="preserve"> we are going to harden your Linux system</w:t>
      </w:r>
      <w:r w:rsidR="0B0605A8">
        <w:rPr/>
        <w:t xml:space="preserve">. </w:t>
      </w:r>
      <w:r w:rsidR="45023717">
        <w:rPr/>
        <w:t>We</w:t>
      </w:r>
      <w:r w:rsidR="3A977B0F">
        <w:rPr/>
        <w:t xml:space="preserve"> </w:t>
      </w:r>
      <w:r w:rsidR="45023717">
        <w:rPr/>
        <w:t>will need:</w:t>
      </w:r>
    </w:p>
    <w:p w:rsidR="45023717" w:rsidP="24F5732B" w:rsidRDefault="45023717" w14:paraId="74205322" w14:textId="4A12A7C0">
      <w:pPr>
        <w:pStyle w:val="ListParagraph"/>
        <w:numPr>
          <w:ilvl w:val="0"/>
          <w:numId w:val="3"/>
        </w:numPr>
        <w:rPr/>
      </w:pPr>
      <w:r w:rsidR="45023717">
        <w:rPr/>
        <w:t xml:space="preserve">Ubuntu VM: the </w:t>
      </w:r>
      <w:r w:rsidR="293A36C3">
        <w:rPr/>
        <w:t xml:space="preserve">target </w:t>
      </w:r>
      <w:r w:rsidR="45023717">
        <w:rPr/>
        <w:t>Linux system that need to be hardened</w:t>
      </w:r>
      <w:r w:rsidR="4A945E79">
        <w:rPr/>
        <w:t xml:space="preserve"> </w:t>
      </w:r>
      <w:r w:rsidR="45023717">
        <w:rPr/>
        <w:t xml:space="preserve"> </w:t>
      </w:r>
    </w:p>
    <w:p w:rsidR="23BC4F63" w:rsidP="24F5732B" w:rsidRDefault="23BC4F63" w14:paraId="79CD1AB4" w14:textId="7AF11004">
      <w:pPr>
        <w:pStyle w:val="ListParagraph"/>
        <w:numPr>
          <w:ilvl w:val="0"/>
          <w:numId w:val="3"/>
        </w:numPr>
        <w:rPr/>
      </w:pPr>
      <w:r w:rsidR="23BC4F63">
        <w:rPr/>
        <w:t xml:space="preserve">Google, GenAI (e.g.: ChatGPT) to </w:t>
      </w:r>
      <w:r w:rsidR="23BC4F63">
        <w:rPr/>
        <w:t>assist</w:t>
      </w:r>
      <w:r w:rsidR="23BC4F63">
        <w:rPr/>
        <w:t xml:space="preserve"> in hardening task</w:t>
      </w:r>
    </w:p>
    <w:p w:rsidR="2BED0719" w:rsidP="24F5732B" w:rsidRDefault="2BED0719" w14:paraId="322243E7" w14:textId="191193C7">
      <w:pPr>
        <w:pStyle w:val="ListParagraph"/>
        <w:numPr>
          <w:ilvl w:val="0"/>
          <w:numId w:val="3"/>
        </w:numPr>
        <w:rPr/>
      </w:pPr>
      <w:r w:rsidR="2BED0719">
        <w:rPr/>
        <w:t xml:space="preserve">*It would be more convenient if you </w:t>
      </w:r>
      <w:r w:rsidR="2BED0719">
        <w:rPr/>
        <w:t>work</w:t>
      </w:r>
      <w:r w:rsidR="2BED0719">
        <w:rPr/>
        <w:t xml:space="preserve"> by ssh to the VM instead of using the VM GUI.</w:t>
      </w:r>
    </w:p>
    <w:p w:rsidR="2BED0719" w:rsidP="24F5732B" w:rsidRDefault="2BED0719" w14:paraId="58B63113" w14:textId="429A4DEC">
      <w:pPr>
        <w:pStyle w:val="Normal"/>
      </w:pPr>
      <w:r w:rsidRPr="24F5732B" w:rsidR="2BED0719">
        <w:rPr>
          <w:b w:val="1"/>
          <w:bCs w:val="1"/>
        </w:rPr>
        <w:t>Task 1</w:t>
      </w:r>
      <w:r w:rsidR="2BED0719">
        <w:rPr/>
        <w:t>: Install OpenSSH server on the VM</w:t>
      </w:r>
    </w:p>
    <w:p w:rsidR="31F8F52B" w:rsidP="24F5732B" w:rsidRDefault="31F8F52B" w14:paraId="5A980FD7" w14:textId="1F46BE7D">
      <w:pPr>
        <w:pStyle w:val="Normal"/>
      </w:pPr>
      <w:r w:rsidR="31F8F52B">
        <w:rPr/>
        <w:t>1.</w:t>
      </w:r>
      <w:r w:rsidR="1426DC90">
        <w:rPr/>
        <w:t xml:space="preserve">1. </w:t>
      </w:r>
      <w:r w:rsidR="2BED0719">
        <w:rPr/>
        <w:t>Research with Google or GenAI to find out how to install OpenSSH server on your Ubuntu</w:t>
      </w:r>
    </w:p>
    <w:p w:rsidR="0D441230" w:rsidP="24F5732B" w:rsidRDefault="0D441230" w14:paraId="6ED90D2A" w14:textId="2A254283">
      <w:pPr>
        <w:pStyle w:val="Normal"/>
      </w:pPr>
      <w:r w:rsidR="0D441230">
        <w:rPr/>
        <w:t>1.</w:t>
      </w:r>
      <w:r w:rsidR="5CF6DEA2">
        <w:rPr/>
        <w:t xml:space="preserve">2. </w:t>
      </w:r>
      <w:r w:rsidR="2BED0719">
        <w:rPr/>
        <w:t xml:space="preserve">List all commands </w:t>
      </w:r>
      <w:r w:rsidR="19B2F522">
        <w:rPr/>
        <w:t>in</w:t>
      </w:r>
      <w:r w:rsidR="2C0FBCF9">
        <w:rPr/>
        <w:t xml:space="preserve"> chronological order </w:t>
      </w:r>
      <w:r w:rsidR="2BED0719">
        <w:rPr/>
        <w:t>that help you to install OpenSSH: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"/>
        <w:gridCol w:w="4890"/>
        <w:gridCol w:w="3720"/>
      </w:tblGrid>
      <w:tr w:rsidR="24F5732B" w:rsidTr="24F5732B" w14:paraId="05C1CF5E">
        <w:trPr>
          <w:trHeight w:val="300"/>
        </w:trPr>
        <w:tc>
          <w:tcPr>
            <w:tcW w:w="750" w:type="dxa"/>
            <w:tcMar/>
          </w:tcPr>
          <w:p w:rsidR="246D00DA" w:rsidP="24F5732B" w:rsidRDefault="246D00DA" w14:paraId="35EA4030" w14:textId="352D4822">
            <w:pPr>
              <w:pStyle w:val="Normal"/>
            </w:pPr>
            <w:r w:rsidR="246D00DA">
              <w:rPr/>
              <w:t>Seq</w:t>
            </w:r>
          </w:p>
        </w:tc>
        <w:tc>
          <w:tcPr>
            <w:tcW w:w="4890" w:type="dxa"/>
            <w:tcMar/>
          </w:tcPr>
          <w:p w:rsidR="246D00DA" w:rsidP="24F5732B" w:rsidRDefault="246D00DA" w14:paraId="51B62943" w14:textId="2CCA2D49">
            <w:pPr>
              <w:pStyle w:val="Normal"/>
            </w:pPr>
            <w:r w:rsidR="246D00DA">
              <w:rPr/>
              <w:t>Command</w:t>
            </w:r>
          </w:p>
        </w:tc>
        <w:tc>
          <w:tcPr>
            <w:tcW w:w="3720" w:type="dxa"/>
            <w:tcMar/>
          </w:tcPr>
          <w:p w:rsidR="246D00DA" w:rsidP="24F5732B" w:rsidRDefault="246D00DA" w14:paraId="6D4BB8A8" w14:textId="179FE7B9">
            <w:pPr>
              <w:pStyle w:val="Normal"/>
            </w:pPr>
            <w:r w:rsidR="246D00DA">
              <w:rPr/>
              <w:t>Description</w:t>
            </w:r>
          </w:p>
        </w:tc>
      </w:tr>
      <w:tr w:rsidR="24F5732B" w:rsidTr="24F5732B" w14:paraId="1B985CFC">
        <w:trPr>
          <w:trHeight w:val="300"/>
        </w:trPr>
        <w:tc>
          <w:tcPr>
            <w:tcW w:w="750" w:type="dxa"/>
            <w:tcMar/>
          </w:tcPr>
          <w:p w:rsidR="24F5732B" w:rsidP="24F5732B" w:rsidRDefault="24F5732B" w14:paraId="3EBEADB0" w14:textId="3F049DC8">
            <w:pPr>
              <w:pStyle w:val="Normal"/>
            </w:pPr>
          </w:p>
        </w:tc>
        <w:tc>
          <w:tcPr>
            <w:tcW w:w="4890" w:type="dxa"/>
            <w:tcMar/>
          </w:tcPr>
          <w:p w:rsidR="24F5732B" w:rsidP="24F5732B" w:rsidRDefault="24F5732B" w14:paraId="1A5EB5D0" w14:textId="5B6C9903">
            <w:pPr>
              <w:pStyle w:val="Normal"/>
            </w:pPr>
          </w:p>
        </w:tc>
        <w:tc>
          <w:tcPr>
            <w:tcW w:w="3720" w:type="dxa"/>
            <w:tcMar/>
          </w:tcPr>
          <w:p w:rsidR="24F5732B" w:rsidP="24F5732B" w:rsidRDefault="24F5732B" w14:paraId="22DFCDB8" w14:textId="49667A7F">
            <w:pPr>
              <w:pStyle w:val="Normal"/>
            </w:pPr>
          </w:p>
        </w:tc>
      </w:tr>
      <w:tr w:rsidR="24F5732B" w:rsidTr="24F5732B" w14:paraId="335AD397">
        <w:trPr>
          <w:trHeight w:val="300"/>
        </w:trPr>
        <w:tc>
          <w:tcPr>
            <w:tcW w:w="750" w:type="dxa"/>
            <w:tcMar/>
          </w:tcPr>
          <w:p w:rsidR="24F5732B" w:rsidP="24F5732B" w:rsidRDefault="24F5732B" w14:paraId="32F87453" w14:textId="5C49931B">
            <w:pPr>
              <w:pStyle w:val="Normal"/>
            </w:pPr>
          </w:p>
        </w:tc>
        <w:tc>
          <w:tcPr>
            <w:tcW w:w="4890" w:type="dxa"/>
            <w:tcMar/>
          </w:tcPr>
          <w:p w:rsidR="24F5732B" w:rsidP="24F5732B" w:rsidRDefault="24F5732B" w14:paraId="15F3A2EE" w14:textId="78C9BFB4">
            <w:pPr>
              <w:pStyle w:val="Normal"/>
            </w:pPr>
          </w:p>
        </w:tc>
        <w:tc>
          <w:tcPr>
            <w:tcW w:w="3720" w:type="dxa"/>
            <w:tcMar/>
          </w:tcPr>
          <w:p w:rsidR="24F5732B" w:rsidP="24F5732B" w:rsidRDefault="24F5732B" w14:paraId="48EBAAA4" w14:textId="6F744993">
            <w:pPr>
              <w:pStyle w:val="Normal"/>
            </w:pPr>
          </w:p>
        </w:tc>
      </w:tr>
      <w:tr w:rsidR="24F5732B" w:rsidTr="24F5732B" w14:paraId="15E8BF0B">
        <w:trPr>
          <w:trHeight w:val="300"/>
        </w:trPr>
        <w:tc>
          <w:tcPr>
            <w:tcW w:w="750" w:type="dxa"/>
            <w:tcMar/>
          </w:tcPr>
          <w:p w:rsidR="24F5732B" w:rsidP="24F5732B" w:rsidRDefault="24F5732B" w14:paraId="44D57595" w14:textId="00E99C75">
            <w:pPr>
              <w:pStyle w:val="Normal"/>
            </w:pPr>
          </w:p>
        </w:tc>
        <w:tc>
          <w:tcPr>
            <w:tcW w:w="4890" w:type="dxa"/>
            <w:tcMar/>
          </w:tcPr>
          <w:p w:rsidR="24F5732B" w:rsidP="24F5732B" w:rsidRDefault="24F5732B" w14:paraId="5B4E1EDD" w14:textId="5B747189">
            <w:pPr>
              <w:pStyle w:val="Normal"/>
            </w:pPr>
          </w:p>
        </w:tc>
        <w:tc>
          <w:tcPr>
            <w:tcW w:w="3720" w:type="dxa"/>
            <w:tcMar/>
          </w:tcPr>
          <w:p w:rsidR="24F5732B" w:rsidP="24F5732B" w:rsidRDefault="24F5732B" w14:paraId="7E22978B" w14:textId="389C735A">
            <w:pPr>
              <w:pStyle w:val="Normal"/>
            </w:pPr>
          </w:p>
        </w:tc>
      </w:tr>
      <w:tr w:rsidR="24F5732B" w:rsidTr="24F5732B" w14:paraId="66465302">
        <w:trPr>
          <w:trHeight w:val="300"/>
        </w:trPr>
        <w:tc>
          <w:tcPr>
            <w:tcW w:w="750" w:type="dxa"/>
            <w:tcMar/>
          </w:tcPr>
          <w:p w:rsidR="24F5732B" w:rsidP="24F5732B" w:rsidRDefault="24F5732B" w14:paraId="5B7714C8" w14:textId="36312682">
            <w:pPr>
              <w:pStyle w:val="Normal"/>
            </w:pPr>
          </w:p>
        </w:tc>
        <w:tc>
          <w:tcPr>
            <w:tcW w:w="4890" w:type="dxa"/>
            <w:tcMar/>
          </w:tcPr>
          <w:p w:rsidR="24F5732B" w:rsidP="24F5732B" w:rsidRDefault="24F5732B" w14:paraId="4AC21AE1" w14:textId="35C07FF3">
            <w:pPr>
              <w:pStyle w:val="Normal"/>
            </w:pPr>
          </w:p>
        </w:tc>
        <w:tc>
          <w:tcPr>
            <w:tcW w:w="3720" w:type="dxa"/>
            <w:tcMar/>
          </w:tcPr>
          <w:p w:rsidR="24F5732B" w:rsidP="24F5732B" w:rsidRDefault="24F5732B" w14:paraId="6CE09B90" w14:textId="7083D517">
            <w:pPr>
              <w:pStyle w:val="Normal"/>
            </w:pPr>
          </w:p>
        </w:tc>
      </w:tr>
      <w:tr w:rsidR="24F5732B" w:rsidTr="24F5732B" w14:paraId="66061580">
        <w:trPr>
          <w:trHeight w:val="300"/>
        </w:trPr>
        <w:tc>
          <w:tcPr>
            <w:tcW w:w="750" w:type="dxa"/>
            <w:tcMar/>
          </w:tcPr>
          <w:p w:rsidR="24F5732B" w:rsidP="24F5732B" w:rsidRDefault="24F5732B" w14:paraId="17DB3283" w14:textId="1394D3BC">
            <w:pPr>
              <w:pStyle w:val="Normal"/>
            </w:pPr>
          </w:p>
        </w:tc>
        <w:tc>
          <w:tcPr>
            <w:tcW w:w="4890" w:type="dxa"/>
            <w:tcMar/>
          </w:tcPr>
          <w:p w:rsidR="24F5732B" w:rsidP="24F5732B" w:rsidRDefault="24F5732B" w14:paraId="0C97CF35" w14:textId="72034D59">
            <w:pPr>
              <w:pStyle w:val="Normal"/>
            </w:pPr>
          </w:p>
        </w:tc>
        <w:tc>
          <w:tcPr>
            <w:tcW w:w="3720" w:type="dxa"/>
            <w:tcMar/>
          </w:tcPr>
          <w:p w:rsidR="24F5732B" w:rsidP="24F5732B" w:rsidRDefault="24F5732B" w14:paraId="44195CD8" w14:textId="42694B5F">
            <w:pPr>
              <w:pStyle w:val="Normal"/>
            </w:pPr>
          </w:p>
        </w:tc>
      </w:tr>
    </w:tbl>
    <w:p w:rsidR="24F5732B" w:rsidP="24F5732B" w:rsidRDefault="24F5732B" w14:paraId="32CB6915" w14:textId="5766D1E2">
      <w:pPr>
        <w:pStyle w:val="Normal"/>
      </w:pPr>
    </w:p>
    <w:p w:rsidR="5B780C24" w:rsidP="24F5732B" w:rsidRDefault="5B780C24" w14:paraId="3467CB99" w14:textId="21EA0219">
      <w:pPr>
        <w:pStyle w:val="Normal"/>
      </w:pPr>
      <w:r w:rsidR="5B780C24">
        <w:rPr/>
        <w:t>1.</w:t>
      </w:r>
      <w:r w:rsidR="26E437E2">
        <w:rPr/>
        <w:t xml:space="preserve">3. Answer the following questions: </w:t>
      </w:r>
    </w:p>
    <w:p w:rsidR="26E437E2" w:rsidP="24F5732B" w:rsidRDefault="26E437E2" w14:paraId="039C3102" w14:textId="04010553">
      <w:pPr>
        <w:pStyle w:val="Normal"/>
        <w:ind w:firstLine="720"/>
      </w:pPr>
      <w:r w:rsidR="26E437E2">
        <w:rPr/>
        <w:t>Q1. How to stop and start ssh server? (Show commands that work)</w:t>
      </w:r>
    </w:p>
    <w:p w:rsidR="26E437E2" w:rsidP="24F5732B" w:rsidRDefault="26E437E2" w14:paraId="1099059E" w14:textId="69874903">
      <w:pPr>
        <w:pStyle w:val="Normal"/>
        <w:ind w:firstLine="720"/>
      </w:pPr>
      <w:r w:rsidR="26E437E2">
        <w:rPr/>
        <w:t xml:space="preserve">Answer: </w:t>
      </w:r>
    </w:p>
    <w:p w:rsidR="24F5732B" w:rsidP="24F5732B" w:rsidRDefault="24F5732B" w14:paraId="4D43C62F" w14:textId="188C191C">
      <w:pPr>
        <w:pStyle w:val="Normal"/>
        <w:ind w:firstLine="720"/>
      </w:pPr>
    </w:p>
    <w:p w:rsidR="26E437E2" w:rsidP="24F5732B" w:rsidRDefault="26E437E2" w14:paraId="29FD0BE5" w14:textId="64317913">
      <w:pPr>
        <w:pStyle w:val="Normal"/>
        <w:ind w:firstLine="720"/>
      </w:pPr>
      <w:r w:rsidR="26E437E2">
        <w:rPr/>
        <w:t xml:space="preserve">Q2. How to know the status (start/stop) of </w:t>
      </w:r>
      <w:r w:rsidR="26E437E2">
        <w:rPr/>
        <w:t>ssh</w:t>
      </w:r>
      <w:r w:rsidR="26E437E2">
        <w:rPr/>
        <w:t xml:space="preserve"> server?</w:t>
      </w:r>
    </w:p>
    <w:p w:rsidR="26E437E2" w:rsidP="24F5732B" w:rsidRDefault="26E437E2" w14:paraId="7AFD36C0" w14:textId="5B4F9FCB">
      <w:pPr>
        <w:pStyle w:val="Normal"/>
        <w:ind w:firstLine="720"/>
      </w:pPr>
      <w:r w:rsidR="26E437E2">
        <w:rPr/>
        <w:t>Answer:</w:t>
      </w:r>
    </w:p>
    <w:p w:rsidR="24F5732B" w:rsidP="24F5732B" w:rsidRDefault="24F5732B" w14:paraId="4D6D2873" w14:textId="20E4E322">
      <w:pPr>
        <w:pStyle w:val="Normal"/>
        <w:ind w:firstLine="720"/>
      </w:pPr>
    </w:p>
    <w:p w:rsidR="26E437E2" w:rsidP="24F5732B" w:rsidRDefault="26E437E2" w14:paraId="2BEC537E" w14:textId="274BBF12">
      <w:pPr>
        <w:pStyle w:val="Normal"/>
        <w:ind w:firstLine="720"/>
      </w:pPr>
      <w:r w:rsidR="26E437E2">
        <w:rPr/>
        <w:t>Q3. How to know what port number SSH server is listening at?</w:t>
      </w:r>
    </w:p>
    <w:p w:rsidR="26E437E2" w:rsidP="24F5732B" w:rsidRDefault="26E437E2" w14:paraId="5FD25BF8" w14:textId="236B41AF">
      <w:pPr>
        <w:pStyle w:val="Normal"/>
        <w:ind w:firstLine="720"/>
      </w:pPr>
      <w:r w:rsidR="26E437E2">
        <w:rPr/>
        <w:t>Answer:</w:t>
      </w:r>
    </w:p>
    <w:p w:rsidR="24F5732B" w:rsidP="24F5732B" w:rsidRDefault="24F5732B" w14:paraId="7499EBCA" w14:textId="284113DE">
      <w:pPr>
        <w:pStyle w:val="Normal"/>
        <w:ind w:firstLine="720"/>
      </w:pPr>
    </w:p>
    <w:p w:rsidR="26E437E2" w:rsidP="24F5732B" w:rsidRDefault="26E437E2" w14:paraId="6D02781F" w14:textId="77938603">
      <w:pPr>
        <w:pStyle w:val="Normal"/>
        <w:ind w:firstLine="0"/>
      </w:pPr>
      <w:r w:rsidR="26E437E2">
        <w:rPr/>
        <w:t>Q4. List the name of the ssh client software that you are using. Insert of a screenshot that you successfully access the VM with the ssh client software</w:t>
      </w:r>
    </w:p>
    <w:p w:rsidR="26E437E2" w:rsidP="24F5732B" w:rsidRDefault="26E437E2" w14:paraId="3CC96EE0" w14:textId="12C15834">
      <w:pPr>
        <w:pStyle w:val="Normal"/>
        <w:ind w:firstLine="0"/>
      </w:pPr>
      <w:r w:rsidR="26E437E2">
        <w:rPr/>
        <w:t>Answer:</w:t>
      </w:r>
    </w:p>
    <w:p w:rsidR="24F5732B" w:rsidP="24F5732B" w:rsidRDefault="24F5732B" w14:paraId="0EDE0DB2" w14:textId="23D8B1FA">
      <w:pPr>
        <w:pStyle w:val="Normal"/>
      </w:pPr>
    </w:p>
    <w:p w:rsidR="24F5732B" w:rsidP="24F5732B" w:rsidRDefault="24F5732B" w14:paraId="70574F3F" w14:textId="54E4E596">
      <w:pPr>
        <w:pStyle w:val="Normal"/>
      </w:pPr>
    </w:p>
    <w:p w:rsidR="26E437E2" w:rsidP="24F5732B" w:rsidRDefault="26E437E2" w14:paraId="7E60F09E" w14:textId="3FAD9FCE">
      <w:pPr>
        <w:pStyle w:val="Normal"/>
      </w:pPr>
      <w:r w:rsidRPr="24F5732B" w:rsidR="26E437E2">
        <w:rPr>
          <w:b w:val="1"/>
          <w:bCs w:val="1"/>
        </w:rPr>
        <w:t>Task 2</w:t>
      </w:r>
      <w:r w:rsidR="26E437E2">
        <w:rPr/>
        <w:t>: Install Lynis</w:t>
      </w:r>
    </w:p>
    <w:p w:rsidR="26E437E2" w:rsidP="24F5732B" w:rsidRDefault="26E437E2" w14:paraId="53D53836" w14:textId="39B19E1B">
      <w:pPr>
        <w:pStyle w:val="Normal"/>
      </w:pPr>
      <w:r w:rsidR="26E437E2">
        <w:rPr/>
        <w:t xml:space="preserve">Research with Google/GenAI to </w:t>
      </w:r>
      <w:r w:rsidR="26E437E2">
        <w:rPr/>
        <w:t>know</w:t>
      </w:r>
      <w:r w:rsidR="26E437E2">
        <w:rPr/>
        <w:t xml:space="preserve"> how to install Lynis on your VM. </w:t>
      </w:r>
      <w:r w:rsidR="26E437E2">
        <w:rPr/>
        <w:t>Actually</w:t>
      </w:r>
      <w:r w:rsidR="26E437E2">
        <w:rPr/>
        <w:t xml:space="preserve"> install Lynis and a</w:t>
      </w:r>
      <w:r w:rsidR="0CC271F4">
        <w:rPr/>
        <w:t>n</w:t>
      </w:r>
      <w:r w:rsidR="26E437E2">
        <w:rPr/>
        <w:t>swer</w:t>
      </w:r>
      <w:r w:rsidR="796EDB4D">
        <w:rPr/>
        <w:t xml:space="preserve"> the following questions</w:t>
      </w:r>
      <w:r w:rsidR="49872BA8">
        <w:rPr/>
        <w:t>:</w:t>
      </w:r>
    </w:p>
    <w:p w:rsidR="6A606970" w:rsidP="24F5732B" w:rsidRDefault="6A606970" w14:paraId="698FF303" w14:textId="3EC18145">
      <w:pPr>
        <w:pStyle w:val="Normal"/>
      </w:pPr>
      <w:r w:rsidR="6A606970">
        <w:rPr/>
        <w:t xml:space="preserve">2.1. </w:t>
      </w:r>
      <w:r w:rsidR="46757278">
        <w:rPr/>
        <w:t>I</w:t>
      </w:r>
      <w:r w:rsidR="49872BA8">
        <w:rPr/>
        <w:t>ntroduce Lynis</w:t>
      </w:r>
      <w:r w:rsidR="6502C97C">
        <w:rPr/>
        <w:t xml:space="preserve"> </w:t>
      </w:r>
      <w:r w:rsidR="41CA1EDB">
        <w:rPr/>
        <w:t xml:space="preserve">in writing form </w:t>
      </w:r>
      <w:r w:rsidR="6502C97C">
        <w:rPr/>
        <w:t xml:space="preserve">(what is it, what is it for, who should </w:t>
      </w:r>
      <w:r w:rsidR="6502C97C">
        <w:rPr/>
        <w:t xml:space="preserve">you it, how it works, ... </w:t>
      </w:r>
      <w:r w:rsidR="714BDF5E">
        <w:rPr/>
        <w:t>Be concise but informative</w:t>
      </w:r>
      <w:r w:rsidR="1ED17557">
        <w:rPr/>
        <w:t>).</w:t>
      </w:r>
    </w:p>
    <w:p w:rsidR="1ED17557" w:rsidP="24F5732B" w:rsidRDefault="1ED17557" w14:paraId="371E93BD" w14:textId="61B8567D">
      <w:pPr>
        <w:pStyle w:val="Normal"/>
      </w:pPr>
    </w:p>
    <w:p w:rsidR="24F5732B" w:rsidP="24F5732B" w:rsidRDefault="24F5732B" w14:paraId="7A7DF6CC" w14:textId="5ACD9FE2">
      <w:pPr>
        <w:pStyle w:val="Normal"/>
      </w:pPr>
    </w:p>
    <w:p w:rsidR="24F5732B" w:rsidP="24F5732B" w:rsidRDefault="24F5732B" w14:paraId="4193B6C8" w14:textId="0656BDC3">
      <w:pPr>
        <w:pStyle w:val="Normal"/>
      </w:pPr>
    </w:p>
    <w:p w:rsidR="24F5732B" w:rsidP="24F5732B" w:rsidRDefault="24F5732B" w14:paraId="4B3C2423" w14:textId="22E49944">
      <w:pPr>
        <w:pStyle w:val="Normal"/>
      </w:pPr>
    </w:p>
    <w:p w:rsidR="6441D73D" w:rsidP="24F5732B" w:rsidRDefault="6441D73D" w14:paraId="7DD2D86D" w14:textId="76197762">
      <w:pPr>
        <w:pStyle w:val="Normal"/>
      </w:pPr>
      <w:r w:rsidRPr="24F5732B" w:rsidR="6441D73D">
        <w:rPr>
          <w:b w:val="1"/>
          <w:bCs w:val="1"/>
        </w:rPr>
        <w:t>Task 3</w:t>
      </w:r>
      <w:r w:rsidR="6441D73D">
        <w:rPr/>
        <w:t>: Use Lynis to check your Ubuntu VM</w:t>
      </w:r>
    </w:p>
    <w:p w:rsidR="519F12F2" w:rsidP="24F5732B" w:rsidRDefault="519F12F2" w14:paraId="7ADD25E6" w14:textId="41222604">
      <w:pPr>
        <w:pStyle w:val="Normal"/>
      </w:pPr>
      <w:r w:rsidR="519F12F2">
        <w:rPr/>
        <w:t xml:space="preserve">3.1. </w:t>
      </w:r>
      <w:r w:rsidR="1ED17557">
        <w:rPr/>
        <w:t xml:space="preserve">Use Lynis to check your </w:t>
      </w:r>
      <w:r w:rsidR="1AB8BEB0">
        <w:rPr/>
        <w:t>Ubuntu VM.</w:t>
      </w:r>
      <w:r w:rsidR="443675C5">
        <w:rPr/>
        <w:t xml:space="preserve"> With</w:t>
      </w:r>
      <w:r w:rsidR="1AB8BEB0">
        <w:rPr/>
        <w:t xml:space="preserve"> </w:t>
      </w:r>
      <w:r w:rsidR="443675C5">
        <w:rPr/>
        <w:t>the following command:</w:t>
      </w:r>
    </w:p>
    <w:p w:rsidR="443675C5" w:rsidP="24F5732B" w:rsidRDefault="443675C5" w14:paraId="07EA8EAA" w14:textId="12FCB5A5">
      <w:pPr>
        <w:pStyle w:val="Normal"/>
      </w:pPr>
      <w:r w:rsidR="443675C5">
        <w:rPr/>
        <w:t xml:space="preserve"># </w:t>
      </w:r>
      <w:r w:rsidR="443675C5">
        <w:rPr/>
        <w:t>lynis</w:t>
      </w:r>
      <w:r w:rsidR="443675C5">
        <w:rPr/>
        <w:t xml:space="preserve"> audit system</w:t>
      </w:r>
      <w:r w:rsidR="548A0AD2">
        <w:rPr/>
        <w:t xml:space="preserve"> –</w:t>
      </w:r>
      <w:r w:rsidR="443675C5">
        <w:rPr/>
        <w:t>quick</w:t>
      </w:r>
    </w:p>
    <w:p w:rsidR="5F6C727C" w:rsidP="24F5732B" w:rsidRDefault="5F6C727C" w14:paraId="7EBB18E1" w14:textId="7BBE4292">
      <w:pPr>
        <w:pStyle w:val="Normal"/>
      </w:pPr>
      <w:r w:rsidR="5F6C727C">
        <w:rPr/>
        <w:t xml:space="preserve">The command will produce a report of system </w:t>
      </w:r>
      <w:r w:rsidR="5F6C727C">
        <w:rPr/>
        <w:t>checking</w:t>
      </w:r>
      <w:r w:rsidR="5F6C727C">
        <w:rPr/>
        <w:t xml:space="preserve"> to the console.</w:t>
      </w:r>
    </w:p>
    <w:p w:rsidR="5F6C727C" w:rsidP="24F5732B" w:rsidRDefault="5F6C727C" w14:paraId="234D71EF" w14:textId="531A3FEE">
      <w:pPr>
        <w:pStyle w:val="Normal"/>
      </w:pPr>
      <w:r w:rsidR="5F6C727C">
        <w:rPr/>
        <w:t>The command also produces a file lynis-report.dat</w:t>
      </w:r>
      <w:r w:rsidR="443675C5">
        <w:rPr/>
        <w:t xml:space="preserve"> </w:t>
      </w:r>
      <w:r w:rsidR="3EF714C8">
        <w:rPr/>
        <w:t>(in the current directory)</w:t>
      </w:r>
    </w:p>
    <w:p w:rsidR="3D43C9F6" w:rsidP="24F5732B" w:rsidRDefault="3D43C9F6" w14:paraId="32442599" w14:textId="1679D5C9">
      <w:pPr>
        <w:pStyle w:val="Normal"/>
      </w:pPr>
      <w:r w:rsidR="3D43C9F6">
        <w:rPr/>
        <w:t>3.</w:t>
      </w:r>
      <w:r w:rsidR="50C3C3BF">
        <w:rPr/>
        <w:t>2</w:t>
      </w:r>
      <w:r w:rsidR="3D43C9F6">
        <w:rPr/>
        <w:t xml:space="preserve">. </w:t>
      </w:r>
      <w:r w:rsidR="28798F08">
        <w:rPr/>
        <w:t>Read the output and analyze lynis-report.dat file</w:t>
      </w:r>
      <w:r w:rsidR="44327FF0">
        <w:rPr/>
        <w:t xml:space="preserve"> and list all warnings and suggestions into the following table</w:t>
      </w:r>
      <w:r w:rsidR="49F7902F">
        <w:rPr/>
        <w:t xml:space="preserve">. Do some research (with Google/GenAI) on those items and provide short notes on “Notes” column. </w:t>
      </w:r>
    </w:p>
    <w:p w:rsidR="24F5732B" w:rsidP="24F5732B" w:rsidRDefault="24F5732B" w14:paraId="55D7E5DE" w14:textId="13FA80AD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85"/>
        <w:gridCol w:w="1140"/>
        <w:gridCol w:w="5205"/>
        <w:gridCol w:w="2130"/>
      </w:tblGrid>
      <w:tr w:rsidR="24F5732B" w:rsidTr="24F5732B" w14:paraId="06F7F086">
        <w:trPr>
          <w:trHeight w:val="300"/>
        </w:trPr>
        <w:tc>
          <w:tcPr>
            <w:tcW w:w="885" w:type="dxa"/>
            <w:tcMar/>
          </w:tcPr>
          <w:p w:rsidR="49F7902F" w:rsidP="24F5732B" w:rsidRDefault="49F7902F" w14:paraId="24C329BC" w14:textId="10875FF8">
            <w:pPr>
              <w:pStyle w:val="Normal"/>
            </w:pPr>
            <w:r w:rsidR="49F7902F">
              <w:rPr/>
              <w:t>Type</w:t>
            </w:r>
          </w:p>
        </w:tc>
        <w:tc>
          <w:tcPr>
            <w:tcW w:w="1140" w:type="dxa"/>
            <w:tcMar/>
          </w:tcPr>
          <w:p w:rsidR="49F7902F" w:rsidP="24F5732B" w:rsidRDefault="49F7902F" w14:paraId="3D3DC609" w14:textId="27CE74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9F7902F">
              <w:rPr/>
              <w:t>Code</w:t>
            </w:r>
          </w:p>
        </w:tc>
        <w:tc>
          <w:tcPr>
            <w:tcW w:w="5205" w:type="dxa"/>
            <w:tcMar/>
          </w:tcPr>
          <w:p w:rsidR="49F7902F" w:rsidP="24F5732B" w:rsidRDefault="49F7902F" w14:paraId="69C73651" w14:textId="2AD9D04C">
            <w:pPr>
              <w:pStyle w:val="Normal"/>
            </w:pPr>
            <w:r w:rsidR="49F7902F">
              <w:rPr/>
              <w:t>Content</w:t>
            </w:r>
          </w:p>
        </w:tc>
        <w:tc>
          <w:tcPr>
            <w:tcW w:w="2130" w:type="dxa"/>
            <w:tcMar/>
          </w:tcPr>
          <w:p w:rsidR="49F7902F" w:rsidP="24F5732B" w:rsidRDefault="49F7902F" w14:paraId="28E15A73" w14:textId="4CE9D4A3">
            <w:pPr>
              <w:pStyle w:val="Normal"/>
            </w:pPr>
            <w:r w:rsidR="49F7902F">
              <w:rPr/>
              <w:t>Notes</w:t>
            </w:r>
          </w:p>
        </w:tc>
      </w:tr>
      <w:tr w:rsidR="24F5732B" w:rsidTr="24F5732B" w14:paraId="0338A61A">
        <w:trPr>
          <w:trHeight w:val="300"/>
        </w:trPr>
        <w:tc>
          <w:tcPr>
            <w:tcW w:w="885" w:type="dxa"/>
            <w:tcMar/>
          </w:tcPr>
          <w:p w:rsidR="24F5732B" w:rsidP="24F5732B" w:rsidRDefault="24F5732B" w14:paraId="2669196D" w14:textId="3A92E871">
            <w:pPr>
              <w:pStyle w:val="Normal"/>
            </w:pPr>
          </w:p>
        </w:tc>
        <w:tc>
          <w:tcPr>
            <w:tcW w:w="1140" w:type="dxa"/>
            <w:tcMar/>
          </w:tcPr>
          <w:p w:rsidR="24F5732B" w:rsidP="24F5732B" w:rsidRDefault="24F5732B" w14:paraId="68D237CC" w14:textId="02D72472">
            <w:pPr>
              <w:pStyle w:val="Normal"/>
              <w:spacing w:line="240" w:lineRule="auto"/>
              <w:jc w:val="left"/>
            </w:pPr>
          </w:p>
        </w:tc>
        <w:tc>
          <w:tcPr>
            <w:tcW w:w="5205" w:type="dxa"/>
            <w:tcMar/>
          </w:tcPr>
          <w:p w:rsidR="24F5732B" w:rsidP="24F5732B" w:rsidRDefault="24F5732B" w14:paraId="149FC131" w14:textId="6F8EB595">
            <w:pPr>
              <w:pStyle w:val="Normal"/>
            </w:pPr>
          </w:p>
        </w:tc>
        <w:tc>
          <w:tcPr>
            <w:tcW w:w="2130" w:type="dxa"/>
            <w:tcMar/>
          </w:tcPr>
          <w:p w:rsidR="24F5732B" w:rsidP="24F5732B" w:rsidRDefault="24F5732B" w14:paraId="453E8FB7" w14:textId="5BB420AF">
            <w:pPr>
              <w:pStyle w:val="Normal"/>
            </w:pPr>
          </w:p>
        </w:tc>
      </w:tr>
      <w:tr w:rsidR="24F5732B" w:rsidTr="24F5732B" w14:paraId="7864AEBC">
        <w:trPr>
          <w:trHeight w:val="300"/>
        </w:trPr>
        <w:tc>
          <w:tcPr>
            <w:tcW w:w="885" w:type="dxa"/>
            <w:tcMar/>
          </w:tcPr>
          <w:p w:rsidR="24F5732B" w:rsidP="24F5732B" w:rsidRDefault="24F5732B" w14:paraId="41D51530" w14:textId="107A096A">
            <w:pPr>
              <w:pStyle w:val="Normal"/>
            </w:pPr>
          </w:p>
        </w:tc>
        <w:tc>
          <w:tcPr>
            <w:tcW w:w="1140" w:type="dxa"/>
            <w:tcMar/>
          </w:tcPr>
          <w:p w:rsidR="24F5732B" w:rsidP="24F5732B" w:rsidRDefault="24F5732B" w14:paraId="1968E387" w14:textId="0056E96B">
            <w:pPr>
              <w:pStyle w:val="Normal"/>
              <w:spacing w:line="240" w:lineRule="auto"/>
              <w:jc w:val="left"/>
            </w:pPr>
          </w:p>
        </w:tc>
        <w:tc>
          <w:tcPr>
            <w:tcW w:w="5205" w:type="dxa"/>
            <w:tcMar/>
          </w:tcPr>
          <w:p w:rsidR="24F5732B" w:rsidP="24F5732B" w:rsidRDefault="24F5732B" w14:paraId="15EBDA91" w14:textId="16EBAEC0">
            <w:pPr>
              <w:pStyle w:val="Normal"/>
            </w:pPr>
          </w:p>
        </w:tc>
        <w:tc>
          <w:tcPr>
            <w:tcW w:w="2130" w:type="dxa"/>
            <w:tcMar/>
          </w:tcPr>
          <w:p w:rsidR="24F5732B" w:rsidP="24F5732B" w:rsidRDefault="24F5732B" w14:paraId="310F256C" w14:textId="72D1A815">
            <w:pPr>
              <w:pStyle w:val="Normal"/>
            </w:pPr>
          </w:p>
        </w:tc>
      </w:tr>
      <w:tr w:rsidR="24F5732B" w:rsidTr="24F5732B" w14:paraId="38E8CDE1">
        <w:trPr>
          <w:trHeight w:val="300"/>
        </w:trPr>
        <w:tc>
          <w:tcPr>
            <w:tcW w:w="885" w:type="dxa"/>
            <w:tcMar/>
          </w:tcPr>
          <w:p w:rsidR="24F5732B" w:rsidP="24F5732B" w:rsidRDefault="24F5732B" w14:paraId="62198EF3" w14:textId="29415500">
            <w:pPr>
              <w:pStyle w:val="Normal"/>
            </w:pPr>
          </w:p>
        </w:tc>
        <w:tc>
          <w:tcPr>
            <w:tcW w:w="1140" w:type="dxa"/>
            <w:tcMar/>
          </w:tcPr>
          <w:p w:rsidR="24F5732B" w:rsidP="24F5732B" w:rsidRDefault="24F5732B" w14:paraId="3C2CA112" w14:textId="78189CBB">
            <w:pPr>
              <w:pStyle w:val="Normal"/>
              <w:spacing w:line="240" w:lineRule="auto"/>
              <w:jc w:val="left"/>
            </w:pPr>
          </w:p>
        </w:tc>
        <w:tc>
          <w:tcPr>
            <w:tcW w:w="5205" w:type="dxa"/>
            <w:tcMar/>
          </w:tcPr>
          <w:p w:rsidR="24F5732B" w:rsidP="24F5732B" w:rsidRDefault="24F5732B" w14:paraId="533BD80D" w14:textId="186B784C">
            <w:pPr>
              <w:pStyle w:val="Normal"/>
            </w:pPr>
          </w:p>
        </w:tc>
        <w:tc>
          <w:tcPr>
            <w:tcW w:w="2130" w:type="dxa"/>
            <w:tcMar/>
          </w:tcPr>
          <w:p w:rsidR="24F5732B" w:rsidP="24F5732B" w:rsidRDefault="24F5732B" w14:paraId="065447F6" w14:textId="0990F3CC">
            <w:pPr>
              <w:pStyle w:val="Normal"/>
            </w:pPr>
          </w:p>
        </w:tc>
      </w:tr>
      <w:tr w:rsidR="24F5732B" w:rsidTr="24F5732B" w14:paraId="7B6A4B6A">
        <w:trPr>
          <w:trHeight w:val="300"/>
        </w:trPr>
        <w:tc>
          <w:tcPr>
            <w:tcW w:w="885" w:type="dxa"/>
            <w:tcMar/>
          </w:tcPr>
          <w:p w:rsidR="24F5732B" w:rsidP="24F5732B" w:rsidRDefault="24F5732B" w14:paraId="0B1B399F" w14:textId="59B11184">
            <w:pPr>
              <w:pStyle w:val="Normal"/>
            </w:pPr>
          </w:p>
        </w:tc>
        <w:tc>
          <w:tcPr>
            <w:tcW w:w="1140" w:type="dxa"/>
            <w:tcMar/>
          </w:tcPr>
          <w:p w:rsidR="24F5732B" w:rsidP="24F5732B" w:rsidRDefault="24F5732B" w14:paraId="46308A7B" w14:textId="7F4518A8">
            <w:pPr>
              <w:pStyle w:val="Normal"/>
              <w:spacing w:line="240" w:lineRule="auto"/>
              <w:jc w:val="left"/>
            </w:pPr>
          </w:p>
        </w:tc>
        <w:tc>
          <w:tcPr>
            <w:tcW w:w="5205" w:type="dxa"/>
            <w:tcMar/>
          </w:tcPr>
          <w:p w:rsidR="24F5732B" w:rsidP="24F5732B" w:rsidRDefault="24F5732B" w14:paraId="63B66970" w14:textId="1CA1EDC8">
            <w:pPr>
              <w:pStyle w:val="Normal"/>
            </w:pPr>
          </w:p>
        </w:tc>
        <w:tc>
          <w:tcPr>
            <w:tcW w:w="2130" w:type="dxa"/>
            <w:tcMar/>
          </w:tcPr>
          <w:p w:rsidR="24F5732B" w:rsidP="24F5732B" w:rsidRDefault="24F5732B" w14:paraId="32E8E003" w14:textId="302EAC9B">
            <w:pPr>
              <w:pStyle w:val="Normal"/>
            </w:pPr>
          </w:p>
        </w:tc>
      </w:tr>
    </w:tbl>
    <w:p w:rsidR="24F5732B" w:rsidP="24F5732B" w:rsidRDefault="24F5732B" w14:paraId="42B9F1AF" w14:textId="04437F63">
      <w:pPr>
        <w:pStyle w:val="Normal"/>
      </w:pPr>
    </w:p>
    <w:p w:rsidR="54D425DE" w:rsidP="24F5732B" w:rsidRDefault="54D425DE" w14:paraId="6C780008" w14:textId="09D7C5B5">
      <w:pPr>
        <w:pStyle w:val="Normal"/>
      </w:pPr>
      <w:r w:rsidRPr="24F5732B" w:rsidR="54D425DE">
        <w:rPr>
          <w:b w:val="1"/>
          <w:bCs w:val="1"/>
        </w:rPr>
        <w:t>Task 4</w:t>
      </w:r>
      <w:r w:rsidR="54D425DE">
        <w:rPr/>
        <w:t xml:space="preserve">: Implement 3 to 5 items </w:t>
      </w:r>
      <w:r w:rsidR="7F257599">
        <w:rPr/>
        <w:t>in the above table (task 3)</w:t>
      </w:r>
    </w:p>
    <w:p w:rsidR="7F257599" w:rsidP="24F5732B" w:rsidRDefault="7F257599" w14:paraId="4792C8EB" w14:textId="2F915B8D">
      <w:pPr>
        <w:pStyle w:val="Normal"/>
      </w:pPr>
      <w:r w:rsidR="7F257599">
        <w:rPr/>
        <w:t xml:space="preserve">Fixing [CODE]: </w:t>
      </w:r>
    </w:p>
    <w:p w:rsidR="24F5732B" w:rsidP="24F5732B" w:rsidRDefault="24F5732B" w14:paraId="5424E7DA" w14:textId="1D8BE2BD">
      <w:pPr>
        <w:pStyle w:val="Normal"/>
      </w:pPr>
    </w:p>
    <w:p w:rsidR="7F257599" w:rsidP="24F5732B" w:rsidRDefault="7F257599" w14:paraId="217AF123" w14:textId="08DD2F82">
      <w:pPr>
        <w:pStyle w:val="Normal"/>
      </w:pPr>
      <w:r w:rsidR="7F257599">
        <w:rPr/>
        <w:t>Fixing [CODE]:</w:t>
      </w:r>
    </w:p>
    <w:p w:rsidR="24F5732B" w:rsidP="24F5732B" w:rsidRDefault="24F5732B" w14:paraId="0B070581" w14:textId="04205AA0">
      <w:pPr>
        <w:pStyle w:val="Normal"/>
      </w:pPr>
    </w:p>
    <w:p w:rsidR="7F257599" w:rsidP="24F5732B" w:rsidRDefault="7F257599" w14:paraId="042EB821" w14:textId="1C04813F">
      <w:pPr>
        <w:pStyle w:val="Normal"/>
      </w:pPr>
      <w:r w:rsidR="7F257599">
        <w:rPr/>
        <w:t>Fixing [CODE]:</w:t>
      </w:r>
    </w:p>
    <w:p w:rsidR="24F5732B" w:rsidP="24F5732B" w:rsidRDefault="24F5732B" w14:paraId="38AB5339" w14:textId="1CC04258">
      <w:pPr>
        <w:pStyle w:val="Normal"/>
      </w:pPr>
    </w:p>
    <w:p w:rsidR="24F5732B" w:rsidP="24F5732B" w:rsidRDefault="24F5732B" w14:paraId="5F8068CC" w14:textId="7B0AC8A7">
      <w:pPr>
        <w:pStyle w:val="Normal"/>
      </w:pPr>
    </w:p>
    <w:p w:rsidR="7F257599" w:rsidP="24F5732B" w:rsidRDefault="7F257599" w14:paraId="6DEB5372" w14:textId="616D7D5B">
      <w:pPr>
        <w:pStyle w:val="Normal"/>
      </w:pPr>
      <w:r w:rsidRPr="24F5732B" w:rsidR="7F257599">
        <w:rPr>
          <w:b w:val="1"/>
          <w:bCs w:val="1"/>
        </w:rPr>
        <w:t>Task 5</w:t>
      </w:r>
      <w:r w:rsidRPr="24F5732B" w:rsidR="060D214B">
        <w:rPr>
          <w:b w:val="1"/>
          <w:bCs w:val="1"/>
        </w:rPr>
        <w:t xml:space="preserve"> (optional)</w:t>
      </w:r>
      <w:r w:rsidR="7F257599">
        <w:rPr/>
        <w:t>: Produce readable report for</w:t>
      </w:r>
      <w:r w:rsidR="7F257599">
        <w:rPr/>
        <w:t xml:space="preserve"> </w:t>
      </w:r>
      <w:r w:rsidR="7F257599">
        <w:rPr/>
        <w:t>lyni</w:t>
      </w:r>
      <w:r w:rsidR="7F257599">
        <w:rPr/>
        <w:t>s</w:t>
      </w:r>
      <w:r w:rsidR="35FBDC83">
        <w:rPr/>
        <w:t xml:space="preserve"> </w:t>
      </w:r>
    </w:p>
    <w:p w:rsidR="35FBDC83" w:rsidP="24F5732B" w:rsidRDefault="35FBDC83" w14:paraId="365D4245" w14:textId="149C7037">
      <w:pPr>
        <w:pStyle w:val="Normal"/>
      </w:pPr>
      <w:r w:rsidR="35FBDC83">
        <w:rPr/>
        <w:t xml:space="preserve">You can use ansi2html or </w:t>
      </w:r>
      <w:r w:rsidR="264D826A">
        <w:rPr/>
        <w:t xml:space="preserve">this </w:t>
      </w:r>
      <w:r w:rsidR="264D826A">
        <w:rPr/>
        <w:t>github</w:t>
      </w:r>
      <w:r w:rsidR="264D826A">
        <w:rPr/>
        <w:t xml:space="preserve"> </w:t>
      </w:r>
      <w:hyperlink r:id="R29e2fabf39d24957">
        <w:r w:rsidRPr="24F5732B" w:rsidR="264D826A">
          <w:rPr>
            <w:rStyle w:val="Hyperlink"/>
          </w:rPr>
          <w:t>https://github.com/d4t4king/lynis-report-converter</w:t>
        </w:r>
      </w:hyperlink>
    </w:p>
    <w:p w:rsidR="264D826A" w:rsidP="24F5732B" w:rsidRDefault="264D826A" w14:paraId="4555F89B" w14:textId="66A64FAF">
      <w:pPr>
        <w:pStyle w:val="Normal"/>
      </w:pPr>
      <w:r w:rsidR="264D826A">
        <w:rPr/>
        <w:t>Summarize your steps :</w:t>
      </w:r>
    </w:p>
    <w:p w:rsidR="264D826A" w:rsidP="24F5732B" w:rsidRDefault="264D826A" w14:paraId="371BBCE3" w14:textId="5A6D83CF">
      <w:pPr>
        <w:pStyle w:val="ListParagraph"/>
        <w:numPr>
          <w:ilvl w:val="0"/>
          <w:numId w:val="5"/>
        </w:numPr>
        <w:rPr/>
      </w:pPr>
      <w:r w:rsidR="264D826A">
        <w:rPr/>
        <w:t>to build/install tools</w:t>
      </w:r>
    </w:p>
    <w:p w:rsidR="264D826A" w:rsidP="24F5732B" w:rsidRDefault="264D826A" w14:paraId="00A71D89" w14:textId="2D527876">
      <w:pPr>
        <w:pStyle w:val="ListParagraph"/>
        <w:numPr>
          <w:ilvl w:val="0"/>
          <w:numId w:val="5"/>
        </w:numPr>
        <w:rPr/>
      </w:pPr>
      <w:r w:rsidR="264D826A">
        <w:rPr/>
        <w:t xml:space="preserve">commands to create </w:t>
      </w:r>
      <w:r w:rsidR="264D826A">
        <w:rPr/>
        <w:t>report</w:t>
      </w:r>
      <w:r w:rsidR="264D826A">
        <w:rPr/>
        <w:t xml:space="preserve">. </w:t>
      </w:r>
    </w:p>
    <w:p w:rsidR="264D826A" w:rsidP="24F5732B" w:rsidRDefault="264D826A" w14:paraId="6DDB76BA" w14:textId="75CCBE75">
      <w:pPr>
        <w:pStyle w:val="Normal"/>
      </w:pPr>
      <w:r w:rsidR="264D826A">
        <w:rPr/>
        <w:t xml:space="preserve">Answer: </w:t>
      </w:r>
    </w:p>
    <w:p w:rsidR="24F5732B" w:rsidP="24F5732B" w:rsidRDefault="24F5732B" w14:paraId="0120EDF9" w14:textId="1FAE01E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240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af3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2a1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47c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b3f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92C8E"/>
    <w:rsid w:val="0002F8F3"/>
    <w:rsid w:val="001249AA"/>
    <w:rsid w:val="008EA386"/>
    <w:rsid w:val="01BF701F"/>
    <w:rsid w:val="024EBFF6"/>
    <w:rsid w:val="03B5A4DF"/>
    <w:rsid w:val="03E04AB2"/>
    <w:rsid w:val="03E097B2"/>
    <w:rsid w:val="041C35F6"/>
    <w:rsid w:val="060D214B"/>
    <w:rsid w:val="085E4FB5"/>
    <w:rsid w:val="088AC6B4"/>
    <w:rsid w:val="0903311A"/>
    <w:rsid w:val="09D2901B"/>
    <w:rsid w:val="0B0605A8"/>
    <w:rsid w:val="0BDCBFD9"/>
    <w:rsid w:val="0BEBF35D"/>
    <w:rsid w:val="0CC271F4"/>
    <w:rsid w:val="0D2A8F70"/>
    <w:rsid w:val="0D441230"/>
    <w:rsid w:val="0F9C66E8"/>
    <w:rsid w:val="1015C149"/>
    <w:rsid w:val="132589CE"/>
    <w:rsid w:val="1426DC90"/>
    <w:rsid w:val="14CE5B1E"/>
    <w:rsid w:val="1537A7A7"/>
    <w:rsid w:val="15BAB661"/>
    <w:rsid w:val="196F9224"/>
    <w:rsid w:val="19B2F522"/>
    <w:rsid w:val="1AB8BEB0"/>
    <w:rsid w:val="1B600900"/>
    <w:rsid w:val="1C2D9CC7"/>
    <w:rsid w:val="1C4D7836"/>
    <w:rsid w:val="1C8AFD49"/>
    <w:rsid w:val="1C8FF67F"/>
    <w:rsid w:val="1CF20594"/>
    <w:rsid w:val="1ED17557"/>
    <w:rsid w:val="200E1E77"/>
    <w:rsid w:val="20242B25"/>
    <w:rsid w:val="2084BBFA"/>
    <w:rsid w:val="214CFE01"/>
    <w:rsid w:val="226860D3"/>
    <w:rsid w:val="227E4ACA"/>
    <w:rsid w:val="229E68A3"/>
    <w:rsid w:val="22A5894F"/>
    <w:rsid w:val="22EE7CE3"/>
    <w:rsid w:val="23BC4F63"/>
    <w:rsid w:val="246D00DA"/>
    <w:rsid w:val="24F5732B"/>
    <w:rsid w:val="25DA9BF7"/>
    <w:rsid w:val="264D826A"/>
    <w:rsid w:val="26C368D7"/>
    <w:rsid w:val="26E437E2"/>
    <w:rsid w:val="27C29435"/>
    <w:rsid w:val="28798F08"/>
    <w:rsid w:val="2890076F"/>
    <w:rsid w:val="293A36C3"/>
    <w:rsid w:val="2960D362"/>
    <w:rsid w:val="2A23CB54"/>
    <w:rsid w:val="2BED0719"/>
    <w:rsid w:val="2C0FBCF9"/>
    <w:rsid w:val="2CFB5A6B"/>
    <w:rsid w:val="2D7EFB64"/>
    <w:rsid w:val="2E008162"/>
    <w:rsid w:val="2E092FDB"/>
    <w:rsid w:val="2EF0651C"/>
    <w:rsid w:val="2F8965E2"/>
    <w:rsid w:val="2F96DC13"/>
    <w:rsid w:val="31F8F52B"/>
    <w:rsid w:val="3257548A"/>
    <w:rsid w:val="339ABA0D"/>
    <w:rsid w:val="341108A6"/>
    <w:rsid w:val="34E79A27"/>
    <w:rsid w:val="35AF03B1"/>
    <w:rsid w:val="35BDE5A0"/>
    <w:rsid w:val="35FBDC83"/>
    <w:rsid w:val="35FFA187"/>
    <w:rsid w:val="3703C389"/>
    <w:rsid w:val="37792C8E"/>
    <w:rsid w:val="37BA1F1E"/>
    <w:rsid w:val="37E6205B"/>
    <w:rsid w:val="389E9303"/>
    <w:rsid w:val="3908E900"/>
    <w:rsid w:val="393CD6EE"/>
    <w:rsid w:val="39452C6C"/>
    <w:rsid w:val="3A380CA8"/>
    <w:rsid w:val="3A977B0F"/>
    <w:rsid w:val="3B976402"/>
    <w:rsid w:val="3D43C9F6"/>
    <w:rsid w:val="3D5E32A6"/>
    <w:rsid w:val="3DE3ACEC"/>
    <w:rsid w:val="3EF714C8"/>
    <w:rsid w:val="3FFEE0E7"/>
    <w:rsid w:val="41CA1EDB"/>
    <w:rsid w:val="41E7544A"/>
    <w:rsid w:val="4213A66E"/>
    <w:rsid w:val="4402EDD5"/>
    <w:rsid w:val="440D6913"/>
    <w:rsid w:val="44327FF0"/>
    <w:rsid w:val="443675C5"/>
    <w:rsid w:val="45023717"/>
    <w:rsid w:val="45C0D8E6"/>
    <w:rsid w:val="4607040F"/>
    <w:rsid w:val="46757278"/>
    <w:rsid w:val="47323BC6"/>
    <w:rsid w:val="48212D9F"/>
    <w:rsid w:val="4968B658"/>
    <w:rsid w:val="49872BA8"/>
    <w:rsid w:val="49F7902F"/>
    <w:rsid w:val="4A32B810"/>
    <w:rsid w:val="4A5F3281"/>
    <w:rsid w:val="4A630D73"/>
    <w:rsid w:val="4A945E79"/>
    <w:rsid w:val="4B2577F7"/>
    <w:rsid w:val="4B546ABE"/>
    <w:rsid w:val="4C5AB55A"/>
    <w:rsid w:val="4C7FF0B6"/>
    <w:rsid w:val="4DA041FF"/>
    <w:rsid w:val="4DCF4E95"/>
    <w:rsid w:val="4E1583ED"/>
    <w:rsid w:val="4EBB33E2"/>
    <w:rsid w:val="4EF881D5"/>
    <w:rsid w:val="4FC3C906"/>
    <w:rsid w:val="5012A52C"/>
    <w:rsid w:val="5098E084"/>
    <w:rsid w:val="50C3C3BF"/>
    <w:rsid w:val="50DBB19C"/>
    <w:rsid w:val="519F12F2"/>
    <w:rsid w:val="53ACD0C2"/>
    <w:rsid w:val="5432B9CD"/>
    <w:rsid w:val="548A0AD2"/>
    <w:rsid w:val="54D425DE"/>
    <w:rsid w:val="560EDF32"/>
    <w:rsid w:val="58AE5082"/>
    <w:rsid w:val="598A178D"/>
    <w:rsid w:val="5AA7CE56"/>
    <w:rsid w:val="5B780C24"/>
    <w:rsid w:val="5C20CCE3"/>
    <w:rsid w:val="5CB04E81"/>
    <w:rsid w:val="5CF6DEA2"/>
    <w:rsid w:val="5D8B0E1B"/>
    <w:rsid w:val="5DE70AAC"/>
    <w:rsid w:val="5E43CCF7"/>
    <w:rsid w:val="5E8ED7F3"/>
    <w:rsid w:val="5F6C727C"/>
    <w:rsid w:val="5FC74E86"/>
    <w:rsid w:val="603B4028"/>
    <w:rsid w:val="62B7FEB9"/>
    <w:rsid w:val="63AD7379"/>
    <w:rsid w:val="6441D73D"/>
    <w:rsid w:val="64BACB1B"/>
    <w:rsid w:val="6502C97C"/>
    <w:rsid w:val="65C53E5C"/>
    <w:rsid w:val="666095D3"/>
    <w:rsid w:val="67EC77F1"/>
    <w:rsid w:val="686DD0C8"/>
    <w:rsid w:val="68E8C0DD"/>
    <w:rsid w:val="691C282F"/>
    <w:rsid w:val="6991B958"/>
    <w:rsid w:val="69A03D60"/>
    <w:rsid w:val="6A606970"/>
    <w:rsid w:val="6A6F266A"/>
    <w:rsid w:val="6AEA1E57"/>
    <w:rsid w:val="6BB32EF4"/>
    <w:rsid w:val="6C9D16BA"/>
    <w:rsid w:val="6D6A7F76"/>
    <w:rsid w:val="6E133B0F"/>
    <w:rsid w:val="6EA7C1A4"/>
    <w:rsid w:val="6F127088"/>
    <w:rsid w:val="703684C3"/>
    <w:rsid w:val="70AA91C7"/>
    <w:rsid w:val="714BDF5E"/>
    <w:rsid w:val="72511F45"/>
    <w:rsid w:val="7329953F"/>
    <w:rsid w:val="74786E54"/>
    <w:rsid w:val="769BA9DA"/>
    <w:rsid w:val="77F4BAFD"/>
    <w:rsid w:val="791927A0"/>
    <w:rsid w:val="796EDB4D"/>
    <w:rsid w:val="7A835C34"/>
    <w:rsid w:val="7B5B701E"/>
    <w:rsid w:val="7B993394"/>
    <w:rsid w:val="7BED6C8A"/>
    <w:rsid w:val="7BF098D0"/>
    <w:rsid w:val="7C684B39"/>
    <w:rsid w:val="7D107735"/>
    <w:rsid w:val="7D425DB7"/>
    <w:rsid w:val="7E684185"/>
    <w:rsid w:val="7E880CAD"/>
    <w:rsid w:val="7EAA4D36"/>
    <w:rsid w:val="7F257599"/>
    <w:rsid w:val="7F5C1994"/>
    <w:rsid w:val="7FE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2C8E"/>
  <w15:chartTrackingRefBased/>
  <w15:docId w15:val="{193C6EE4-80EC-4990-B9B7-657A5070BF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AEA1E57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6AEA1E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AEA1E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4F5732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a923bc075964f15" /><Relationship Type="http://schemas.openxmlformats.org/officeDocument/2006/relationships/hyperlink" Target="https://github.com/d4t4king/lynis-report-converter" TargetMode="External" Id="R29e2fabf39d249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2026-03-11T15:27:36.2320852Z</dcterms:created>
  <dcterms:modified xsi:type="dcterms:W3CDTF">2026-03-18T16:29:15.1092596Z</dcterms:modified>
  <dc:creator>Hoàng Xuân Tùng</dc:creator>
  <lastModifiedBy>Hoàng Xuân Tùng</lastModifiedBy>
</coreProperties>
</file>