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409DD" w:rsidRDefault="00EE5F79">
      <w:pPr>
        <w:rPr>
          <w:b/>
        </w:rPr>
      </w:pPr>
      <w:r>
        <w:rPr>
          <w:b/>
        </w:rPr>
        <w:t>Assignment for Session 4</w:t>
      </w:r>
    </w:p>
    <w:p w14:paraId="00000002" w14:textId="77777777" w:rsidR="00C409DD" w:rsidRDefault="00C409DD"/>
    <w:p w14:paraId="00000003" w14:textId="77777777" w:rsidR="00C409DD" w:rsidRDefault="00EE5F79">
      <w:pPr>
        <w:rPr>
          <w:b/>
        </w:rPr>
      </w:pPr>
      <w:r>
        <w:rPr>
          <w:b/>
        </w:rPr>
        <w:t>Confucius</w:t>
      </w:r>
    </w:p>
    <w:p w14:paraId="00000004" w14:textId="77777777" w:rsidR="00C409DD" w:rsidRDefault="00C409DD"/>
    <w:p w14:paraId="00000005" w14:textId="77777777" w:rsidR="00C409DD" w:rsidRDefault="00EE5F79">
      <w:r>
        <w:t xml:space="preserve">1. Read the part of Introduction to Confucius’ the Analects and summarize its main ideas in a paragraph of about 50 words. </w:t>
      </w:r>
    </w:p>
    <w:p w14:paraId="00000006" w14:textId="77777777" w:rsidR="00C409DD" w:rsidRDefault="00EE5F79">
      <w:r>
        <w:t xml:space="preserve">2. According to the </w:t>
      </w:r>
      <w:r>
        <w:rPr>
          <w:i/>
        </w:rPr>
        <w:t xml:space="preserve">Analects </w:t>
      </w:r>
      <w:r>
        <w:t>(focus on its excerpts in the textbook), what should one think of education/study, of himself, and of the people around?</w:t>
      </w:r>
    </w:p>
    <w:p w14:paraId="00000007" w14:textId="77777777" w:rsidR="00C409DD" w:rsidRDefault="00C409DD"/>
    <w:p w14:paraId="00000008" w14:textId="77777777" w:rsidR="00C409DD" w:rsidRDefault="00EE5F79">
      <w:pPr>
        <w:rPr>
          <w:b/>
        </w:rPr>
      </w:pPr>
      <w:r>
        <w:rPr>
          <w:b/>
        </w:rPr>
        <w:t>Laozi</w:t>
      </w:r>
    </w:p>
    <w:p w14:paraId="00000009" w14:textId="77777777" w:rsidR="00C409DD" w:rsidRDefault="00C409DD"/>
    <w:p w14:paraId="0000000A" w14:textId="77777777" w:rsidR="00C409DD" w:rsidRDefault="00EE5F79">
      <w:r>
        <w:t xml:space="preserve">1. Write down the couples of things in contrast in the excerpts from the </w:t>
      </w:r>
      <w:r>
        <w:rPr>
          <w:i/>
        </w:rPr>
        <w:t>Daodejing</w:t>
      </w:r>
      <w:r>
        <w:t xml:space="preserve"> in the textbook. What is the relationship(s) between them?</w:t>
      </w:r>
    </w:p>
    <w:p w14:paraId="0000000B" w14:textId="77777777" w:rsidR="00C409DD" w:rsidRDefault="00EE5F79">
      <w:r>
        <w:t>2. Read carefully chapter III, then explain (in about 20 words) what “no action” is in the last sentence of this chapter.</w:t>
      </w:r>
    </w:p>
    <w:p w14:paraId="0000000C" w14:textId="77777777" w:rsidR="00C409DD" w:rsidRDefault="00EE5F79">
      <w:r>
        <w:t xml:space="preserve">3. Write down the details appearing in the excepts from the </w:t>
      </w:r>
      <w:r>
        <w:rPr>
          <w:i/>
        </w:rPr>
        <w:t>Daodejing</w:t>
      </w:r>
      <w:r>
        <w:t xml:space="preserve"> in which the author talks about his philosophical ideas in the way of antithesis (ph</w:t>
      </w:r>
      <w:r>
        <w:t>ả</w:t>
      </w:r>
      <w:r>
        <w:t>n đ</w:t>
      </w:r>
      <w:r>
        <w:t>ề</w:t>
      </w:r>
      <w:r>
        <w:t xml:space="preserve">). </w:t>
      </w:r>
    </w:p>
    <w:p w14:paraId="0000000D" w14:textId="77777777" w:rsidR="00C409DD" w:rsidRDefault="00C409DD"/>
    <w:p w14:paraId="0000000E" w14:textId="77777777" w:rsidR="00C409DD" w:rsidRDefault="00EE5F79">
      <w:pPr>
        <w:rPr>
          <w:b/>
          <w:i/>
        </w:rPr>
      </w:pPr>
      <w:r>
        <w:rPr>
          <w:b/>
          <w:i/>
        </w:rPr>
        <w:t>Zhuangzi</w:t>
      </w:r>
    </w:p>
    <w:p w14:paraId="0000000F" w14:textId="77777777" w:rsidR="00C409DD" w:rsidRDefault="00C409DD"/>
    <w:p w14:paraId="00000010" w14:textId="77777777" w:rsidR="00C409DD" w:rsidRDefault="00EE5F79">
      <w:r>
        <w:t>1. Write down the incidents of fable (ng</w:t>
      </w:r>
      <w:r>
        <w:t>ụ</w:t>
      </w:r>
      <w:r>
        <w:t xml:space="preserve"> ngôn) and metaphor (</w:t>
      </w:r>
      <w:r>
        <w:t>ẩ</w:t>
      </w:r>
      <w:r>
        <w:t>n d</w:t>
      </w:r>
      <w:r>
        <w:t>ụ</w:t>
      </w:r>
      <w:r>
        <w:t xml:space="preserve">) the author uses in the excerpts (chapter 1 and chapter 2) of </w:t>
      </w:r>
      <w:r>
        <w:rPr>
          <w:i/>
        </w:rPr>
        <w:t>Zhuangzi</w:t>
      </w:r>
      <w:r>
        <w:t>.</w:t>
      </w:r>
    </w:p>
    <w:p w14:paraId="00000011" w14:textId="77777777" w:rsidR="00C409DD" w:rsidRDefault="00EE5F79">
      <w:r>
        <w:t>2. Summarize (in a paragraph of about 50-70 words) the philosophical lessons the author wants to conduct after those fables and metaphors.</w:t>
      </w:r>
    </w:p>
    <w:p w14:paraId="00000012" w14:textId="77777777" w:rsidR="00C409DD" w:rsidRDefault="00C409DD"/>
    <w:p w14:paraId="00000013" w14:textId="77777777" w:rsidR="00C409DD" w:rsidRDefault="00EE5F79">
      <w:pPr>
        <w:rPr>
          <w:b/>
        </w:rPr>
      </w:pPr>
      <w:r>
        <w:rPr>
          <w:b/>
        </w:rPr>
        <w:t>Aristotle</w:t>
      </w:r>
    </w:p>
    <w:p w14:paraId="00000014" w14:textId="77777777" w:rsidR="00C409DD" w:rsidRDefault="00C409DD"/>
    <w:p w14:paraId="00000015" w14:textId="77777777" w:rsidR="00C409DD" w:rsidRDefault="00EE5F79">
      <w:r>
        <w:t>1. According to Aristotle, what is a tragedy? What is the emotional effect likely caused by a tragedy in its audiences?</w:t>
      </w:r>
    </w:p>
    <w:p w14:paraId="00000016" w14:textId="77777777" w:rsidR="00C409DD" w:rsidRDefault="00EE5F79">
      <w:r>
        <w:t>2. Write down the main aspects which are constitutive of a tragedy according to Aristotle? Summarize each aspect in a paragraph of about 30-40 words.</w:t>
      </w:r>
    </w:p>
    <w:p w14:paraId="00000017" w14:textId="77777777" w:rsidR="00C409DD" w:rsidRDefault="00EE5F79">
      <w:r>
        <w:t xml:space="preserve">3. According to Aristotle, what is a city-state and what parts does it consist of? What is a citizen in an Athenian democracy? </w:t>
      </w:r>
    </w:p>
    <w:p w14:paraId="00000018" w14:textId="77777777" w:rsidR="00C409DD" w:rsidRDefault="00C409DD"/>
    <w:p w14:paraId="00000019" w14:textId="77777777" w:rsidR="00C409DD" w:rsidRDefault="00EE5F79">
      <w:pPr>
        <w:rPr>
          <w:b/>
        </w:rPr>
      </w:pPr>
      <w:r>
        <w:rPr>
          <w:b/>
        </w:rPr>
        <w:t>Writing</w:t>
      </w:r>
    </w:p>
    <w:p w14:paraId="0000001A" w14:textId="77777777" w:rsidR="00C409DD" w:rsidRDefault="00C409DD"/>
    <w:p w14:paraId="0000001B" w14:textId="77777777" w:rsidR="00C409DD" w:rsidRDefault="00EE5F79">
      <w:r>
        <w:t xml:space="preserve">Create a reference list consisting of the units of reading excerpted in the textbook (the re-compiled version by the lecturer) for session 4 (Aristotle, Aristotle’s </w:t>
      </w:r>
      <w:r>
        <w:rPr>
          <w:i/>
        </w:rPr>
        <w:t>Politics</w:t>
      </w:r>
      <w:r>
        <w:t>, Confucius, Daodejing/Laozi, Zhuangzi) in which they are listed in APA style.</w:t>
      </w:r>
    </w:p>
    <w:sectPr w:rsidR="00C409DD">
      <w:pgSz w:w="11900" w:h="16840"/>
      <w:pgMar w:top="1440" w:right="1440" w:bottom="144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9DD"/>
    <w:rsid w:val="00C409DD"/>
    <w:rsid w:val="00EE5F79"/>
    <w:rsid w:val="00F9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AF3C91-1411-492C-95BB-47C2B23E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1454</Characters>
  <Application>Microsoft Office Word</Application>
  <DocSecurity>2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Dương Tùng</cp:lastModifiedBy>
  <cp:revision>2</cp:revision>
  <dcterms:created xsi:type="dcterms:W3CDTF">2025-12-04T07:22:00Z</dcterms:created>
  <dcterms:modified xsi:type="dcterms:W3CDTF">2025-12-04T07:22:00Z</dcterms:modified>
</cp:coreProperties>
</file>