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2E05" w:rsidRPr="007868EB" w:rsidRDefault="007868EB">
      <w:pPr>
        <w:jc w:val="both"/>
        <w:rPr>
          <w:rFonts w:ascii="Times New Roman" w:eastAsia="Times New Roman" w:hAnsi="Times New Roman" w:cs="Times New Roman"/>
          <w:b/>
        </w:rPr>
      </w:pPr>
      <w:r w:rsidRPr="007868EB">
        <w:rPr>
          <w:rFonts w:ascii="Times New Roman" w:eastAsia="Times New Roman" w:hAnsi="Times New Roman" w:cs="Times New Roman"/>
          <w:b/>
        </w:rPr>
        <w:t>ENG-2205 Assignment 6</w:t>
      </w:r>
    </w:p>
    <w:p w14:paraId="00000002" w14:textId="77777777" w:rsidR="00F72E05" w:rsidRPr="007868EB" w:rsidRDefault="00F72E05">
      <w:pPr>
        <w:jc w:val="both"/>
        <w:rPr>
          <w:rFonts w:ascii="Times New Roman" w:eastAsia="Times New Roman" w:hAnsi="Times New Roman" w:cs="Times New Roman"/>
          <w:b/>
        </w:rPr>
      </w:pPr>
    </w:p>
    <w:p w14:paraId="00000003" w14:textId="77777777" w:rsidR="00F72E05" w:rsidRPr="007868EB" w:rsidRDefault="007868EB">
      <w:pPr>
        <w:jc w:val="both"/>
        <w:rPr>
          <w:rFonts w:ascii="Times New Roman" w:eastAsia="Times New Roman" w:hAnsi="Times New Roman" w:cs="Times New Roman"/>
          <w:b/>
          <w:i/>
        </w:rPr>
      </w:pPr>
      <w:r w:rsidRPr="007868EB">
        <w:rPr>
          <w:rFonts w:ascii="Times New Roman" w:eastAsia="Times New Roman" w:hAnsi="Times New Roman" w:cs="Times New Roman"/>
          <w:b/>
          <w:i/>
        </w:rPr>
        <w:t>Beowulf</w:t>
      </w:r>
    </w:p>
    <w:p w14:paraId="00000004" w14:textId="77777777" w:rsidR="00F72E05" w:rsidRPr="007868EB" w:rsidRDefault="00F72E05">
      <w:pPr>
        <w:jc w:val="both"/>
        <w:rPr>
          <w:rFonts w:ascii="Times New Roman" w:eastAsia="Times New Roman" w:hAnsi="Times New Roman" w:cs="Times New Roman"/>
          <w:b/>
          <w:i/>
        </w:rPr>
      </w:pPr>
    </w:p>
    <w:p w14:paraId="00000005"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1. Summarize the prologue (“The Rise of the Danish Nation”) of </w:t>
      </w:r>
      <w:r w:rsidRPr="007868EB">
        <w:rPr>
          <w:rFonts w:ascii="Times New Roman" w:eastAsia="Times New Roman" w:hAnsi="Times New Roman" w:cs="Times New Roman"/>
          <w:i/>
        </w:rPr>
        <w:t xml:space="preserve">Beowulf </w:t>
      </w:r>
      <w:r w:rsidRPr="007868EB">
        <w:rPr>
          <w:rFonts w:ascii="Times New Roman" w:eastAsia="Times New Roman" w:hAnsi="Times New Roman" w:cs="Times New Roman"/>
        </w:rPr>
        <w:t>in 100 words.</w:t>
      </w:r>
    </w:p>
    <w:p w14:paraId="1F4F142F" w14:textId="77777777" w:rsidR="00C9583A" w:rsidRPr="007868EB" w:rsidRDefault="00C9583A">
      <w:pPr>
        <w:jc w:val="both"/>
        <w:rPr>
          <w:rFonts w:ascii="Times New Roman" w:eastAsia="Times New Roman" w:hAnsi="Times New Roman" w:cs="Times New Roman"/>
        </w:rPr>
      </w:pPr>
    </w:p>
    <w:p w14:paraId="07C4ED27" w14:textId="7A67C374" w:rsidR="00C9583A" w:rsidRPr="007868EB" w:rsidRDefault="00C9583A">
      <w:pPr>
        <w:jc w:val="both"/>
        <w:rPr>
          <w:rFonts w:ascii="Times New Roman" w:eastAsia="Times New Roman" w:hAnsi="Times New Roman" w:cs="Times New Roman"/>
        </w:rPr>
      </w:pPr>
      <w:r w:rsidRPr="007868EB">
        <w:rPr>
          <w:rFonts w:ascii="Times New Roman" w:eastAsia="Times New Roman" w:hAnsi="Times New Roman" w:cs="Times New Roman"/>
        </w:rPr>
        <w:t>The prologue (“The Rise of the Danish Nation”) of Beowulf follows the rise of the Danish royal dynasty, beginning with Shield Sheafson (Scyld Scefing), who went from being a cast-away child to a powerful king who defeated his enemies and unified the Danes. His rule established a legacy of and leadership, continued by his son Beow, a wise and generous monarch remembered for entrusting his wealth and treasures to his warriors to secure their loyalty into his old age. When Beow died, the throne passed to his son Healfdene, who was the father of Hrothgar, the renowned king who built Heorot, a great hall that symbolized Danish prosperity and pride but also served as the setting for the tragic events that would later unveiled in the poem.</w:t>
      </w:r>
    </w:p>
    <w:p w14:paraId="0137DE53" w14:textId="77777777" w:rsidR="00C9583A" w:rsidRPr="007868EB" w:rsidRDefault="00C9583A">
      <w:pPr>
        <w:jc w:val="both"/>
        <w:rPr>
          <w:rFonts w:ascii="Times New Roman" w:eastAsia="Times New Roman" w:hAnsi="Times New Roman" w:cs="Times New Roman"/>
        </w:rPr>
      </w:pPr>
    </w:p>
    <w:p w14:paraId="29E564E3" w14:textId="77777777" w:rsidR="00C9583A"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2. What are the people and who is their ruler mentioned in the prologue (“The Rise of the Danish Nation”) of </w:t>
      </w:r>
      <w:r w:rsidRPr="007868EB">
        <w:rPr>
          <w:rFonts w:ascii="Times New Roman" w:eastAsia="Times New Roman" w:hAnsi="Times New Roman" w:cs="Times New Roman"/>
          <w:i/>
        </w:rPr>
        <w:t>Beowulf</w:t>
      </w:r>
      <w:r w:rsidRPr="007868EB">
        <w:rPr>
          <w:rFonts w:ascii="Times New Roman" w:eastAsia="Times New Roman" w:hAnsi="Times New Roman" w:cs="Times New Roman"/>
        </w:rPr>
        <w:t xml:space="preserve">? </w:t>
      </w:r>
    </w:p>
    <w:p w14:paraId="4C5EA7DE" w14:textId="77777777" w:rsidR="00C9583A"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What ritual does his warrior band do for his death? </w:t>
      </w:r>
    </w:p>
    <w:p w14:paraId="00000006" w14:textId="605C34B3"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Who is his son? Who is the successor of this ruler’s son?</w:t>
      </w:r>
    </w:p>
    <w:p w14:paraId="471B2D9D" w14:textId="77777777" w:rsidR="00C9583A" w:rsidRPr="007868EB" w:rsidRDefault="00C9583A">
      <w:pPr>
        <w:jc w:val="both"/>
        <w:rPr>
          <w:rFonts w:ascii="Times New Roman" w:eastAsia="Times New Roman" w:hAnsi="Times New Roman" w:cs="Times New Roman"/>
        </w:rPr>
      </w:pPr>
    </w:p>
    <w:p w14:paraId="6CA5287D" w14:textId="4D6C42DC" w:rsidR="00C9583A" w:rsidRPr="007868EB" w:rsidRDefault="00C9583A" w:rsidP="00C9583A">
      <w:pPr>
        <w:pStyle w:val="ListParagraph"/>
        <w:numPr>
          <w:ilvl w:val="0"/>
          <w:numId w:val="1"/>
        </w:numPr>
        <w:jc w:val="both"/>
        <w:rPr>
          <w:rFonts w:ascii="Times New Roman" w:eastAsia="Times New Roman" w:hAnsi="Times New Roman" w:cs="Times New Roman"/>
        </w:rPr>
      </w:pPr>
      <w:r w:rsidRPr="007868EB">
        <w:rPr>
          <w:rFonts w:ascii="Times New Roman" w:eastAsia="Times New Roman" w:hAnsi="Times New Roman" w:cs="Times New Roman"/>
        </w:rPr>
        <w:t>The people mentioned in the prologue (“The Rise of the Danish Nation”) of Beowulf are the Spear-Danes (“So. The Spear-Danes in days gone by and the kings who ruled them had courage and greatness.”), who were ruled by King Shield Sheafson (Scyld Scefing).</w:t>
      </w:r>
    </w:p>
    <w:p w14:paraId="170F3049" w14:textId="57773254" w:rsidR="00C9583A" w:rsidRPr="007868EB" w:rsidRDefault="00C9583A" w:rsidP="00C9583A">
      <w:pPr>
        <w:pStyle w:val="ListParagraph"/>
        <w:numPr>
          <w:ilvl w:val="0"/>
          <w:numId w:val="1"/>
        </w:numPr>
        <w:jc w:val="both"/>
        <w:rPr>
          <w:rFonts w:ascii="Times New Roman" w:eastAsia="Times New Roman" w:hAnsi="Times New Roman" w:cs="Times New Roman"/>
        </w:rPr>
      </w:pPr>
      <w:r w:rsidRPr="007868EB">
        <w:rPr>
          <w:rFonts w:ascii="Times New Roman" w:eastAsia="Times New Roman" w:hAnsi="Times New Roman" w:cs="Times New Roman"/>
        </w:rPr>
        <w:t>When Shield passed away, his warriors honored him with a funeral ritual: they placed his body on a ship surrounded by treasure, valuable belongings, and weapons. The ship was then set adrift on the sea.</w:t>
      </w:r>
    </w:p>
    <w:p w14:paraId="53742C39" w14:textId="7B94EC2C" w:rsidR="00C9583A" w:rsidRPr="007868EB" w:rsidRDefault="00C9583A" w:rsidP="00C9583A">
      <w:pPr>
        <w:pStyle w:val="ListParagraph"/>
        <w:numPr>
          <w:ilvl w:val="0"/>
          <w:numId w:val="1"/>
        </w:numPr>
        <w:jc w:val="both"/>
        <w:rPr>
          <w:rFonts w:ascii="Times New Roman" w:eastAsia="Times New Roman" w:hAnsi="Times New Roman" w:cs="Times New Roman"/>
        </w:rPr>
      </w:pPr>
      <w:r w:rsidRPr="007868EB">
        <w:rPr>
          <w:rFonts w:ascii="Times New Roman" w:eastAsia="Times New Roman" w:hAnsi="Times New Roman" w:cs="Times New Roman"/>
        </w:rPr>
        <w:t>Shield’s son was Beow, and Beow’s son, Healfdene, succeeded him.</w:t>
      </w:r>
    </w:p>
    <w:p w14:paraId="3C01BD16" w14:textId="77777777" w:rsidR="00C9583A" w:rsidRPr="007868EB" w:rsidRDefault="00C9583A">
      <w:pPr>
        <w:jc w:val="both"/>
        <w:rPr>
          <w:rFonts w:ascii="Times New Roman" w:eastAsia="Times New Roman" w:hAnsi="Times New Roman" w:cs="Times New Roman"/>
        </w:rPr>
      </w:pPr>
    </w:p>
    <w:p w14:paraId="00000007"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3. What is Heorot? What is the name of the ogre who attacks Heorot?</w:t>
      </w:r>
    </w:p>
    <w:p w14:paraId="77764F50" w14:textId="77777777" w:rsidR="00C9583A" w:rsidRPr="007868EB" w:rsidRDefault="00C9583A">
      <w:pPr>
        <w:jc w:val="both"/>
        <w:rPr>
          <w:rFonts w:ascii="Times New Roman" w:eastAsia="Times New Roman" w:hAnsi="Times New Roman" w:cs="Times New Roman"/>
        </w:rPr>
      </w:pPr>
    </w:p>
    <w:p w14:paraId="3BC80B48" w14:textId="37C885CC" w:rsidR="00C9583A" w:rsidRPr="007868EB" w:rsidRDefault="00C9583A">
      <w:pPr>
        <w:jc w:val="both"/>
        <w:rPr>
          <w:rFonts w:ascii="Times New Roman" w:eastAsia="Times New Roman" w:hAnsi="Times New Roman" w:cs="Times New Roman"/>
        </w:rPr>
      </w:pPr>
      <w:r w:rsidRPr="007868EB">
        <w:rPr>
          <w:rFonts w:ascii="Times New Roman" w:eastAsia="Times New Roman" w:hAnsi="Times New Roman" w:cs="Times New Roman"/>
        </w:rPr>
        <w:t>Heorot is a grand hall built by King Hrothgar, symbolizing unity and communal joy. It is a place where warriors gather to celebrate and strengthen social bonds. Grendel, a jealous monster, becomes angry by the happiness and fellowship within. He attacks Heorot in a fury and the people suffered, and so did their king.</w:t>
      </w:r>
    </w:p>
    <w:p w14:paraId="00000008" w14:textId="77777777" w:rsidR="00F72E05" w:rsidRPr="007868EB" w:rsidRDefault="00F72E05">
      <w:pPr>
        <w:jc w:val="both"/>
        <w:rPr>
          <w:rFonts w:ascii="Times New Roman" w:eastAsia="Times New Roman" w:hAnsi="Times New Roman" w:cs="Times New Roman"/>
          <w:b/>
        </w:rPr>
      </w:pPr>
    </w:p>
    <w:p w14:paraId="00000009" w14:textId="77777777" w:rsidR="00F72E05" w:rsidRPr="007868EB" w:rsidRDefault="007868EB">
      <w:pPr>
        <w:jc w:val="both"/>
        <w:rPr>
          <w:rFonts w:ascii="Times New Roman" w:eastAsia="Times New Roman" w:hAnsi="Times New Roman" w:cs="Times New Roman"/>
          <w:b/>
        </w:rPr>
      </w:pPr>
      <w:r w:rsidRPr="007868EB">
        <w:rPr>
          <w:rFonts w:ascii="Times New Roman" w:eastAsia="Times New Roman" w:hAnsi="Times New Roman" w:cs="Times New Roman"/>
          <w:b/>
        </w:rPr>
        <w:t>Marie de France</w:t>
      </w:r>
    </w:p>
    <w:p w14:paraId="0000000A" w14:textId="77777777" w:rsidR="00F72E05" w:rsidRPr="007868EB" w:rsidRDefault="00F72E05">
      <w:pPr>
        <w:jc w:val="both"/>
        <w:rPr>
          <w:rFonts w:ascii="Times New Roman" w:eastAsia="Times New Roman" w:hAnsi="Times New Roman" w:cs="Times New Roman"/>
          <w:b/>
        </w:rPr>
      </w:pPr>
    </w:p>
    <w:p w14:paraId="0000000B"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“Bisclavret”</w:t>
      </w:r>
    </w:p>
    <w:p w14:paraId="0000000C" w14:textId="77777777" w:rsidR="00F72E05" w:rsidRPr="007868EB" w:rsidRDefault="00F72E05">
      <w:pPr>
        <w:jc w:val="both"/>
        <w:rPr>
          <w:rFonts w:ascii="Times New Roman" w:eastAsia="Times New Roman" w:hAnsi="Times New Roman" w:cs="Times New Roman"/>
        </w:rPr>
      </w:pPr>
    </w:p>
    <w:p w14:paraId="7AF0FC2D" w14:textId="77777777" w:rsidR="00C9583A"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1. How is the protagonist introduced in the beginning of the story “Bisclavret”? </w:t>
      </w:r>
    </w:p>
    <w:p w14:paraId="0000000D" w14:textId="22C1AC05"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What does he usually do in a week and what does he do when his wife insistently asks him about that?</w:t>
      </w:r>
    </w:p>
    <w:p w14:paraId="69BECF18" w14:textId="77777777" w:rsidR="00C9583A" w:rsidRPr="007868EB" w:rsidRDefault="00C9583A">
      <w:pPr>
        <w:jc w:val="both"/>
        <w:rPr>
          <w:rFonts w:ascii="Times New Roman" w:eastAsia="Times New Roman" w:hAnsi="Times New Roman" w:cs="Times New Roman"/>
        </w:rPr>
      </w:pPr>
    </w:p>
    <w:p w14:paraId="3B0C69B2" w14:textId="1DD108C2" w:rsidR="00C9583A" w:rsidRPr="007868EB" w:rsidRDefault="00C9583A">
      <w:pPr>
        <w:jc w:val="both"/>
        <w:rPr>
          <w:rFonts w:ascii="Times New Roman" w:eastAsia="Times New Roman" w:hAnsi="Times New Roman" w:cs="Times New Roman"/>
        </w:rPr>
      </w:pPr>
      <w:r w:rsidRPr="007868EB">
        <w:rPr>
          <w:rFonts w:ascii="Times New Roman" w:eastAsia="Times New Roman" w:hAnsi="Times New Roman" w:cs="Times New Roman"/>
        </w:rPr>
        <w:t xml:space="preserve">The protagonist is introduced as a “good knight, handsome, known to be all that makes for nobility.” He disappears each week “for three whole days” and no one knows “what happened to him, where he went”. His wife must beg (“coaxing and flattering”) him, he at last confesses: “Dame, I become a bisclavret.”, and he tells her what he did during the three days he </w:t>
      </w:r>
      <w:r w:rsidRPr="007868EB">
        <w:rPr>
          <w:rFonts w:ascii="Times New Roman" w:eastAsia="Times New Roman" w:hAnsi="Times New Roman" w:cs="Times New Roman"/>
        </w:rPr>
        <w:lastRenderedPageBreak/>
        <w:t>disappeared each week. He explains more that he hides his clothes “In brush and under bush” near “an old chapel” so that he can return to his human form.</w:t>
      </w:r>
    </w:p>
    <w:p w14:paraId="31A67C6D" w14:textId="77777777" w:rsidR="00C9583A" w:rsidRPr="007868EB" w:rsidRDefault="00C9583A">
      <w:pPr>
        <w:jc w:val="both"/>
        <w:rPr>
          <w:rFonts w:ascii="Times New Roman" w:eastAsia="Times New Roman" w:hAnsi="Times New Roman" w:cs="Times New Roman"/>
        </w:rPr>
      </w:pPr>
    </w:p>
    <w:p w14:paraId="1434DAC9"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2. What are the important things of his in his process of disappearance she wants to know in order to make her plot? </w:t>
      </w:r>
    </w:p>
    <w:p w14:paraId="0000000E" w14:textId="7A4A7B19"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What does she decide to do and what lines in the story reveals her decision and attitude towards him after he reveals the truth?</w:t>
      </w:r>
    </w:p>
    <w:p w14:paraId="2F69BF61" w14:textId="77777777" w:rsidR="00EE6F2D" w:rsidRPr="007868EB" w:rsidRDefault="00EE6F2D">
      <w:pPr>
        <w:jc w:val="both"/>
        <w:rPr>
          <w:rFonts w:ascii="Times New Roman" w:eastAsia="Times New Roman" w:hAnsi="Times New Roman" w:cs="Times New Roman"/>
        </w:rPr>
      </w:pPr>
    </w:p>
    <w:p w14:paraId="7C1FEE57" w14:textId="4564851E" w:rsidR="00EE6F2D" w:rsidRPr="007868EB" w:rsidRDefault="00EE6F2D" w:rsidP="00EE6F2D">
      <w:pPr>
        <w:pStyle w:val="ListParagraph"/>
        <w:numPr>
          <w:ilvl w:val="0"/>
          <w:numId w:val="2"/>
        </w:numPr>
        <w:jc w:val="both"/>
        <w:rPr>
          <w:rFonts w:ascii="Times New Roman" w:eastAsia="Times New Roman" w:hAnsi="Times New Roman" w:cs="Times New Roman"/>
        </w:rPr>
      </w:pPr>
      <w:r w:rsidRPr="007868EB">
        <w:rPr>
          <w:rFonts w:ascii="Times New Roman" w:eastAsia="Times New Roman" w:hAnsi="Times New Roman" w:cs="Times New Roman"/>
        </w:rPr>
        <w:t>Her aim is to uncover where he goes and where he hides his clothes, as these are the important things necessary to make her plot. After coaxing him with “with all her skill, coaxing and flattering” she knows that he becomes “a bisclavret” and hides his clothes “In brush and under bush” near “an old chapel.”</w:t>
      </w:r>
    </w:p>
    <w:p w14:paraId="4F157D96" w14:textId="7DE5271C" w:rsidR="00EE6F2D" w:rsidRPr="007868EB" w:rsidRDefault="00EE6F2D" w:rsidP="00EE6F2D">
      <w:pPr>
        <w:pStyle w:val="ListParagraph"/>
        <w:numPr>
          <w:ilvl w:val="0"/>
          <w:numId w:val="2"/>
        </w:numPr>
        <w:jc w:val="both"/>
        <w:rPr>
          <w:rFonts w:ascii="Times New Roman" w:eastAsia="Times New Roman" w:hAnsi="Times New Roman" w:cs="Times New Roman"/>
        </w:rPr>
      </w:pPr>
      <w:r w:rsidRPr="007868EB">
        <w:rPr>
          <w:rFonts w:ascii="Times New Roman" w:eastAsia="Times New Roman" w:hAnsi="Times New Roman" w:cs="Times New Roman"/>
        </w:rPr>
        <w:t>After she hears the truth, her attitude changes drastically. Her decision to betray him is revealed clearly: “She thought what means she could avail herself of how to leave this man. She could not lie with him again.” She sends word to a chevalier “who had long been in love with her.” and gives him the location of the clothes, and so ensures her husband is “lost” like he said: “I would be lost”. These lines show that, in her eyes, he is no longer a man but a monster, she does not love him anymore.</w:t>
      </w:r>
    </w:p>
    <w:p w14:paraId="702179EF" w14:textId="77777777" w:rsidR="00EE6F2D" w:rsidRPr="007868EB" w:rsidRDefault="00EE6F2D">
      <w:pPr>
        <w:jc w:val="both"/>
        <w:rPr>
          <w:rFonts w:ascii="Times New Roman" w:eastAsia="Times New Roman" w:hAnsi="Times New Roman" w:cs="Times New Roman"/>
        </w:rPr>
      </w:pPr>
    </w:p>
    <w:p w14:paraId="0000000F"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3. What is her plot? Whom does she have involved in her plot? What does they do after the plot is fulfilled? </w:t>
      </w:r>
    </w:p>
    <w:p w14:paraId="7BBD8FF2" w14:textId="77777777" w:rsidR="00EE6F2D" w:rsidRPr="007868EB" w:rsidRDefault="00EE6F2D">
      <w:pPr>
        <w:jc w:val="both"/>
        <w:rPr>
          <w:rFonts w:ascii="Times New Roman" w:eastAsia="Times New Roman" w:hAnsi="Times New Roman" w:cs="Times New Roman"/>
        </w:rPr>
      </w:pPr>
    </w:p>
    <w:p w14:paraId="148BED46" w14:textId="623DD734" w:rsidR="00EE6F2D" w:rsidRPr="007868EB" w:rsidRDefault="00EE6F2D">
      <w:pPr>
        <w:jc w:val="both"/>
        <w:rPr>
          <w:rFonts w:ascii="Times New Roman" w:eastAsia="Times New Roman" w:hAnsi="Times New Roman" w:cs="Times New Roman"/>
        </w:rPr>
      </w:pPr>
      <w:r w:rsidRPr="007868EB">
        <w:rPr>
          <w:rFonts w:ascii="Times New Roman" w:eastAsia="Times New Roman" w:hAnsi="Times New Roman" w:cs="Times New Roman"/>
        </w:rPr>
        <w:t>The wife's plot is to betray her husband by exposing his secret to her lover - a chevalier. She conspires with him to execute the plan, which is stealing Bisclavret’s clothing so that he can not return to the human form. Once the plan succeeds and her husband is trapped in his werewolf state, the wife and her lover begin a new life together.</w:t>
      </w:r>
    </w:p>
    <w:p w14:paraId="2724B45C" w14:textId="77777777" w:rsidR="00EE6F2D" w:rsidRPr="007868EB" w:rsidRDefault="00EE6F2D">
      <w:pPr>
        <w:jc w:val="both"/>
        <w:rPr>
          <w:rFonts w:ascii="Times New Roman" w:eastAsia="Times New Roman" w:hAnsi="Times New Roman" w:cs="Times New Roman"/>
        </w:rPr>
      </w:pPr>
    </w:p>
    <w:p w14:paraId="00000010"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4. What does the king discover and what does he do after that discovery?</w:t>
      </w:r>
    </w:p>
    <w:p w14:paraId="3A8D5DF4" w14:textId="77777777" w:rsidR="00EE6F2D" w:rsidRPr="007868EB" w:rsidRDefault="00EE6F2D">
      <w:pPr>
        <w:jc w:val="both"/>
        <w:rPr>
          <w:rFonts w:ascii="Times New Roman" w:eastAsia="Times New Roman" w:hAnsi="Times New Roman" w:cs="Times New Roman"/>
        </w:rPr>
      </w:pPr>
    </w:p>
    <w:p w14:paraId="0936E139" w14:textId="656B194C" w:rsidR="00EE6F2D" w:rsidRPr="007868EB" w:rsidRDefault="00EE6F2D">
      <w:pPr>
        <w:jc w:val="both"/>
        <w:rPr>
          <w:rFonts w:ascii="Times New Roman" w:eastAsia="Times New Roman" w:hAnsi="Times New Roman" w:cs="Times New Roman"/>
        </w:rPr>
      </w:pPr>
      <w:r w:rsidRPr="007868EB">
        <w:rPr>
          <w:rFonts w:ascii="Times New Roman" w:eastAsia="Times New Roman" w:hAnsi="Times New Roman" w:cs="Times New Roman"/>
        </w:rPr>
        <w:t>While the king went out to hunt, the king came across Bisclavret, who was still stuck in his wolf form. Because the bisclavret approached the king humbly, grasping his stirrup and kissing his foot and leg to beg the king’s clemency. The king was so astonished by this gentle and noble behavior so he brought the wolf back to his castle, treating him with kindness and care from then on.</w:t>
      </w:r>
    </w:p>
    <w:p w14:paraId="3AEAAC73" w14:textId="77777777" w:rsidR="00EE6F2D" w:rsidRPr="007868EB" w:rsidRDefault="00EE6F2D">
      <w:pPr>
        <w:jc w:val="both"/>
        <w:rPr>
          <w:rFonts w:ascii="Times New Roman" w:eastAsia="Times New Roman" w:hAnsi="Times New Roman" w:cs="Times New Roman"/>
        </w:rPr>
      </w:pPr>
    </w:p>
    <w:p w14:paraId="69F8243C"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5. What happens during the festival the king holds in the court? </w:t>
      </w:r>
    </w:p>
    <w:p w14:paraId="74FBC024"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In what way does he come to know about the whole story of Bisclavret? </w:t>
      </w:r>
    </w:p>
    <w:p w14:paraId="00000011" w14:textId="6F92FCDE"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What does he decide to do afterwards?</w:t>
      </w:r>
    </w:p>
    <w:p w14:paraId="1E0C3C7F" w14:textId="77777777" w:rsidR="00EE6F2D" w:rsidRPr="007868EB" w:rsidRDefault="00EE6F2D">
      <w:pPr>
        <w:jc w:val="both"/>
        <w:rPr>
          <w:rFonts w:ascii="Times New Roman" w:eastAsia="Times New Roman" w:hAnsi="Times New Roman" w:cs="Times New Roman"/>
        </w:rPr>
      </w:pPr>
    </w:p>
    <w:p w14:paraId="4E3FC7EF" w14:textId="125411BB" w:rsidR="00EE6F2D" w:rsidRPr="007868EB" w:rsidRDefault="00EE6F2D" w:rsidP="00EE6F2D">
      <w:pPr>
        <w:pStyle w:val="ListParagraph"/>
        <w:numPr>
          <w:ilvl w:val="0"/>
          <w:numId w:val="3"/>
        </w:numPr>
        <w:jc w:val="both"/>
        <w:rPr>
          <w:rFonts w:ascii="Times New Roman" w:eastAsia="Times New Roman" w:hAnsi="Times New Roman" w:cs="Times New Roman"/>
        </w:rPr>
      </w:pPr>
      <w:r w:rsidRPr="007868EB">
        <w:rPr>
          <w:rFonts w:ascii="Times New Roman" w:eastAsia="Times New Roman" w:hAnsi="Times New Roman" w:cs="Times New Roman"/>
        </w:rPr>
        <w:t xml:space="preserve">The king held a festival, inviting his barons and vassals. Among them was the chevalier who had married Bisclavret’s wife. As soon as Bisclavret saw him, he “ran up furiously, sank in his teeth, and dragged him close.” This shocked the entire court, as the wolf had always been peaceful and noble. Observers quickly realized that “There must be reason”. </w:t>
      </w:r>
    </w:p>
    <w:p w14:paraId="7FE5F955" w14:textId="69CB1536" w:rsidR="00EE6F2D" w:rsidRPr="007868EB" w:rsidRDefault="00EE6F2D" w:rsidP="00EE6F2D">
      <w:pPr>
        <w:pStyle w:val="ListParagraph"/>
        <w:numPr>
          <w:ilvl w:val="0"/>
          <w:numId w:val="3"/>
        </w:numPr>
        <w:jc w:val="both"/>
        <w:rPr>
          <w:rFonts w:ascii="Times New Roman" w:eastAsia="Times New Roman" w:hAnsi="Times New Roman" w:cs="Times New Roman"/>
        </w:rPr>
      </w:pPr>
      <w:r w:rsidRPr="007868EB">
        <w:rPr>
          <w:rFonts w:ascii="Times New Roman" w:eastAsia="Times New Roman" w:hAnsi="Times New Roman" w:cs="Times New Roman"/>
        </w:rPr>
        <w:t xml:space="preserve">Later, the king went to the forest where he had first met the wolf. There, Bisclavret’s former wife, now living with her new husband, appeared before the king, dressed fetchingly and brought gifts. But the moment the wolf saw her, “No man had strength to hold him as he ran up to his wife in rage and fury… He tore her nose off, then and there.” The violent reaction shocked everyone, and some prepared to kill the beast. However, a wise man intervened and said: “he has some bitter quarrel with her and with </w:t>
      </w:r>
      <w:r w:rsidRPr="007868EB">
        <w:rPr>
          <w:rFonts w:ascii="Times New Roman" w:eastAsia="Times New Roman" w:hAnsi="Times New Roman" w:cs="Times New Roman"/>
        </w:rPr>
        <w:lastRenderedPageBreak/>
        <w:t>her husband, her seigneur.” He reminded the king that the woman had once been married to a knight who had mysteriously vanished. Following his advice, the king “Put her to torture.” Finally, she confessed the full truth: her husband had confided in her about his werewolf state, and she had betrayed him by taking his clothes away. She admitted: “Surely this beast was Bisclavret.” The king demanded to return the clothing and lay them in front of the wolf. But “he didn't seem to notice them.” So, the wise man offered: “You don't grasp what this means, my king! - or see his shame and suffering.”. Therefore, the king placed the clothes and the wolf in a locked room and waited. After a while, they entered and discovered “There on the king's bed, they could see asleep, the knight.” The king rushed to his friend, kissed him, a hundred times and more and restored all his lands. The king also banished the wife and the chevalier, chasing them out of the kingdom.</w:t>
      </w:r>
    </w:p>
    <w:p w14:paraId="135F3527" w14:textId="65556298" w:rsidR="00EE6F2D" w:rsidRPr="007868EB" w:rsidRDefault="00EE6F2D" w:rsidP="00EE6F2D">
      <w:pPr>
        <w:pStyle w:val="ListParagraph"/>
        <w:numPr>
          <w:ilvl w:val="0"/>
          <w:numId w:val="3"/>
        </w:numPr>
        <w:jc w:val="both"/>
        <w:rPr>
          <w:rFonts w:ascii="Times New Roman" w:eastAsia="Times New Roman" w:hAnsi="Times New Roman" w:cs="Times New Roman"/>
        </w:rPr>
      </w:pPr>
      <w:r w:rsidRPr="007868EB">
        <w:rPr>
          <w:rFonts w:ascii="Times New Roman" w:eastAsia="Times New Roman" w:hAnsi="Times New Roman" w:cs="Times New Roman"/>
        </w:rPr>
        <w:t>The story ends, and many women in the Bisclavret’s former wife family latter were born without noses. Her betrayal left a mark on her descendants, very much like Cain in the Hebrew Bible.</w:t>
      </w:r>
    </w:p>
    <w:p w14:paraId="00000012" w14:textId="77777777" w:rsidR="00F72E05" w:rsidRPr="007868EB" w:rsidRDefault="00F72E05">
      <w:pPr>
        <w:jc w:val="both"/>
        <w:rPr>
          <w:rFonts w:ascii="Times New Roman" w:eastAsia="Times New Roman" w:hAnsi="Times New Roman" w:cs="Times New Roman"/>
        </w:rPr>
      </w:pPr>
    </w:p>
    <w:p w14:paraId="00000013"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“Laustic”</w:t>
      </w:r>
    </w:p>
    <w:p w14:paraId="00000014" w14:textId="77777777" w:rsidR="00F72E05" w:rsidRPr="007868EB" w:rsidRDefault="00F72E05">
      <w:pPr>
        <w:jc w:val="both"/>
        <w:rPr>
          <w:rFonts w:ascii="Times New Roman" w:eastAsia="Times New Roman" w:hAnsi="Times New Roman" w:cs="Times New Roman"/>
        </w:rPr>
      </w:pPr>
    </w:p>
    <w:p w14:paraId="00000015"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1. Who are the main characters in the story “Laustic”? What are the relationships among them?</w:t>
      </w:r>
    </w:p>
    <w:p w14:paraId="61912696" w14:textId="77777777" w:rsidR="00EE6F2D" w:rsidRPr="007868EB" w:rsidRDefault="00EE6F2D">
      <w:pPr>
        <w:jc w:val="both"/>
        <w:rPr>
          <w:rFonts w:ascii="Times New Roman" w:eastAsia="Times New Roman" w:hAnsi="Times New Roman" w:cs="Times New Roman"/>
        </w:rPr>
      </w:pPr>
    </w:p>
    <w:p w14:paraId="564CEB8D" w14:textId="5DC1F618" w:rsidR="00EE6F2D" w:rsidRPr="007868EB" w:rsidRDefault="00EE6F2D">
      <w:pPr>
        <w:jc w:val="both"/>
        <w:rPr>
          <w:rFonts w:ascii="Times New Roman" w:eastAsia="Times New Roman" w:hAnsi="Times New Roman" w:cs="Times New Roman"/>
        </w:rPr>
      </w:pPr>
      <w:r w:rsidRPr="007868EB">
        <w:rPr>
          <w:rFonts w:ascii="Times New Roman" w:eastAsia="Times New Roman" w:hAnsi="Times New Roman" w:cs="Times New Roman"/>
        </w:rPr>
        <w:t>The main characters in the story "Laustic" are two knights who are living in a town near St. Malo. Both of them were renowned for their knightly valor and brought great honor to their city. One of them was married to an excellent lady, who was wise, courtly, and elegant She was considered a marvel among women, soignée. The others was a bachelor, celebrated among his peers for his great prowess and great valor. However, he and the wife of the first knight fell in love with one another. Their relationship had to remain secret, and so they communicated through the windows of their adjacent bedrooms.</w:t>
      </w:r>
    </w:p>
    <w:p w14:paraId="643EF5F4" w14:textId="77777777" w:rsidR="00EE6F2D" w:rsidRPr="007868EB" w:rsidRDefault="00EE6F2D">
      <w:pPr>
        <w:jc w:val="both"/>
        <w:rPr>
          <w:rFonts w:ascii="Times New Roman" w:eastAsia="Times New Roman" w:hAnsi="Times New Roman" w:cs="Times New Roman"/>
        </w:rPr>
      </w:pPr>
    </w:p>
    <w:p w14:paraId="3D8AB19E"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2. What does the knight’s wife do to keep her affair with the neighboring bachelor? </w:t>
      </w:r>
    </w:p>
    <w:p w14:paraId="295E752E"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How does she tell lie to her husband when he asks her about her activities? </w:t>
      </w:r>
    </w:p>
    <w:p w14:paraId="00000016" w14:textId="0CCCD6F0"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What does he decide to do afterwards?</w:t>
      </w:r>
    </w:p>
    <w:p w14:paraId="5CFF5017" w14:textId="77777777" w:rsidR="00EE6F2D" w:rsidRPr="007868EB" w:rsidRDefault="00EE6F2D">
      <w:pPr>
        <w:jc w:val="both"/>
        <w:rPr>
          <w:rFonts w:ascii="Times New Roman" w:eastAsia="Times New Roman" w:hAnsi="Times New Roman" w:cs="Times New Roman"/>
        </w:rPr>
      </w:pPr>
    </w:p>
    <w:p w14:paraId="3083143A" w14:textId="74394E39" w:rsidR="00EE6F2D" w:rsidRPr="007868EB" w:rsidRDefault="00EE6F2D" w:rsidP="00EE6F2D">
      <w:pPr>
        <w:pStyle w:val="ListParagraph"/>
        <w:numPr>
          <w:ilvl w:val="0"/>
          <w:numId w:val="4"/>
        </w:numPr>
        <w:jc w:val="both"/>
        <w:rPr>
          <w:rFonts w:ascii="Times New Roman" w:eastAsia="Times New Roman" w:hAnsi="Times New Roman" w:cs="Times New Roman"/>
        </w:rPr>
      </w:pPr>
      <w:r w:rsidRPr="007868EB">
        <w:rPr>
          <w:rFonts w:ascii="Times New Roman" w:eastAsia="Times New Roman" w:hAnsi="Times New Roman" w:cs="Times New Roman"/>
        </w:rPr>
        <w:t xml:space="preserve">At first, the knight’s wife and the neighboring bachelor secretly expressed their affection by speaking and exchanging gifts through the windows of their bedrooms. Until one summer, when the birds’ melodies enchanted them both, they began staying awake at night. </w:t>
      </w:r>
    </w:p>
    <w:p w14:paraId="2FABCEE9" w14:textId="734930B1" w:rsidR="00EE6F2D" w:rsidRPr="007868EB" w:rsidRDefault="00EE6F2D" w:rsidP="00EE6F2D">
      <w:pPr>
        <w:pStyle w:val="ListParagraph"/>
        <w:numPr>
          <w:ilvl w:val="0"/>
          <w:numId w:val="4"/>
        </w:numPr>
        <w:jc w:val="both"/>
        <w:rPr>
          <w:rFonts w:ascii="Times New Roman" w:eastAsia="Times New Roman" w:hAnsi="Times New Roman" w:cs="Times New Roman"/>
        </w:rPr>
      </w:pPr>
      <w:r w:rsidRPr="007868EB">
        <w:rPr>
          <w:rFonts w:ascii="Times New Roman" w:eastAsia="Times New Roman" w:hAnsi="Times New Roman" w:cs="Times New Roman"/>
        </w:rPr>
        <w:t>When her husband becomes suspicious and questions why she keeps getting up at night, she responds with a clever lie. She tells him: “"My sire: he who has never heard the nightingale, has not known joy ever, in all this world. That's why, that's where. So sweetly I have heard it sing at night, enchanting bird, so great my longing, my delight, I cannot close my eyes at night." This is not only clever, but it also associates them (especially in her husband's eyes) with a love of nature rather than with a secret affair.</w:t>
      </w:r>
    </w:p>
    <w:p w14:paraId="0FB0A61D" w14:textId="297EB6BA" w:rsidR="00EE6F2D" w:rsidRPr="007868EB" w:rsidRDefault="00EE6F2D" w:rsidP="00EE6F2D">
      <w:pPr>
        <w:pStyle w:val="ListParagraph"/>
        <w:numPr>
          <w:ilvl w:val="0"/>
          <w:numId w:val="4"/>
        </w:numPr>
        <w:jc w:val="both"/>
        <w:rPr>
          <w:rFonts w:ascii="Times New Roman" w:eastAsia="Times New Roman" w:hAnsi="Times New Roman" w:cs="Times New Roman"/>
        </w:rPr>
      </w:pPr>
      <w:r w:rsidRPr="007868EB">
        <w:rPr>
          <w:rFonts w:ascii="Times New Roman" w:eastAsia="Times New Roman" w:hAnsi="Times New Roman" w:cs="Times New Roman"/>
        </w:rPr>
        <w:t>Afterwards, he orders his servants to trap the nightingale by setting up nets and snares throughout the garden. Once the bird is captured, he personally snaps its neck in front of his wife and throws its bloody body at her. This brutal gesture is meant to put an end to her habit at night and reassert his control over her. This is also a turning point in the story, where love, freedom, and expression are silenced by force.</w:t>
      </w:r>
    </w:p>
    <w:p w14:paraId="0DF0BAA5" w14:textId="77777777" w:rsidR="00EE6F2D" w:rsidRPr="007868EB" w:rsidRDefault="00EE6F2D">
      <w:pPr>
        <w:jc w:val="both"/>
        <w:rPr>
          <w:rFonts w:ascii="Times New Roman" w:eastAsia="Times New Roman" w:hAnsi="Times New Roman" w:cs="Times New Roman"/>
        </w:rPr>
      </w:pPr>
    </w:p>
    <w:p w14:paraId="15318E74" w14:textId="77777777" w:rsidR="00EE6F2D" w:rsidRPr="007868EB" w:rsidRDefault="00EE6F2D">
      <w:pPr>
        <w:jc w:val="both"/>
        <w:rPr>
          <w:rFonts w:ascii="Times New Roman" w:eastAsia="Times New Roman" w:hAnsi="Times New Roman" w:cs="Times New Roman"/>
        </w:rPr>
      </w:pPr>
    </w:p>
    <w:p w14:paraId="195BADA6" w14:textId="77777777" w:rsidR="00EE6F2D" w:rsidRPr="007868EB" w:rsidRDefault="00EE6F2D">
      <w:pPr>
        <w:jc w:val="both"/>
        <w:rPr>
          <w:rFonts w:ascii="Times New Roman" w:eastAsia="Times New Roman" w:hAnsi="Times New Roman" w:cs="Times New Roman"/>
        </w:rPr>
      </w:pPr>
    </w:p>
    <w:p w14:paraId="7C0116B9"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3. What is the result from the husband’s action? </w:t>
      </w:r>
    </w:p>
    <w:p w14:paraId="00000017" w14:textId="3EFFF259"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What do his wife and her lover react to that? </w:t>
      </w:r>
    </w:p>
    <w:p w14:paraId="3853CF70" w14:textId="77777777" w:rsidR="00EE6F2D" w:rsidRPr="007868EB" w:rsidRDefault="00EE6F2D">
      <w:pPr>
        <w:jc w:val="both"/>
        <w:rPr>
          <w:rFonts w:ascii="Times New Roman" w:eastAsia="Times New Roman" w:hAnsi="Times New Roman" w:cs="Times New Roman"/>
        </w:rPr>
      </w:pPr>
    </w:p>
    <w:p w14:paraId="03258B40" w14:textId="5FC08E72" w:rsidR="00EE6F2D" w:rsidRPr="007868EB" w:rsidRDefault="00EE6F2D" w:rsidP="00EE6F2D">
      <w:pPr>
        <w:pStyle w:val="ListParagraph"/>
        <w:numPr>
          <w:ilvl w:val="0"/>
          <w:numId w:val="5"/>
        </w:numPr>
        <w:jc w:val="both"/>
        <w:rPr>
          <w:rFonts w:ascii="Times New Roman" w:eastAsia="Times New Roman" w:hAnsi="Times New Roman" w:cs="Times New Roman"/>
        </w:rPr>
      </w:pPr>
      <w:r w:rsidRPr="007868EB">
        <w:rPr>
          <w:rFonts w:ascii="Times New Roman" w:eastAsia="Times New Roman" w:hAnsi="Times New Roman" w:cs="Times New Roman"/>
        </w:rPr>
        <w:t>The woman realized she could no longer signal her lover at night. She feared that he might misunderstand her silence, she carefully wrapped the dead nightingale in a piece of samite, wrought with gold, and writing worked throughout. She gave it to a reliable servant to deliver the bird and her message to her lover.</w:t>
      </w:r>
    </w:p>
    <w:p w14:paraId="656EEF44" w14:textId="7C1204FD" w:rsidR="00EE6F2D" w:rsidRPr="007868EB" w:rsidRDefault="00EE6F2D" w:rsidP="00EE6F2D">
      <w:pPr>
        <w:pStyle w:val="ListParagraph"/>
        <w:numPr>
          <w:ilvl w:val="0"/>
          <w:numId w:val="5"/>
        </w:numPr>
        <w:jc w:val="both"/>
        <w:rPr>
          <w:rFonts w:ascii="Times New Roman" w:eastAsia="Times New Roman" w:hAnsi="Times New Roman" w:cs="Times New Roman"/>
        </w:rPr>
      </w:pPr>
      <w:r w:rsidRPr="007868EB">
        <w:rPr>
          <w:rFonts w:ascii="Times New Roman" w:eastAsia="Times New Roman" w:hAnsi="Times New Roman" w:cs="Times New Roman"/>
        </w:rPr>
        <w:t>When he received the gift and understood what had happened, the knight felt much sorrow. As a tribute to their love, the knight placed the little bird in a handcrafted reliquary of pure gold and precious stones. He carried it with him always, he considered the reliquary as a divine symbol of love, and their love will always in his memory.</w:t>
      </w:r>
    </w:p>
    <w:p w14:paraId="3B2133CF" w14:textId="77777777" w:rsidR="00EE6F2D" w:rsidRPr="007868EB" w:rsidRDefault="00EE6F2D">
      <w:pPr>
        <w:jc w:val="both"/>
        <w:rPr>
          <w:rFonts w:ascii="Times New Roman" w:eastAsia="Times New Roman" w:hAnsi="Times New Roman" w:cs="Times New Roman"/>
        </w:rPr>
      </w:pPr>
    </w:p>
    <w:p w14:paraId="00000018"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4. Why is the story named “Laustic”?</w:t>
      </w:r>
    </w:p>
    <w:p w14:paraId="367CF6FC" w14:textId="77777777" w:rsidR="00EE6F2D" w:rsidRPr="007868EB" w:rsidRDefault="00EE6F2D">
      <w:pPr>
        <w:jc w:val="both"/>
        <w:rPr>
          <w:rFonts w:ascii="Times New Roman" w:eastAsia="Times New Roman" w:hAnsi="Times New Roman" w:cs="Times New Roman"/>
        </w:rPr>
      </w:pPr>
    </w:p>
    <w:p w14:paraId="110113BD" w14:textId="547C3DDE" w:rsidR="00EE6F2D" w:rsidRPr="007868EB" w:rsidRDefault="00EE6F2D">
      <w:pPr>
        <w:jc w:val="both"/>
        <w:rPr>
          <w:rFonts w:ascii="Times New Roman" w:eastAsia="Times New Roman" w:hAnsi="Times New Roman" w:cs="Times New Roman"/>
        </w:rPr>
      </w:pPr>
      <w:r w:rsidRPr="007868EB">
        <w:rPr>
          <w:rFonts w:ascii="Times New Roman" w:eastAsia="Times New Roman" w:hAnsi="Times New Roman" w:cs="Times New Roman"/>
        </w:rPr>
        <w:t>In proper English, "Laustic" means “Nightingale”. In the story, the nightingale’s song stands for the secret love between the knight’s wife and the man next door in that summer. It adds not only meaning to their relationship but also brings a gentle, emotional beauty to the tale. The song was so sweet, magical, joyful.</w:t>
      </w:r>
    </w:p>
    <w:p w14:paraId="00000019" w14:textId="77777777" w:rsidR="00F72E05" w:rsidRPr="007868EB" w:rsidRDefault="00F72E05">
      <w:pPr>
        <w:jc w:val="both"/>
        <w:rPr>
          <w:rFonts w:ascii="Times New Roman" w:eastAsia="Times New Roman" w:hAnsi="Times New Roman" w:cs="Times New Roman"/>
        </w:rPr>
      </w:pPr>
    </w:p>
    <w:p w14:paraId="0000001A" w14:textId="77777777" w:rsidR="00F72E05" w:rsidRPr="007868EB" w:rsidRDefault="007868EB">
      <w:pPr>
        <w:jc w:val="both"/>
        <w:rPr>
          <w:rFonts w:ascii="Times New Roman" w:eastAsia="Times New Roman" w:hAnsi="Times New Roman" w:cs="Times New Roman"/>
          <w:b/>
        </w:rPr>
      </w:pPr>
      <w:r w:rsidRPr="007868EB">
        <w:rPr>
          <w:rFonts w:ascii="Times New Roman" w:eastAsia="Times New Roman" w:hAnsi="Times New Roman" w:cs="Times New Roman"/>
          <w:b/>
        </w:rPr>
        <w:t xml:space="preserve">Petrus Alfonsi </w:t>
      </w:r>
    </w:p>
    <w:p w14:paraId="0000001B" w14:textId="77777777" w:rsidR="00F72E05" w:rsidRPr="007868EB" w:rsidRDefault="00F72E05">
      <w:pPr>
        <w:jc w:val="both"/>
        <w:rPr>
          <w:rFonts w:ascii="Times New Roman" w:eastAsia="Times New Roman" w:hAnsi="Times New Roman" w:cs="Times New Roman"/>
        </w:rPr>
      </w:pPr>
    </w:p>
    <w:p w14:paraId="0000001C"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1. What is the significance of God in the “Prologue” of Alfonsi’s </w:t>
      </w:r>
      <w:r w:rsidRPr="007868EB">
        <w:rPr>
          <w:rFonts w:ascii="Times New Roman" w:eastAsia="Times New Roman" w:hAnsi="Times New Roman" w:cs="Times New Roman"/>
          <w:i/>
        </w:rPr>
        <w:t>The Scholar’s Guide</w:t>
      </w:r>
      <w:r w:rsidRPr="007868EB">
        <w:rPr>
          <w:rFonts w:ascii="Times New Roman" w:eastAsia="Times New Roman" w:hAnsi="Times New Roman" w:cs="Times New Roman"/>
        </w:rPr>
        <w:t>?</w:t>
      </w:r>
    </w:p>
    <w:p w14:paraId="64AFDAAB" w14:textId="77777777" w:rsidR="00EE6F2D" w:rsidRPr="007868EB" w:rsidRDefault="00EE6F2D">
      <w:pPr>
        <w:jc w:val="both"/>
        <w:rPr>
          <w:rFonts w:ascii="Times New Roman" w:eastAsia="Times New Roman" w:hAnsi="Times New Roman" w:cs="Times New Roman"/>
        </w:rPr>
      </w:pPr>
    </w:p>
    <w:p w14:paraId="3603F227" w14:textId="6CBA0156" w:rsidR="00EE6F2D" w:rsidRPr="007868EB" w:rsidRDefault="00EE6F2D">
      <w:pPr>
        <w:jc w:val="both"/>
        <w:rPr>
          <w:rFonts w:ascii="Times New Roman" w:eastAsia="Times New Roman" w:hAnsi="Times New Roman" w:cs="Times New Roman"/>
        </w:rPr>
      </w:pPr>
      <w:r w:rsidRPr="007868EB">
        <w:rPr>
          <w:rFonts w:ascii="Times New Roman" w:eastAsia="Times New Roman" w:hAnsi="Times New Roman" w:cs="Times New Roman"/>
        </w:rPr>
        <w:t>In the “Prologue” of “The Scholar’s Guide”, Petrus Alfonsi portrays God as the eternal beginning and end, the giver of reason, and the source of all wisdom. He expresses deep gratitude to God for enlightening him with divine knowledge and for inspiring him to write. Alfonsi acknowledges that his learning is a gift meant to benefit others, not to be hidden, and he dedicates his book to guiding readers toward virtuous living and spiritual understanding So, we can see that his work was inspired by God, he affirms that intellectual pursuit should serve the purpose of knowing God. The use of reason to study holy philosophy is a part of the journey of faith. Reason is a gift from God (“who gives man knowledge and reason” that was intended to support the pursuit of that journey.</w:t>
      </w:r>
    </w:p>
    <w:p w14:paraId="15240BA3" w14:textId="77777777" w:rsidR="00EE6F2D" w:rsidRPr="007868EB" w:rsidRDefault="00EE6F2D">
      <w:pPr>
        <w:jc w:val="both"/>
        <w:rPr>
          <w:rFonts w:ascii="Times New Roman" w:eastAsia="Times New Roman" w:hAnsi="Times New Roman" w:cs="Times New Roman"/>
        </w:rPr>
      </w:pPr>
    </w:p>
    <w:p w14:paraId="0000001D" w14:textId="77777777"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2. What are the main themes of the selected stories of </w:t>
      </w:r>
      <w:r w:rsidRPr="007868EB">
        <w:rPr>
          <w:rFonts w:ascii="Times New Roman" w:eastAsia="Times New Roman" w:hAnsi="Times New Roman" w:cs="Times New Roman"/>
          <w:i/>
        </w:rPr>
        <w:t xml:space="preserve">The Scholar’s Guide </w:t>
      </w:r>
      <w:r w:rsidRPr="007868EB">
        <w:rPr>
          <w:rFonts w:ascii="Times New Roman" w:eastAsia="Times New Roman" w:hAnsi="Times New Roman" w:cs="Times New Roman"/>
        </w:rPr>
        <w:t>in the textbook?</w:t>
      </w:r>
    </w:p>
    <w:p w14:paraId="3D220B23" w14:textId="77777777" w:rsidR="00EE6F2D" w:rsidRPr="007868EB" w:rsidRDefault="00EE6F2D">
      <w:pPr>
        <w:jc w:val="both"/>
        <w:rPr>
          <w:rFonts w:ascii="Times New Roman" w:eastAsia="Times New Roman" w:hAnsi="Times New Roman" w:cs="Times New Roman"/>
        </w:rPr>
      </w:pPr>
    </w:p>
    <w:p w14:paraId="7AB012A4" w14:textId="580DDC3B" w:rsidR="00EE6F2D" w:rsidRPr="007868EB" w:rsidRDefault="00EE6F2D" w:rsidP="00EE6F2D">
      <w:pPr>
        <w:pStyle w:val="ListParagraph"/>
        <w:numPr>
          <w:ilvl w:val="0"/>
          <w:numId w:val="6"/>
        </w:numPr>
        <w:jc w:val="both"/>
        <w:rPr>
          <w:rFonts w:ascii="Times New Roman" w:eastAsia="Times New Roman" w:hAnsi="Times New Roman" w:cs="Times New Roman"/>
        </w:rPr>
      </w:pPr>
      <w:r w:rsidRPr="007868EB">
        <w:rPr>
          <w:rFonts w:ascii="Times New Roman" w:eastAsia="Times New Roman" w:hAnsi="Times New Roman" w:cs="Times New Roman"/>
        </w:rPr>
        <w:t xml:space="preserve">Most of the selected stories of The Scholar’s Guide in the textbook show that the main themes are friendship, trust, and loyalty. These parables often tell of the importance of loyalty, honesty, and mutual support in relationships. In some scenarios, characters must rely on one another, like in “The Parable of the Half Friend” and “The Parable of the Whole Friend”, showing the power of their bonds as they are placed in situations where their loyalty is tested. </w:t>
      </w:r>
    </w:p>
    <w:p w14:paraId="4FC8231A" w14:textId="2C965B2A" w:rsidR="00EE6F2D" w:rsidRPr="007868EB" w:rsidRDefault="00EE6F2D" w:rsidP="00EE6F2D">
      <w:pPr>
        <w:ind w:left="720"/>
        <w:jc w:val="both"/>
        <w:rPr>
          <w:rFonts w:ascii="Times New Roman" w:eastAsia="Times New Roman" w:hAnsi="Times New Roman" w:cs="Times New Roman"/>
        </w:rPr>
      </w:pPr>
      <w:r w:rsidRPr="007868EB">
        <w:rPr>
          <w:rFonts w:ascii="Times New Roman" w:eastAsia="Times New Roman" w:hAnsi="Times New Roman" w:cs="Times New Roman"/>
        </w:rPr>
        <w:t>+ On the Fear of God: Loyalty to God and trust in God bring peace and prosperity when.</w:t>
      </w:r>
    </w:p>
    <w:p w14:paraId="4BF76A4C" w14:textId="540E4588" w:rsidR="00EE6F2D" w:rsidRPr="007868EB" w:rsidRDefault="00EE6F2D" w:rsidP="00EE6F2D">
      <w:pPr>
        <w:ind w:left="720"/>
        <w:jc w:val="both"/>
        <w:rPr>
          <w:rFonts w:ascii="Times New Roman" w:eastAsia="Times New Roman" w:hAnsi="Times New Roman" w:cs="Times New Roman"/>
        </w:rPr>
      </w:pPr>
      <w:r w:rsidRPr="007868EB">
        <w:rPr>
          <w:rFonts w:ascii="Times New Roman" w:eastAsia="Times New Roman" w:hAnsi="Times New Roman" w:cs="Times New Roman"/>
        </w:rPr>
        <w:t xml:space="preserve">+ On Hypocrisy: Loyalty means being honest in one’s faith in God, avoiding hypocrisy done to gain praise or reputation. </w:t>
      </w:r>
    </w:p>
    <w:p w14:paraId="6DB5B4E2" w14:textId="4AF4FAB6" w:rsidR="00EE6F2D" w:rsidRPr="007868EB" w:rsidRDefault="00EE6F2D" w:rsidP="00EE6F2D">
      <w:pPr>
        <w:ind w:left="720"/>
        <w:jc w:val="both"/>
        <w:rPr>
          <w:rFonts w:ascii="Times New Roman" w:eastAsia="Times New Roman" w:hAnsi="Times New Roman" w:cs="Times New Roman"/>
        </w:rPr>
      </w:pPr>
      <w:r w:rsidRPr="007868EB">
        <w:rPr>
          <w:rFonts w:ascii="Times New Roman" w:eastAsia="Times New Roman" w:hAnsi="Times New Roman" w:cs="Times New Roman"/>
        </w:rPr>
        <w:t>+ The Ant, the Cock and the Dog: Loyalty is illustrated through the image of the dog, as Balaam teaches his son to be grateful to those who have helped him. Loyalty and friendship are shown when Balaam warns his son not to place too much confidence in the number of his friends, reminding him that quantity does not guarantee true loyalty (quality &gt; quantity).</w:t>
      </w:r>
    </w:p>
    <w:p w14:paraId="6EE922AE" w14:textId="77777777" w:rsidR="00EE6F2D" w:rsidRPr="007868EB" w:rsidRDefault="00EE6F2D" w:rsidP="00EE6F2D">
      <w:pPr>
        <w:ind w:left="720"/>
        <w:jc w:val="both"/>
        <w:rPr>
          <w:rFonts w:ascii="Times New Roman" w:eastAsia="Times New Roman" w:hAnsi="Times New Roman" w:cs="Times New Roman"/>
        </w:rPr>
      </w:pPr>
      <w:r w:rsidRPr="007868EB">
        <w:rPr>
          <w:rFonts w:ascii="Times New Roman" w:eastAsia="Times New Roman" w:hAnsi="Times New Roman" w:cs="Times New Roman"/>
        </w:rPr>
        <w:t>+ The Parable of the Half Friend: this story shows friendship and trust, even from those we may not consider our closest friends. It makes us think about the idea of true friendship and who can truly be relied on when your life is at risk.</w:t>
      </w:r>
    </w:p>
    <w:p w14:paraId="00E472AA" w14:textId="77777777" w:rsidR="00EE6F2D" w:rsidRPr="007868EB" w:rsidRDefault="00EE6F2D" w:rsidP="00EE6F2D">
      <w:pPr>
        <w:ind w:left="720"/>
        <w:jc w:val="both"/>
        <w:rPr>
          <w:rFonts w:ascii="Times New Roman" w:eastAsia="Times New Roman" w:hAnsi="Times New Roman" w:cs="Times New Roman"/>
        </w:rPr>
      </w:pPr>
      <w:r w:rsidRPr="007868EB">
        <w:rPr>
          <w:rFonts w:ascii="Times New Roman" w:eastAsia="Times New Roman" w:hAnsi="Times New Roman" w:cs="Times New Roman"/>
        </w:rPr>
        <w:t>+ The Parable of the Whole Friend: this story shows the deep bond between two merchants, displaying their firm support and willingness to sacrifice for each other during times of hardship, showing true friendship.</w:t>
      </w:r>
    </w:p>
    <w:p w14:paraId="73D71A05" w14:textId="2A66F21D" w:rsidR="00EE6F2D" w:rsidRPr="007868EB" w:rsidRDefault="00EE6F2D" w:rsidP="00EE6F2D">
      <w:pPr>
        <w:ind w:left="720"/>
        <w:jc w:val="both"/>
        <w:rPr>
          <w:rFonts w:ascii="Times New Roman" w:eastAsia="Times New Roman" w:hAnsi="Times New Roman" w:cs="Times New Roman"/>
        </w:rPr>
      </w:pPr>
      <w:r w:rsidRPr="007868EB">
        <w:rPr>
          <w:rFonts w:ascii="Times New Roman" w:eastAsia="Times New Roman" w:hAnsi="Times New Roman" w:cs="Times New Roman"/>
        </w:rPr>
        <w:t>+ The Parable of the Sword: this story puts loyalty and trust within a relationship to the test. This makes me think about genuine love and how it can be lied by appearances and deception.</w:t>
      </w:r>
    </w:p>
    <w:p w14:paraId="0000001E" w14:textId="77777777" w:rsidR="00F72E05" w:rsidRPr="007868EB" w:rsidRDefault="00F72E05">
      <w:pPr>
        <w:jc w:val="both"/>
        <w:rPr>
          <w:rFonts w:ascii="Times New Roman" w:eastAsia="Times New Roman" w:hAnsi="Times New Roman" w:cs="Times New Roman"/>
        </w:rPr>
      </w:pPr>
    </w:p>
    <w:p w14:paraId="0000001F" w14:textId="77777777" w:rsidR="00F72E05" w:rsidRPr="007868EB" w:rsidRDefault="007868EB">
      <w:pPr>
        <w:jc w:val="both"/>
        <w:rPr>
          <w:rFonts w:ascii="Times New Roman" w:eastAsia="Times New Roman" w:hAnsi="Times New Roman" w:cs="Times New Roman"/>
          <w:b/>
        </w:rPr>
      </w:pPr>
      <w:r w:rsidRPr="007868EB">
        <w:rPr>
          <w:rFonts w:ascii="Times New Roman" w:eastAsia="Times New Roman" w:hAnsi="Times New Roman" w:cs="Times New Roman"/>
          <w:b/>
        </w:rPr>
        <w:t>Writing</w:t>
      </w:r>
    </w:p>
    <w:p w14:paraId="00000020" w14:textId="77777777" w:rsidR="00F72E05" w:rsidRPr="007868EB" w:rsidRDefault="00F72E05">
      <w:pPr>
        <w:jc w:val="both"/>
        <w:rPr>
          <w:rFonts w:ascii="Times New Roman" w:eastAsia="Times New Roman" w:hAnsi="Times New Roman" w:cs="Times New Roman"/>
        </w:rPr>
      </w:pPr>
    </w:p>
    <w:p w14:paraId="308E96F4"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Based on your reading of one text from the textbook (either </w:t>
      </w:r>
      <w:r w:rsidRPr="007868EB">
        <w:rPr>
          <w:rFonts w:ascii="Times New Roman" w:eastAsia="Times New Roman" w:hAnsi="Times New Roman" w:cs="Times New Roman"/>
          <w:i/>
        </w:rPr>
        <w:t>Gilgamesh</w:t>
      </w:r>
      <w:r w:rsidRPr="007868EB">
        <w:rPr>
          <w:rFonts w:ascii="Times New Roman" w:eastAsia="Times New Roman" w:hAnsi="Times New Roman" w:cs="Times New Roman"/>
        </w:rPr>
        <w:t xml:space="preserve">, or Homer’s </w:t>
      </w:r>
      <w:r w:rsidRPr="007868EB">
        <w:rPr>
          <w:rFonts w:ascii="Times New Roman" w:eastAsia="Times New Roman" w:hAnsi="Times New Roman" w:cs="Times New Roman"/>
          <w:i/>
        </w:rPr>
        <w:t>Iliad</w:t>
      </w:r>
      <w:r w:rsidRPr="007868EB">
        <w:rPr>
          <w:rFonts w:ascii="Times New Roman" w:eastAsia="Times New Roman" w:hAnsi="Times New Roman" w:cs="Times New Roman"/>
        </w:rPr>
        <w:t xml:space="preserve">, or Homer’s </w:t>
      </w:r>
      <w:r w:rsidRPr="007868EB">
        <w:rPr>
          <w:rFonts w:ascii="Times New Roman" w:eastAsia="Times New Roman" w:hAnsi="Times New Roman" w:cs="Times New Roman"/>
          <w:i/>
        </w:rPr>
        <w:t>Odyssey</w:t>
      </w:r>
      <w:r w:rsidRPr="007868EB">
        <w:rPr>
          <w:rFonts w:ascii="Times New Roman" w:eastAsia="Times New Roman" w:hAnsi="Times New Roman" w:cs="Times New Roman"/>
        </w:rPr>
        <w:t xml:space="preserve">, or Sophocles’ </w:t>
      </w:r>
      <w:r w:rsidRPr="007868EB">
        <w:rPr>
          <w:rFonts w:ascii="Times New Roman" w:eastAsia="Times New Roman" w:hAnsi="Times New Roman" w:cs="Times New Roman"/>
          <w:i/>
        </w:rPr>
        <w:t>Antigone</w:t>
      </w:r>
      <w:r w:rsidRPr="007868EB">
        <w:rPr>
          <w:rFonts w:ascii="Times New Roman" w:eastAsia="Times New Roman" w:hAnsi="Times New Roman" w:cs="Times New Roman"/>
        </w:rPr>
        <w:t xml:space="preserve">, or Ovid’s “Apollo and Daphne,” or Augustine’s </w:t>
      </w:r>
      <w:r w:rsidRPr="007868EB">
        <w:rPr>
          <w:rFonts w:ascii="Times New Roman" w:eastAsia="Times New Roman" w:hAnsi="Times New Roman" w:cs="Times New Roman"/>
          <w:i/>
        </w:rPr>
        <w:t>Confessions</w:t>
      </w:r>
      <w:r w:rsidRPr="007868EB">
        <w:rPr>
          <w:rFonts w:ascii="Times New Roman" w:eastAsia="Times New Roman" w:hAnsi="Times New Roman" w:cs="Times New Roman"/>
        </w:rPr>
        <w:t xml:space="preserve">, etc.), </w:t>
      </w:r>
    </w:p>
    <w:p w14:paraId="1F6F74A5" w14:textId="77777777" w:rsidR="00EE6F2D"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 xml:space="preserve">1/ create a topic in form of an essay’s title, then </w:t>
      </w:r>
    </w:p>
    <w:p w14:paraId="00000021" w14:textId="6941E15C" w:rsidR="00F72E05" w:rsidRPr="007868EB" w:rsidRDefault="007868EB">
      <w:pPr>
        <w:jc w:val="both"/>
        <w:rPr>
          <w:rFonts w:ascii="Times New Roman" w:eastAsia="Times New Roman" w:hAnsi="Times New Roman" w:cs="Times New Roman"/>
        </w:rPr>
      </w:pPr>
      <w:r w:rsidRPr="007868EB">
        <w:rPr>
          <w:rFonts w:ascii="Times New Roman" w:eastAsia="Times New Roman" w:hAnsi="Times New Roman" w:cs="Times New Roman"/>
        </w:rPr>
        <w:t>2/ create an argument of about 1-3 sentences in length for that essay.</w:t>
      </w:r>
    </w:p>
    <w:p w14:paraId="0A261ABE" w14:textId="77777777" w:rsidR="00EE6F2D" w:rsidRPr="007868EB" w:rsidRDefault="00EE6F2D">
      <w:pPr>
        <w:jc w:val="both"/>
        <w:rPr>
          <w:rFonts w:ascii="Times New Roman" w:eastAsia="Times New Roman" w:hAnsi="Times New Roman" w:cs="Times New Roman"/>
        </w:rPr>
      </w:pPr>
    </w:p>
    <w:p w14:paraId="14975BFC" w14:textId="6DE0AD71" w:rsidR="00133A8A" w:rsidRPr="007868EB" w:rsidRDefault="00133A8A" w:rsidP="00133A8A">
      <w:pPr>
        <w:pStyle w:val="ListParagraph"/>
        <w:numPr>
          <w:ilvl w:val="0"/>
          <w:numId w:val="6"/>
        </w:numPr>
        <w:jc w:val="both"/>
        <w:rPr>
          <w:rFonts w:ascii="Times New Roman" w:eastAsia="Times New Roman" w:hAnsi="Times New Roman" w:cs="Times New Roman"/>
        </w:rPr>
      </w:pPr>
      <w:r w:rsidRPr="007868EB">
        <w:rPr>
          <w:rFonts w:ascii="Times New Roman" w:eastAsia="Times New Roman" w:hAnsi="Times New Roman" w:cs="Times New Roman"/>
        </w:rPr>
        <w:t>Title: “Rage and Honor: The Consequences of Excessive Pride in Homer’s Iliad”</w:t>
      </w:r>
    </w:p>
    <w:p w14:paraId="16C1AEC4" w14:textId="1AA60493" w:rsidR="00EE6F2D" w:rsidRPr="007868EB" w:rsidRDefault="00133A8A" w:rsidP="00133A8A">
      <w:pPr>
        <w:pStyle w:val="ListParagraph"/>
        <w:numPr>
          <w:ilvl w:val="0"/>
          <w:numId w:val="6"/>
        </w:numPr>
        <w:jc w:val="both"/>
        <w:rPr>
          <w:rFonts w:ascii="Times New Roman" w:eastAsia="Times New Roman" w:hAnsi="Times New Roman" w:cs="Times New Roman"/>
        </w:rPr>
      </w:pPr>
      <w:r w:rsidRPr="007868EB">
        <w:rPr>
          <w:rFonts w:ascii="Times New Roman" w:eastAsia="Times New Roman" w:hAnsi="Times New Roman" w:cs="Times New Roman"/>
        </w:rPr>
        <w:t>Argument: In The Iliad, Homer shows how Achilles’ personal pride and wounded honor make him withdraw from battle, placing personal revenge against Agamemnon above the collective welfare of the Greek army. This pride leads not only to the deaths of many Achaeans, including Patroclus – his best friend. Due to the death of Patroclus, Achilles begins to reflect on his own morality and returns to the battlefield, representing how ego of one person can undermine both justice and the well-being of others.</w:t>
      </w:r>
    </w:p>
    <w:sectPr w:rsidR="00EE6F2D" w:rsidRPr="007868EB">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79F"/>
    <w:multiLevelType w:val="hybridMultilevel"/>
    <w:tmpl w:val="FBC683F0"/>
    <w:lvl w:ilvl="0" w:tplc="408222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62410"/>
    <w:multiLevelType w:val="hybridMultilevel"/>
    <w:tmpl w:val="B47EDCC6"/>
    <w:lvl w:ilvl="0" w:tplc="408222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73754"/>
    <w:multiLevelType w:val="hybridMultilevel"/>
    <w:tmpl w:val="D12656C8"/>
    <w:lvl w:ilvl="0" w:tplc="408222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325D8"/>
    <w:multiLevelType w:val="hybridMultilevel"/>
    <w:tmpl w:val="65AA9522"/>
    <w:lvl w:ilvl="0" w:tplc="408222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E4BDA"/>
    <w:multiLevelType w:val="hybridMultilevel"/>
    <w:tmpl w:val="11344F54"/>
    <w:lvl w:ilvl="0" w:tplc="408222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94432"/>
    <w:multiLevelType w:val="hybridMultilevel"/>
    <w:tmpl w:val="BCEAE0F8"/>
    <w:lvl w:ilvl="0" w:tplc="408222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048516">
    <w:abstractNumId w:val="0"/>
  </w:num>
  <w:num w:numId="2" w16cid:durableId="1227448154">
    <w:abstractNumId w:val="5"/>
  </w:num>
  <w:num w:numId="3" w16cid:durableId="132676403">
    <w:abstractNumId w:val="1"/>
  </w:num>
  <w:num w:numId="4" w16cid:durableId="870920986">
    <w:abstractNumId w:val="4"/>
  </w:num>
  <w:num w:numId="5" w16cid:durableId="1172766880">
    <w:abstractNumId w:val="2"/>
  </w:num>
  <w:num w:numId="6" w16cid:durableId="177262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05"/>
    <w:rsid w:val="00133A8A"/>
    <w:rsid w:val="007868EB"/>
    <w:rsid w:val="00AA1657"/>
    <w:rsid w:val="00B67BBE"/>
    <w:rsid w:val="00BD5B86"/>
    <w:rsid w:val="00C9583A"/>
    <w:rsid w:val="00EE6F2D"/>
    <w:rsid w:val="00F72E05"/>
    <w:rsid w:val="00F8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284A"/>
  <w15:docId w15:val="{C5B71F87-3E8E-4E74-849E-257B0BB7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5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2049</Words>
  <Characters>11684</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5</cp:revision>
  <dcterms:created xsi:type="dcterms:W3CDTF">2025-07-31T13:34:00Z</dcterms:created>
  <dcterms:modified xsi:type="dcterms:W3CDTF">2025-12-04T19:06:00Z</dcterms:modified>
</cp:coreProperties>
</file>