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rPr>
          <w:rFonts w:ascii="Roboto" w:cs="Roboto" w:eastAsia="Roboto" w:hAnsi="Roboto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680"/>
        <w:gridCol w:w="2175"/>
        <w:gridCol w:w="1380"/>
        <w:tblGridChange w:id="0">
          <w:tblGrid>
            <w:gridCol w:w="4935"/>
            <w:gridCol w:w="1680"/>
            <w:gridCol w:w="2175"/>
            <w:gridCol w:w="138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PREP</w:t>
            </w:r>
          </w:p>
          <w:p w:rsidR="00000000" w:rsidDel="00000000" w:rsidP="00000000" w:rsidRDefault="00000000" w:rsidRPr="00000000" w14:paraId="0000000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Wipe down all work surfaces, tube racks, and other items used with 10% bleach solution followed by ethanol (as needed)</w:t>
            </w:r>
          </w:p>
          <w:p w:rsidR="00000000" w:rsidDel="00000000" w:rsidP="00000000" w:rsidRDefault="00000000" w:rsidRPr="00000000" w14:paraId="0000000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Label 5mL screw cap vials with 100XIS labels</w:t>
            </w:r>
          </w:p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Safety Procedures: </w:t>
            </w:r>
          </w:p>
          <w:p w:rsidR="00000000" w:rsidDel="00000000" w:rsidP="00000000" w:rsidRDefault="00000000" w:rsidRPr="00000000" w14:paraId="00000006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Work in fume hood</w:t>
            </w:r>
          </w:p>
          <w:p w:rsidR="00000000" w:rsidDel="00000000" w:rsidP="00000000" w:rsidRDefault="00000000" w:rsidRPr="00000000" w14:paraId="00000007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126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Lab coat, gloves, face mask, and face shield/goggles</w:t>
            </w:r>
          </w:p>
          <w:p w:rsidR="00000000" w:rsidDel="00000000" w:rsidP="00000000" w:rsidRDefault="00000000" w:rsidRPr="00000000" w14:paraId="00000008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after="0" w:line="240" w:lineRule="auto"/>
              <w:rPr>
                <w:rFonts w:ascii="Roboto" w:cs="Roboto" w:eastAsia="Roboto" w:hAnsi="Robot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8"/>
                <w:szCs w:val="28"/>
                <w:rtl w:val="0"/>
              </w:rPr>
              <w:t xml:space="preserve">MAKE 100XIS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4"/>
                <w:szCs w:val="24"/>
                <w:rtl w:val="0"/>
              </w:rPr>
              <w:t xml:space="preserve">Weigh 75.0 g of TCEP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Add TCEP to cleaned and sanitized   1L glass bottle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4"/>
                <w:szCs w:val="24"/>
                <w:rtl w:val="0"/>
              </w:rPr>
              <w:t xml:space="preserve">Add 667.5 mL of NF water to the glass bottle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4"/>
                <w:szCs w:val="24"/>
                <w:rtl w:val="0"/>
              </w:rPr>
              <w:t xml:space="preserve">Cap and swirl bottle to dissolve 75 g of TCEP (do not shake)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4"/>
                <w:szCs w:val="24"/>
                <w:rtl w:val="0"/>
              </w:rPr>
              <w:t xml:space="preserve">Add 209.4 mL EDTA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4"/>
                <w:szCs w:val="24"/>
                <w:rtl w:val="0"/>
              </w:rPr>
              <w:t xml:space="preserve">Add 120 mL NaOH solution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4"/>
                <w:szCs w:val="24"/>
                <w:rtl w:val="0"/>
              </w:rPr>
              <w:t xml:space="preserve">Cap and swirl to mix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Wrap cap with parafilm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4"/>
                <w:szCs w:val="24"/>
                <w:rtl w:val="0"/>
              </w:rPr>
              <w:t xml:space="preserve">Aliquot 5 mL into labeled 5mL screw cap vials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Prime the pump ~2-3 times into a waste container until it dispenses smoothly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sz w:val="24"/>
                <w:szCs w:val="24"/>
                <w:rtl w:val="0"/>
              </w:rPr>
              <w:t xml:space="preserve">Keep the 5mL tube under the dispenser nozzle when withdrawing the plunger to catch drips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sz w:val="24"/>
                <w:szCs w:val="24"/>
                <w:rtl w:val="0"/>
              </w:rPr>
              <w:t xml:space="preserve">Place 100XIS vials into the -20C freezer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862013" cy="862013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013" cy="8620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100XIS Manuf SOP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Form Link</w:t>
            </w:r>
          </w:p>
        </w:tc>
      </w:tr>
      <w:tr>
        <w:trPr>
          <w:cantSplit w:val="0"/>
          <w:trHeight w:val="861.9140625000001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Location: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Name: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Date and Time: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Material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5mL screw cap vials (200) LOT#:</w:t>
            </w:r>
          </w:p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(Eppendorf 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TCEP 25 g bottle (3)   LOT#</w:t>
            </w:r>
          </w:p>
          <w:p w:rsidR="00000000" w:rsidDel="00000000" w:rsidP="00000000" w:rsidRDefault="00000000" w:rsidRPr="00000000" w14:paraId="00000031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(GoldBio TCEP25)       EXP: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Nuclease-free Water   LOT#:</w:t>
            </w:r>
          </w:p>
          <w:p w:rsidR="00000000" w:rsidDel="00000000" w:rsidP="00000000" w:rsidRDefault="00000000" w:rsidRPr="00000000" w14:paraId="00000036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Thermo 10977015)    EXP: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0.5M EDTA                    LOT#</w:t>
            </w:r>
          </w:p>
          <w:p w:rsidR="00000000" w:rsidDel="00000000" w:rsidP="00000000" w:rsidRDefault="00000000" w:rsidRPr="00000000" w14:paraId="0000003B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(Thermo 15575020)    EXP: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10N NaOH                 LOT#</w:t>
            </w:r>
          </w:p>
          <w:p w:rsidR="00000000" w:rsidDel="00000000" w:rsidP="00000000" w:rsidRDefault="00000000" w:rsidRPr="00000000" w14:paraId="00000040">
            <w:pPr>
              <w:widowControl w:val="0"/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(Sigma SX0607N)      EXP: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Equipment</w:t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 L glass bottle with cap</w:t>
            </w:r>
          </w:p>
          <w:p w:rsidR="00000000" w:rsidDel="00000000" w:rsidP="00000000" w:rsidRDefault="00000000" w:rsidRPr="00000000" w14:paraId="00000049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Scale</w:t>
            </w:r>
          </w:p>
          <w:p w:rsidR="00000000" w:rsidDel="00000000" w:rsidP="00000000" w:rsidRDefault="00000000" w:rsidRPr="00000000" w14:paraId="0000004A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Graduated cylinder or 50mL volumetric pipet</w:t>
            </w:r>
          </w:p>
          <w:p w:rsidR="00000000" w:rsidDel="00000000" w:rsidP="00000000" w:rsidRDefault="00000000" w:rsidRPr="00000000" w14:paraId="0000004B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45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Bottle top dispenser for 500mL bottle</w:t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  <w:b w:val="1"/>
                <w:bCs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bCs w:val="1"/>
                <w:rtl w:val="0"/>
              </w:rPr>
              <w:t xml:space="preserve">Notes</w:t>
            </w:r>
          </w:p>
        </w:tc>
      </w:tr>
      <w:tr>
        <w:trPr>
          <w:cantSplit w:val="0"/>
          <w:trHeight w:val="15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spacing w:after="0"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after="0" w:line="240" w:lineRule="auto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widowControl w:val="0"/>
        <w:spacing w:after="0" w:line="240" w:lineRule="auto"/>
        <w:jc w:val="left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/>
    </w:pPr>
    <w:bookmarkStart w:colFirst="0" w:colLast="0" w:name="_l1zl54lyrdmb" w:id="0"/>
    <w:bookmarkEnd w:id="0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6">
    <w:pPr>
      <w:tabs>
        <w:tab w:val="center" w:leader="none" w:pos="4680"/>
        <w:tab w:val="right" w:leader="none" w:pos="9360"/>
      </w:tabs>
      <w:spacing w:after="0" w:line="240" w:lineRule="auto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9fon71gkktw0" w:id="1"/>
    <w:bookmarkEnd w:id="1"/>
    <w:r w:rsidDel="00000000" w:rsidR="00000000" w:rsidRPr="00000000">
      <w:rPr>
        <w:rtl w:val="0"/>
      </w:rPr>
      <w:t xml:space="preserve">*Confidential* Do Not Distribute without Permission                       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2"/>
      <w:tblW w:w="10245.0" w:type="dxa"/>
      <w:jc w:val="left"/>
      <w:tblInd w:w="-108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765"/>
      <w:gridCol w:w="2790"/>
      <w:gridCol w:w="3690"/>
      <w:tblGridChange w:id="0">
        <w:tblGrid>
          <w:gridCol w:w="3765"/>
          <w:gridCol w:w="2790"/>
          <w:gridCol w:w="3690"/>
        </w:tblGrid>
      </w:tblGridChange>
    </w:tblGrid>
    <w:tr>
      <w:trPr>
        <w:cantSplit w:val="0"/>
        <w:trHeight w:val="395" w:hRule="atLeast"/>
        <w:tblHeader w:val="0"/>
      </w:trPr>
      <w:tc>
        <w:tcPr>
          <w:vMerge w:val="restart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5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905000" cy="381000"/>
                <wp:effectExtent b="0" l="0" r="0" t="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5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Document Number:</w:t>
          </w:r>
        </w:p>
      </w:tc>
      <w:tc>
        <w:tcPr>
          <w:tcBorders>
            <w:top w:color="000000" w:space="0" w:sz="8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5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SOP-</w:t>
          </w:r>
          <w:r w:rsidDel="00000000" w:rsidR="00000000" w:rsidRPr="00000000">
            <w:rPr>
              <w:rtl w:val="0"/>
            </w:rPr>
            <w:t xml:space="preserve">202-A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5B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5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Effective Date: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4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5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01/21/2022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5E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5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Version:</w:t>
          </w:r>
        </w:p>
      </w:tc>
      <w:tc>
        <w:tcPr>
          <w:tcBorders>
            <w:top w:color="000000" w:space="0" w:sz="4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  <w:t xml:space="preserve">1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394" w:hRule="atLeast"/>
        <w:tblHeader w:val="0"/>
      </w:trPr>
      <w:tc>
        <w:tcPr>
          <w:vMerge w:val="continue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vAlign w:val="center"/>
        </w:tcPr>
        <w:p w:rsidR="00000000" w:rsidDel="00000000" w:rsidP="00000000" w:rsidRDefault="00000000" w:rsidRPr="00000000" w14:paraId="0000006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d9d9d9" w:val="clear"/>
        </w:tcPr>
        <w:p w:rsidR="00000000" w:rsidDel="00000000" w:rsidP="00000000" w:rsidRDefault="00000000" w:rsidRPr="00000000" w14:paraId="0000006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60" w:before="6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b w:val="1"/>
              <w:bCs w:val="1"/>
              <w:sz w:val="28"/>
              <w:szCs w:val="28"/>
              <w:rtl w:val="0"/>
            </w:rPr>
            <w:t xml:space="preserve">100XIS Manufacturing - Run Form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6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