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DEPARTMENT OF HEALTH &amp; HUMAN SERVICES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Centers for Medicare &amp; Medicaid Services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Division of Clinical Laboratory Improvement &amp; Quality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Northeastern and Midwestern Operations Branch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Chicago Office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233 North Michigan Avenue, Suite 600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Chicago, IL 60601-551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  <w:t xml:space="preserve">Sent via email to: </w:t>
      </w:r>
    </w:p>
    <w:p w:rsidR="00000000" w:rsidDel="00000000" w:rsidP="00000000" w:rsidRDefault="00000000" w:rsidRPr="00000000" w14:paraId="0000000C">
      <w:pPr>
        <w:jc w:val="center"/>
        <w:rPr/>
      </w:pPr>
      <w:r w:rsidDel="00000000" w:rsidR="00000000" w:rsidRPr="00000000">
        <w:rPr>
          <w:rtl w:val="0"/>
        </w:rPr>
        <w:t xml:space="preserve">IMPORTANT NOTICE – PLEASE READ CAREFULLY</w:t>
      </w:r>
    </w:p>
    <w:p w:rsidR="00000000" w:rsidDel="00000000" w:rsidP="00000000" w:rsidRDefault="00000000" w:rsidRPr="00000000" w14:paraId="0000000D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December 28, 2020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[Recipient Redacted]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RE: CLIA SURVEILLANCE TESTING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[Recipient Redacted],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It has come to our attention that your facility [Recipient Redacted], is performing COVID-19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testing. In order to conduct COVID-19 testing, a facility must be a CLIA certified laboratory that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meets applicable regulatory requirements appropriate for the complexity designation of the test.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A CLIA certificate is required for any testing facility that meets the CLIA regulatory definition of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a laboratory. The CLIA regulations at 42 CFR Part 493 define a laboratory as “a facility for the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biological, microbiological, serological, chemical, immunohematological, hematological,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biophysical, cytological, pathological, or other examination of materials derived from the human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body for the purpose of providing information for the diagnosis, prevention, or treatment of any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disease or impairment of, or the assessment of the health of, human beings. These examinations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also include procedures to determine, measure, or otherwise describe the presence or absence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of various substances or organisms in the body.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To become CLIA-certified, laboratories must comply with the accuracy, quality, and reliability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requirements as dictated by the statute. The purpose of these requirements is to ensure that the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information that patients or their health care providers receive from a clinical laboratory is accurate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and reliable test results. Laboratories that wish to become CLIA certified must apply for a CLIA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Certificate. You may access the CLIA regulations at: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https://www.ecfr.gov/cgi-bin/text-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idx?SID=1248e3189da5e5f936e55315402bc38b&amp;node=pt42.5.493&amp;rgn=div5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If you elect to apply for CLIA certificate, a CLIA application may be obtained from: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[State Public Health Department]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Generally, SARS-CoV-2 surveillance testing can be performed in a facility that is NOT CLIA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certified, and may use a test or technique NOT authorized by the FDA, provided that patient-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specific results are not reported. If at any time a patient-specific result is reported, the facility is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subject to CLIA and required to obtain an appropriate CLIA certificate in accordance with 42 CFR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part 493.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CMS is temporarily exercising enforcement discretion under CLIA for SARS-CoV-2 surveillance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testing, specifically, neither CMS nor the State survey agencies on its behalf will cite non-CLIA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certified facilities, provided that the facility does not report actual test results, but only refers an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individual to a CLIA-certified laboratory for further testing. No individuals can be given a patient-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specific result from any testing, that is from a sample that is negative, positive, inconclusive,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 xml:space="preserve">presumptive positive, a result of clinical significance, or a result of potential clinical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  <w:t xml:space="preserve">significance. If at any time a patient specific result is to be reported by a facility, a CLIA certificate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  <w:t xml:space="preserve">must be obtained, and the facility must meet all requirements to perform testing.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You may contact Raymond Castillo via electronic mail at: raymond.castillo@cms.hhs.gov should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you have additional questions.</w:t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Sincerely,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Ronisha Blackstone, Manager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Division of Clinical Laboratory Improvement &amp; Quality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Northeastern and Midwestern Operations Branch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(Chicago, Boston, New York and Philadelphia)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cc: IDPH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line="240" w:lineRule="auto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sz w:val="24"/>
      <w:szCs w:val="24"/>
      <w:u w:val="singl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ecfr.gov/cgi-bin/text-" TargetMode="External"/><Relationship Id="rId7" Type="http://schemas.openxmlformats.org/officeDocument/2006/relationships/hyperlink" Target="https://www.ecfr.gov/cgi-bin/text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