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sz w:val="72"/>
          <w:szCs w:val="72"/>
        </w:rPr>
      </w:pPr>
      <w:r w:rsidDel="00000000" w:rsidR="00000000" w:rsidRPr="00000000">
        <w:rPr>
          <w:rtl w:val="0"/>
        </w:rPr>
      </w:r>
    </w:p>
    <w:p w:rsidR="00000000" w:rsidDel="00000000" w:rsidP="00000000" w:rsidRDefault="00000000" w:rsidRPr="00000000" w14:paraId="0000000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80" w:lineRule="auto"/>
        <w:rPr>
          <w:rFonts w:ascii="Poppins" w:cs="Poppins" w:eastAsia="Poppins" w:hAnsi="Poppins"/>
          <w:sz w:val="56"/>
          <w:szCs w:val="56"/>
        </w:rPr>
      </w:pPr>
      <w:r w:rsidDel="00000000" w:rsidR="00000000" w:rsidRPr="00000000">
        <w:rPr>
          <w:rFonts w:ascii="Poppins" w:cs="Poppins" w:eastAsia="Poppins" w:hAnsi="Poppins"/>
          <w:b w:val="1"/>
          <w:bCs w:val="1"/>
          <w:sz w:val="72"/>
          <w:szCs w:val="72"/>
          <w:rtl w:val="0"/>
        </w:rPr>
        <w:t xml:space="preserve">EMS</w:t>
      </w:r>
      <w:r w:rsidDel="00000000" w:rsidR="00000000" w:rsidRPr="00000000">
        <w:rPr>
          <w:rFonts w:ascii="Poppins" w:cs="Poppins" w:eastAsia="Poppins" w:hAnsi="Poppins"/>
          <w:b w:val="1"/>
          <w:bCs w:val="1"/>
          <w:sz w:val="72"/>
          <w:szCs w:val="72"/>
          <w:rtl w:val="0"/>
        </w:rPr>
        <w:t xml:space="preserve"> and Municipal COVID-19 Screening</w:t>
      </w:r>
      <w:r w:rsidDel="00000000" w:rsidR="00000000" w:rsidRPr="00000000">
        <w:rPr>
          <w:rFonts w:ascii="Poppins" w:cs="Poppins" w:eastAsia="Poppins" w:hAnsi="Poppins"/>
          <w:b w:val="1"/>
          <w:bCs w:val="1"/>
          <w:sz w:val="72"/>
          <w:szCs w:val="72"/>
          <w:rtl w:val="0"/>
        </w:rPr>
        <w:t xml:space="preserve">:</w:t>
        <w:br w:type="textWrapping"/>
      </w:r>
      <w:r w:rsidDel="00000000" w:rsidR="00000000" w:rsidRPr="00000000">
        <w:rPr>
          <w:rFonts w:ascii="Poppins" w:cs="Poppins" w:eastAsia="Poppins" w:hAnsi="Poppins"/>
          <w:b w:val="1"/>
          <w:bCs w:val="1"/>
          <w:sz w:val="44"/>
          <w:szCs w:val="44"/>
          <w:rtl w:val="0"/>
        </w:rPr>
        <w:t xml:space="preserve">Protecting first responders and city workers during the pandemic</w:t>
      </w:r>
      <w:r w:rsidDel="00000000" w:rsidR="00000000" w:rsidRPr="00000000">
        <w:rPr>
          <w:rtl w:val="0"/>
        </w:rPr>
      </w:r>
    </w:p>
    <w:p w:rsidR="00000000" w:rsidDel="00000000" w:rsidP="00000000" w:rsidRDefault="00000000" w:rsidRPr="00000000" w14:paraId="0000000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28"/>
          <w:szCs w:val="28"/>
        </w:rPr>
      </w:pPr>
      <w:r w:rsidDel="00000000" w:rsidR="00000000" w:rsidRPr="00000000">
        <w:rPr>
          <w:sz w:val="36"/>
          <w:szCs w:val="36"/>
          <w:rtl w:val="0"/>
        </w:rPr>
        <w:t xml:space="preserve">Real world data from </w:t>
      </w:r>
      <w:r w:rsidDel="00000000" w:rsidR="00000000" w:rsidRPr="00000000">
        <w:rPr>
          <w:sz w:val="36"/>
          <w:szCs w:val="36"/>
          <w:rtl w:val="0"/>
        </w:rPr>
        <w:t xml:space="preserve">LAMP</w:t>
      </w:r>
      <w:r w:rsidDel="00000000" w:rsidR="00000000" w:rsidRPr="00000000">
        <w:rPr>
          <w:sz w:val="36"/>
          <w:szCs w:val="36"/>
          <w:rtl w:val="0"/>
        </w:rPr>
        <w:t xml:space="preserve"> surveillance programs</w:t>
      </w:r>
      <w:r w:rsidDel="00000000" w:rsidR="00000000" w:rsidRPr="00000000">
        <w:rPr>
          <w:rtl w:val="0"/>
        </w:rPr>
      </w:r>
    </w:p>
    <w:p w:rsidR="00000000" w:rsidDel="00000000" w:rsidP="00000000" w:rsidRDefault="00000000" w:rsidRPr="00000000" w14:paraId="00000004">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sz w:val="28"/>
          <w:szCs w:val="28"/>
        </w:rPr>
      </w:pPr>
      <w:r w:rsidDel="00000000" w:rsidR="00000000" w:rsidRPr="00000000">
        <w:rPr>
          <w:rtl w:val="0"/>
        </w:rPr>
      </w:r>
    </w:p>
    <w:p w:rsidR="00000000" w:rsidDel="00000000" w:rsidP="00000000" w:rsidRDefault="00000000" w:rsidRPr="00000000" w14:paraId="00000005">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2"/>
          <w:szCs w:val="22"/>
        </w:rPr>
      </w:pPr>
      <w:r w:rsidDel="00000000" w:rsidR="00000000" w:rsidRPr="00000000">
        <w:rPr>
          <w:rFonts w:ascii="Roboto" w:cs="Roboto" w:eastAsia="Roboto" w:hAnsi="Roboto"/>
          <w:sz w:val="22"/>
          <w:szCs w:val="22"/>
          <w:rtl w:val="0"/>
        </w:rPr>
        <w:t xml:space="preserve">Prepared by:</w:t>
      </w:r>
    </w:p>
    <w:p w:rsidR="00000000" w:rsidDel="00000000" w:rsidP="00000000" w:rsidRDefault="00000000" w:rsidRPr="00000000" w14:paraId="0000000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b w:val="1"/>
          <w:bCs w:val="1"/>
          <w:sz w:val="24"/>
          <w:szCs w:val="24"/>
          <w:rtl w:val="0"/>
        </w:rPr>
        <w:t xml:space="preserve">Randy True</w:t>
      </w:r>
      <w:r w:rsidDel="00000000" w:rsidR="00000000" w:rsidRPr="00000000">
        <w:rPr>
          <w:rFonts w:ascii="Roboto" w:cs="Roboto" w:eastAsia="Roboto" w:hAnsi="Roboto"/>
          <w:sz w:val="24"/>
          <w:szCs w:val="24"/>
          <w:rtl w:val="0"/>
        </w:rPr>
        <w:t xml:space="preserve"> – Founder and </w:t>
      </w:r>
      <w:r w:rsidDel="00000000" w:rsidR="00000000" w:rsidRPr="00000000">
        <w:rPr>
          <w:rFonts w:ascii="Roboto" w:cs="Roboto" w:eastAsia="Roboto" w:hAnsi="Roboto"/>
          <w:sz w:val="24"/>
          <w:szCs w:val="24"/>
          <w:rtl w:val="0"/>
        </w:rPr>
        <w:t xml:space="preserve">CEO, FloodLAMP Biotechnologies, PBC</w:t>
      </w:r>
    </w:p>
    <w:p w:rsidR="00000000" w:rsidDel="00000000" w:rsidP="00000000" w:rsidRDefault="00000000" w:rsidRPr="00000000" w14:paraId="0000000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4"/>
          <w:szCs w:val="24"/>
        </w:rPr>
      </w:pPr>
      <w:r w:rsidDel="00000000" w:rsidR="00000000" w:rsidRPr="00000000">
        <w:rPr>
          <w:rFonts w:ascii="Roboto" w:cs="Roboto" w:eastAsia="Roboto" w:hAnsi="Roboto"/>
          <w:sz w:val="24"/>
          <w:szCs w:val="24"/>
          <w:rtl w:val="0"/>
        </w:rPr>
        <w:t xml:space="preserve">randy@floodlamp.bio</w:t>
      </w:r>
    </w:p>
    <w:p w:rsidR="00000000" w:rsidDel="00000000" w:rsidP="00000000" w:rsidRDefault="00000000" w:rsidRPr="00000000" w14:paraId="0000000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line="240" w:lineRule="auto"/>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Roboto" w:cs="Roboto" w:eastAsia="Roboto" w:hAnsi="Roboto"/>
          <w:sz w:val="24"/>
          <w:szCs w:val="24"/>
        </w:rPr>
      </w:pPr>
      <w:r w:rsidDel="00000000" w:rsidR="00000000" w:rsidRPr="00000000">
        <w:rPr>
          <w:rFonts w:ascii="Roboto" w:cs="Roboto" w:eastAsia="Roboto" w:hAnsi="Roboto"/>
          <w:b w:val="1"/>
          <w:bCs w:val="1"/>
          <w:sz w:val="24"/>
          <w:szCs w:val="24"/>
          <w:rtl w:val="0"/>
        </w:rPr>
        <w:t xml:space="preserve">Theresa Ling </w:t>
      </w:r>
      <w:r w:rsidDel="00000000" w:rsidR="00000000" w:rsidRPr="00000000">
        <w:rPr>
          <w:rFonts w:ascii="Roboto" w:cs="Roboto" w:eastAsia="Roboto" w:hAnsi="Roboto"/>
          <w:sz w:val="24"/>
          <w:szCs w:val="24"/>
          <w:rtl w:val="0"/>
        </w:rPr>
        <w:t xml:space="preserve">– </w:t>
      </w:r>
      <w:r w:rsidDel="00000000" w:rsidR="00000000" w:rsidRPr="00000000">
        <w:rPr>
          <w:sz w:val="24"/>
          <w:szCs w:val="24"/>
          <w:rtl w:val="0"/>
        </w:rPr>
        <w:t xml:space="preserve">Program</w:t>
      </w:r>
      <w:r w:rsidDel="00000000" w:rsidR="00000000" w:rsidRPr="00000000">
        <w:rPr>
          <w:rFonts w:ascii="Roboto" w:cs="Roboto" w:eastAsia="Roboto" w:hAnsi="Roboto"/>
          <w:sz w:val="24"/>
          <w:szCs w:val="24"/>
          <w:rtl w:val="0"/>
        </w:rPr>
        <w:t xml:space="preserve"> Experience and Design, FloodLAMP Biotechnologies, PBC</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ind w:left="0" w:firstLine="0"/>
        <w:rPr>
          <w:sz w:val="24"/>
          <w:szCs w:val="24"/>
        </w:rPr>
      </w:pPr>
      <w:r w:rsidDel="00000000" w:rsidR="00000000" w:rsidRPr="00000000">
        <w:rPr>
          <w:rFonts w:ascii="Roboto" w:cs="Roboto" w:eastAsia="Roboto" w:hAnsi="Roboto"/>
          <w:sz w:val="24"/>
          <w:szCs w:val="24"/>
          <w:rtl w:val="0"/>
        </w:rPr>
        <w:t xml:space="preserve">theresa@floodlamp.bio</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Roboto" w:cs="Roboto" w:eastAsia="Roboto" w:hAnsi="Roboto"/>
          <w:b w:val="0"/>
          <w:bCs w:val="0"/>
          <w:i w:val="0"/>
          <w:iCs w:val="0"/>
          <w:color w:val="000000"/>
          <w:sz w:val="22"/>
          <w:szCs w:val="22"/>
        </w:rPr>
      </w:pPr>
      <w:r w:rsidDel="00000000" w:rsidR="00000000" w:rsidRPr="00000000">
        <w:rPr>
          <w:sz w:val="28"/>
          <w:szCs w:val="28"/>
          <w:rtl w:val="0"/>
        </w:rPr>
        <w:br w:type="textWrapping"/>
      </w:r>
      <w:r w:rsidDel="00000000" w:rsidR="00000000" w:rsidRPr="00000000">
        <w:rPr>
          <w:sz w:val="28"/>
          <w:szCs w:val="28"/>
          <w:rtl w:val="0"/>
        </w:rPr>
        <w:br w:type="textWrapping"/>
      </w:r>
      <w:r w:rsidDel="00000000" w:rsidR="00000000" w:rsidRPr="00000000">
        <w:rPr>
          <w:b w:val="0"/>
          <w:bCs w:val="0"/>
          <w:i w:val="0"/>
          <w:iCs w:val="0"/>
          <w:color w:val="000000"/>
          <w:sz w:val="22"/>
          <w:szCs w:val="22"/>
        </w:rPr>
        <w:drawing>
          <wp:inline distB="19050" distT="19050" distL="19050" distR="19050">
            <wp:extent cx="1747838" cy="1666543"/>
            <wp:effectExtent b="0" l="0" r="0" t="0"/>
            <wp:docPr id="1" name="image6.png"/>
            <a:graphic>
              <a:graphicData uri="http://schemas.openxmlformats.org/drawingml/2006/picture">
                <pic:pic>
                  <pic:nvPicPr>
                    <pic:cNvPr id="0" name="image6.png"/>
                    <pic:cNvPicPr preferRelativeResize="0"/>
                  </pic:nvPicPr>
                  <pic:blipFill>
                    <a:blip r:embed="rId6"/>
                    <a:srcRect b="0" l="0" r="0" t="0"/>
                    <a:stretch>
                      <a:fillRect/>
                    </a:stretch>
                  </pic:blipFill>
                  <pic:spPr>
                    <a:xfrm>
                      <a:off x="0" y="0"/>
                      <a:ext cx="1747838" cy="1666543"/>
                    </a:xfrm>
                    <a:prstGeom prst="rect"/>
                    <a:ln/>
                  </pic:spPr>
                </pic:pic>
              </a:graphicData>
            </a:graphic>
          </wp:inline>
        </w:drawing>
      </w:r>
      <w:r w:rsidDel="00000000" w:rsidR="00000000" w:rsidRPr="00000000">
        <w:rPr>
          <w:b w:val="0"/>
          <w:bCs w:val="0"/>
          <w:i w:val="0"/>
          <w:iCs w:val="0"/>
          <w:color w:val="000000"/>
          <w:sz w:val="22"/>
          <w:szCs w:val="22"/>
          <w:rtl w:val="0"/>
        </w:rPr>
        <w:tab/>
        <w:tab/>
      </w:r>
      <w:r w:rsidDel="00000000" w:rsidR="00000000" w:rsidRPr="00000000">
        <w:rPr>
          <w:b w:val="0"/>
          <w:bCs w:val="0"/>
          <w:i w:val="0"/>
          <w:iCs w:val="0"/>
          <w:color w:val="000000"/>
          <w:sz w:val="22"/>
          <w:szCs w:val="22"/>
        </w:rPr>
        <w:drawing>
          <wp:inline distB="19050" distT="19050" distL="19050" distR="19050">
            <wp:extent cx="2338388" cy="1673975"/>
            <wp:effectExtent b="0" l="0" r="0" t="0"/>
            <wp:docPr id="11" name="image7.png"/>
            <a:graphic>
              <a:graphicData uri="http://schemas.openxmlformats.org/drawingml/2006/picture">
                <pic:pic>
                  <pic:nvPicPr>
                    <pic:cNvPr id="0" name="image7.png"/>
                    <pic:cNvPicPr preferRelativeResize="0"/>
                  </pic:nvPicPr>
                  <pic:blipFill>
                    <a:blip r:embed="rId7"/>
                    <a:srcRect b="0" l="4516" r="18472" t="0"/>
                    <a:stretch>
                      <a:fillRect/>
                    </a:stretch>
                  </pic:blipFill>
                  <pic:spPr>
                    <a:xfrm>
                      <a:off x="0" y="0"/>
                      <a:ext cx="2338388" cy="1673975"/>
                    </a:xfrm>
                    <a:prstGeom prst="rect"/>
                    <a:ln/>
                  </pic:spPr>
                </pic:pic>
              </a:graphicData>
            </a:graphic>
          </wp:inline>
        </w:drawing>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Roboto" w:cs="Roboto" w:eastAsia="Roboto" w:hAnsi="Roboto"/>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0E">
      <w:pPr>
        <w:pStyle w:val="Heading1"/>
        <w:pBdr>
          <w:top w:color="auto" w:space="0" w:sz="0" w:val="none"/>
          <w:left w:color="auto" w:space="0" w:sz="0" w:val="none"/>
          <w:bottom w:color="auto" w:space="0" w:sz="0" w:val="none"/>
          <w:right w:color="auto" w:space="0" w:sz="0" w:val="none"/>
          <w:between w:color="auto" w:space="0" w:sz="0" w:val="none"/>
        </w:pBdr>
        <w:shd w:fill="ffffff" w:val="clear"/>
        <w:spacing w:after="220" w:lineRule="auto"/>
        <w:jc w:val="both"/>
        <w:rPr>
          <w:rFonts w:ascii="Poppins" w:cs="Poppins" w:eastAsia="Poppins" w:hAnsi="Poppins"/>
        </w:rPr>
      </w:pPr>
      <w:bookmarkStart w:colFirst="0" w:colLast="0" w:name="_2ziol3n5av9q" w:id="0"/>
      <w:bookmarkEnd w:id="0"/>
      <w:r w:rsidDel="00000000" w:rsidR="00000000" w:rsidRPr="00000000">
        <w:rPr>
          <w:rFonts w:ascii="Poppins" w:cs="Poppins" w:eastAsia="Poppins" w:hAnsi="Poppins"/>
          <w:rtl w:val="0"/>
        </w:rPr>
        <w:t xml:space="preserve">Table of Contents</w:t>
      </w:r>
    </w:p>
    <w:sdt>
      <w:sdtPr>
        <w:id w:val="1990302973"/>
        <w:docPartObj>
          <w:docPartGallery w:val="Table of Contents"/>
          <w:docPartUnique w:val="1"/>
        </w:docPartObj>
      </w:sdtPr>
      <w:sdtContent>
        <w:p w:rsidR="00000000" w:rsidDel="00000000" w:rsidP="00000000" w:rsidRDefault="00000000" w:rsidRPr="00000000" w14:paraId="0000000F">
          <w:pPr>
            <w:tabs>
              <w:tab w:val="right" w:leader="none" w:pos="10080"/>
            </w:tabs>
            <w:spacing w:before="8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2ziol3n5av9q">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Table of Contents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_2ziol3n5av9q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qt6vlrlbm8g7">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About FloodLAMP</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_qt6vlrlbm8g7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080"/>
            </w:tabs>
            <w:spacing w:after="0" w:before="200" w:line="240" w:lineRule="auto"/>
            <w:ind w:left="0" w:right="0" w:firstLine="0"/>
            <w:jc w:val="left"/>
            <w:rPr>
              <w:rFonts w:ascii="Roboto" w:cs="Roboto" w:eastAsia="Roboto" w:hAnsi="Roboto"/>
              <w:b w:val="1"/>
              <w:bCs w:val="1"/>
              <w:i w:val="0"/>
              <w:iCs w:val="0"/>
              <w:smallCaps w:val="0"/>
              <w:strike w:val="0"/>
              <w:color w:val="000000"/>
              <w:sz w:val="22"/>
              <w:szCs w:val="22"/>
              <w:u w:val="none"/>
              <w:shd w:fill="auto" w:val="clear"/>
              <w:vertAlign w:val="baseline"/>
            </w:rPr>
          </w:pPr>
          <w:hyperlink w:anchor="_dx39tu9ocl6n">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Overview of </w:t>
            </w:r>
          </w:hyperlink>
          <w:hyperlink w:anchor="_dx39tu9ocl6n">
            <w:r w:rsidDel="00000000" w:rsidR="00000000" w:rsidRPr="00000000">
              <w:rPr>
                <w:rFonts w:ascii="Poppins" w:cs="Poppins" w:eastAsia="Poppins" w:hAnsi="Poppins"/>
                <w:b w:val="1"/>
                <w:bCs w:val="1"/>
                <w:rtl w:val="0"/>
              </w:rPr>
              <w:t xml:space="preserve">FloodLAMP</w:t>
            </w:r>
          </w:hyperlink>
          <w:hyperlink w:anchor="_dx39tu9ocl6n">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 Surveillance Screening</w:t>
            </w:r>
          </w:hyperlink>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_dx39tu9ocl6n \h </w:instrText>
            <w:fldChar w:fldCharType="separate"/>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10080"/>
            </w:tabs>
            <w:spacing w:after="0" w:before="200" w:line="240" w:lineRule="auto"/>
            <w:ind w:left="0" w:right="0" w:firstLine="0"/>
            <w:jc w:val="left"/>
            <w:rPr>
              <w:rFonts w:ascii="Poppins" w:cs="Poppins" w:eastAsia="Poppins" w:hAnsi="Poppins"/>
              <w:b w:val="1"/>
              <w:bCs w:val="1"/>
              <w:i w:val="0"/>
              <w:iCs w:val="0"/>
              <w:smallCaps w:val="0"/>
              <w:strike w:val="0"/>
              <w:color w:val="000000"/>
              <w:sz w:val="22"/>
              <w:szCs w:val="22"/>
              <w:u w:val="none"/>
              <w:shd w:fill="auto" w:val="clear"/>
              <w:vertAlign w:val="baseline"/>
            </w:rPr>
          </w:pPr>
          <w:hyperlink w:anchor="_8ov7ad2c3eb1">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FloodLAMP</w:t>
            </w:r>
          </w:hyperlink>
          <w:hyperlink w:anchor="_8ov7ad2c3eb1">
            <w:r w:rsidDel="00000000" w:rsidR="00000000" w:rsidRPr="00000000">
              <w:rPr>
                <w:rFonts w:ascii="Poppins" w:cs="Poppins" w:eastAsia="Poppins" w:hAnsi="Poppins"/>
                <w:b w:val="1"/>
                <w:bCs w:val="1"/>
                <w:rtl w:val="0"/>
              </w:rPr>
              <w:t xml:space="preserve"> </w:t>
            </w:r>
          </w:hyperlink>
          <w:hyperlink w:anchor="_8ov7ad2c3eb1">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and EMS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_8ov7ad2c3eb1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leader="none" w:pos="10080"/>
            </w:tabs>
            <w:spacing w:before="200" w:line="240" w:lineRule="auto"/>
            <w:ind w:left="0" w:firstLine="0"/>
            <w:rPr>
              <w:rFonts w:ascii="Roboto" w:cs="Roboto" w:eastAsia="Roboto" w:hAnsi="Roboto"/>
              <w:b w:val="1"/>
              <w:bCs w:val="1"/>
              <w:i w:val="0"/>
              <w:iCs w:val="0"/>
              <w:smallCaps w:val="0"/>
              <w:strike w:val="0"/>
              <w:color w:val="000000"/>
              <w:sz w:val="22"/>
              <w:szCs w:val="22"/>
              <w:u w:val="none"/>
              <w:shd w:fill="auto" w:val="clear"/>
              <w:vertAlign w:val="baseline"/>
            </w:rPr>
          </w:pPr>
          <w:hyperlink w:anchor="_qm27dtdj144i">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Early stages</w:t>
            </w:r>
          </w:hyperlink>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_qm27dtdj144i \h </w:instrText>
            <w:fldChar w:fldCharType="separate"/>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leader="none" w:pos="10080"/>
            </w:tabs>
            <w:spacing w:before="60" w:line="240" w:lineRule="auto"/>
            <w:ind w:left="360" w:firstLine="0"/>
            <w:rPr>
              <w:rFonts w:ascii="Roboto" w:cs="Roboto" w:eastAsia="Roboto" w:hAnsi="Roboto"/>
              <w:b w:val="0"/>
              <w:bCs w:val="0"/>
              <w:i w:val="0"/>
              <w:iCs w:val="0"/>
              <w:smallCaps w:val="0"/>
              <w:strike w:val="0"/>
              <w:color w:val="000000"/>
              <w:sz w:val="22"/>
              <w:szCs w:val="22"/>
              <w:u w:val="none"/>
              <w:shd w:fill="auto" w:val="clear"/>
              <w:vertAlign w:val="baseline"/>
            </w:rPr>
          </w:pPr>
          <w:hyperlink w:anchor="_iu791ny837v6">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Coral Springs and Davie</w:t>
            </w:r>
          </w:hyperlin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_iu791ny837v6 \h </w:instrText>
            <w:fldChar w:fldCharType="separate"/>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leader="none" w:pos="10080"/>
            </w:tabs>
            <w:spacing w:before="60" w:line="240" w:lineRule="auto"/>
            <w:ind w:left="360" w:firstLine="0"/>
            <w:rPr/>
          </w:pPr>
          <w:hyperlink w:anchor="_8qsid19dug8m">
            <w:r w:rsidDel="00000000" w:rsidR="00000000" w:rsidRPr="00000000">
              <w:rPr>
                <w:rtl w:val="0"/>
              </w:rPr>
              <w:t xml:space="preserve">Bend</w:t>
            </w:r>
          </w:hyperlink>
          <w:r w:rsidDel="00000000" w:rsidR="00000000" w:rsidRPr="00000000">
            <w:rPr>
              <w:rtl w:val="0"/>
            </w:rPr>
            <w:tab/>
          </w:r>
          <w:r w:rsidDel="00000000" w:rsidR="00000000" w:rsidRPr="00000000">
            <w:fldChar w:fldCharType="begin"/>
            <w:instrText xml:space="preserve"> PAGEREF _8qsid19dug8m \h </w:instrText>
            <w:fldChar w:fldCharType="separate"/>
          </w:r>
          <w:r w:rsidDel="00000000" w:rsidR="00000000" w:rsidRPr="00000000">
            <w:rPr>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10080"/>
            </w:tabs>
            <w:spacing w:before="200" w:line="240" w:lineRule="auto"/>
            <w:ind w:left="0" w:firstLine="0"/>
            <w:rPr>
              <w:rFonts w:ascii="Roboto" w:cs="Roboto" w:eastAsia="Roboto" w:hAnsi="Roboto"/>
              <w:b w:val="1"/>
              <w:bCs w:val="1"/>
              <w:i w:val="0"/>
              <w:iCs w:val="0"/>
              <w:smallCaps w:val="0"/>
              <w:strike w:val="0"/>
              <w:color w:val="000000"/>
              <w:sz w:val="22"/>
              <w:szCs w:val="22"/>
              <w:u w:val="none"/>
              <w:shd w:fill="auto" w:val="clear"/>
              <w:vertAlign w:val="baseline"/>
            </w:rPr>
          </w:pPr>
          <w:hyperlink w:anchor="_3uguhh62tmpt">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Omicron Surge</w:t>
            </w:r>
          </w:hyperlink>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_3uguhh62tmpt \h </w:instrText>
            <w:fldChar w:fldCharType="separate"/>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10080"/>
            </w:tabs>
            <w:spacing w:before="60" w:line="240" w:lineRule="auto"/>
            <w:ind w:left="360" w:firstLine="0"/>
            <w:rPr>
              <w:rFonts w:ascii="Roboto" w:cs="Roboto" w:eastAsia="Roboto" w:hAnsi="Roboto"/>
              <w:b w:val="0"/>
              <w:bCs w:val="0"/>
              <w:i w:val="0"/>
              <w:iCs w:val="0"/>
              <w:smallCaps w:val="0"/>
              <w:strike w:val="0"/>
              <w:color w:val="000000"/>
              <w:sz w:val="22"/>
              <w:szCs w:val="22"/>
              <w:u w:val="none"/>
              <w:shd w:fill="auto" w:val="clear"/>
              <w:vertAlign w:val="baseline"/>
            </w:rPr>
          </w:pPr>
          <w:hyperlink w:anchor="_43t2oqcbz7gc">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Coral Springs and Davie</w:t>
            </w:r>
          </w:hyperlin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_43t2oqcbz7gc \h </w:instrText>
            <w:fldChar w:fldCharType="separate"/>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10080"/>
            </w:tabs>
            <w:spacing w:before="60" w:line="240" w:lineRule="auto"/>
            <w:ind w:left="360" w:firstLine="0"/>
            <w:rPr>
              <w:rFonts w:ascii="Roboto" w:cs="Roboto" w:eastAsia="Roboto" w:hAnsi="Roboto"/>
              <w:b w:val="0"/>
              <w:bCs w:val="0"/>
              <w:i w:val="0"/>
              <w:iCs w:val="0"/>
              <w:smallCaps w:val="0"/>
              <w:strike w:val="0"/>
              <w:color w:val="000000"/>
              <w:sz w:val="22"/>
              <w:szCs w:val="22"/>
              <w:u w:val="none"/>
              <w:shd w:fill="auto" w:val="clear"/>
              <w:vertAlign w:val="baseline"/>
            </w:rPr>
          </w:pPr>
          <w:hyperlink w:anchor="_1jt2f0hctf4p">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Bend</w:t>
            </w:r>
          </w:hyperlin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_1jt2f0hctf4p \h </w:instrText>
            <w:fldChar w:fldCharType="separate"/>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10080"/>
            </w:tabs>
            <w:spacing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bgwnon3nf74s">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Case Study 1: Fast turnaround time to stop spread</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_bgwnon3nf74s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10080"/>
            </w:tabs>
            <w:spacing w:before="200" w:line="240" w:lineRule="auto"/>
            <w:ind w:left="0" w:firstLine="0"/>
            <w:rPr>
              <w:rFonts w:ascii="Roboto" w:cs="Roboto" w:eastAsia="Roboto" w:hAnsi="Roboto"/>
              <w:b w:val="1"/>
              <w:bCs w:val="1"/>
              <w:i w:val="0"/>
              <w:iCs w:val="0"/>
              <w:smallCaps w:val="0"/>
              <w:strike w:val="0"/>
              <w:color w:val="000000"/>
              <w:sz w:val="22"/>
              <w:szCs w:val="22"/>
              <w:u w:val="none"/>
              <w:shd w:fill="auto" w:val="clear"/>
              <w:vertAlign w:val="baseline"/>
            </w:rPr>
          </w:pPr>
          <w:hyperlink w:anchor="_8p6ydatemxvb">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Case Study 2: Accuracy of FloodLAMP vs Antigen</w:t>
            </w:r>
          </w:hyperlink>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_8p6ydatemxvb \h </w:instrText>
            <w:fldChar w:fldCharType="separate"/>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leader="none" w:pos="10080"/>
            </w:tabs>
            <w:spacing w:before="200" w:line="240" w:lineRule="auto"/>
            <w:ind w:left="0" w:firstLine="0"/>
            <w:rPr>
              <w:rFonts w:ascii="Roboto" w:cs="Roboto" w:eastAsia="Roboto" w:hAnsi="Roboto"/>
              <w:b w:val="1"/>
              <w:bCs w:val="1"/>
              <w:i w:val="0"/>
              <w:iCs w:val="0"/>
              <w:smallCaps w:val="0"/>
              <w:strike w:val="0"/>
              <w:color w:val="000000"/>
              <w:sz w:val="22"/>
              <w:szCs w:val="22"/>
              <w:u w:val="none"/>
              <w:shd w:fill="auto" w:val="clear"/>
              <w:vertAlign w:val="baseline"/>
            </w:rPr>
          </w:pPr>
          <w:hyperlink w:anchor="_jcvq9u13z2je">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Program summary: how it works</w:t>
            </w:r>
          </w:hyperlink>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_jcvq9u13z2je \h </w:instrText>
            <w:fldChar w:fldCharType="separate"/>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leader="none" w:pos="10080"/>
            </w:tabs>
            <w:spacing w:before="60" w:line="240" w:lineRule="auto"/>
            <w:ind w:left="360" w:firstLine="0"/>
            <w:rPr>
              <w:rFonts w:ascii="Poppins" w:cs="Poppins" w:eastAsia="Poppins" w:hAnsi="Poppins"/>
              <w:b w:val="0"/>
              <w:bCs w:val="0"/>
              <w:i w:val="0"/>
              <w:iCs w:val="0"/>
              <w:smallCaps w:val="0"/>
              <w:strike w:val="0"/>
              <w:color w:val="000000"/>
              <w:sz w:val="20"/>
              <w:szCs w:val="20"/>
              <w:u w:val="none"/>
              <w:shd w:fill="auto" w:val="clear"/>
              <w:vertAlign w:val="baseline"/>
            </w:rPr>
          </w:pPr>
          <w:hyperlink w:anchor="_fgl9azqrwj9l">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Set up: lab and staff training</w:t>
            </w:r>
          </w:hyperlink>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ab/>
          </w:r>
          <w:r w:rsidDel="00000000" w:rsidR="00000000" w:rsidRPr="00000000">
            <w:fldChar w:fldCharType="begin"/>
            <w:instrText xml:space="preserve"> PAGEREF _fgl9azqrwj9l \h </w:instrText>
            <w:fldChar w:fldCharType="separate"/>
          </w:r>
          <w:r w:rsidDel="00000000" w:rsidR="00000000" w:rsidRPr="00000000">
            <w:rPr>
              <w:rFonts w:ascii="Poppins" w:cs="Poppins" w:eastAsia="Poppins" w:hAnsi="Poppins"/>
              <w:b w:val="0"/>
              <w:bCs w:val="0"/>
              <w:i w:val="0"/>
              <w:iCs w:val="0"/>
              <w:smallCaps w:val="0"/>
              <w:strike w:val="0"/>
              <w:color w:val="000000"/>
              <w:sz w:val="20"/>
              <w:szCs w:val="20"/>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10080"/>
            </w:tabs>
            <w:spacing w:before="60" w:line="240" w:lineRule="auto"/>
            <w:ind w:left="360" w:firstLine="0"/>
            <w:rPr>
              <w:rFonts w:ascii="Roboto" w:cs="Roboto" w:eastAsia="Roboto" w:hAnsi="Roboto"/>
              <w:b w:val="0"/>
              <w:bCs w:val="0"/>
              <w:i w:val="0"/>
              <w:iCs w:val="0"/>
              <w:smallCaps w:val="0"/>
              <w:strike w:val="0"/>
              <w:color w:val="000000"/>
              <w:sz w:val="22"/>
              <w:szCs w:val="22"/>
              <w:u w:val="none"/>
              <w:shd w:fill="auto" w:val="clear"/>
              <w:vertAlign w:val="baseline"/>
            </w:rPr>
          </w:pPr>
          <w:hyperlink w:anchor="_bojq0lk31ad9">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Processing and turnaround time</w:t>
            </w:r>
          </w:hyperlin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_bojq0lk31ad9 \h </w:instrText>
            <w:fldChar w:fldCharType="separate"/>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leader="none" w:pos="10080"/>
            </w:tabs>
            <w:spacing w:after="80" w:before="200" w:line="240" w:lineRule="auto"/>
            <w:ind w:left="0" w:firstLine="0"/>
            <w:rPr>
              <w:rFonts w:ascii="Poppins" w:cs="Poppins" w:eastAsia="Poppins" w:hAnsi="Poppins"/>
              <w:b w:val="1"/>
              <w:bCs w:val="1"/>
              <w:i w:val="0"/>
              <w:iCs w:val="0"/>
              <w:smallCaps w:val="0"/>
              <w:strike w:val="0"/>
              <w:color w:val="000000"/>
              <w:sz w:val="22"/>
              <w:szCs w:val="22"/>
              <w:u w:val="none"/>
              <w:shd w:fill="auto" w:val="clear"/>
              <w:vertAlign w:val="baseline"/>
            </w:rPr>
          </w:pPr>
          <w:hyperlink w:anchor="_u6lnb9it7ae">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Impact and outcomes</w:t>
            </w:r>
          </w:hyperlink>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_u6lnb9it7ae \h </w:instrText>
            <w:fldChar w:fldCharType="separate"/>
          </w:r>
          <w:r w:rsidDel="00000000" w:rsidR="00000000" w:rsidRPr="00000000">
            <w:rPr>
              <w:rFonts w:ascii="Poppins" w:cs="Poppins" w:eastAsia="Poppins" w:hAnsi="Poppins"/>
              <w:b w:val="1"/>
              <w:bCs w:val="1"/>
              <w:i w:val="0"/>
              <w:iCs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pStyle w:val="Heading1"/>
        <w:rPr/>
      </w:pPr>
      <w:bookmarkStart w:colFirst="0" w:colLast="0" w:name="_8cnzagxpqusz" w:id="1"/>
      <w:bookmarkEnd w:id="1"/>
      <w:r w:rsidDel="00000000" w:rsidR="00000000" w:rsidRPr="00000000">
        <w:br w:type="page"/>
      </w:r>
      <w:r w:rsidDel="00000000" w:rsidR="00000000" w:rsidRPr="00000000">
        <w:rPr>
          <w:rtl w:val="0"/>
        </w:rPr>
      </w:r>
    </w:p>
    <w:p w:rsidR="00000000" w:rsidDel="00000000" w:rsidP="00000000" w:rsidRDefault="00000000" w:rsidRPr="00000000" w14:paraId="00000028">
      <w:pPr>
        <w:pStyle w:val="Heading1"/>
        <w:rPr/>
      </w:pPr>
      <w:bookmarkStart w:colFirst="0" w:colLast="0" w:name="_qt6vlrlbm8g7" w:id="2"/>
      <w:bookmarkEnd w:id="2"/>
      <w:r w:rsidDel="00000000" w:rsidR="00000000" w:rsidRPr="00000000">
        <w:rPr>
          <w:rtl w:val="0"/>
        </w:rPr>
        <w:t xml:space="preserve">About FloodLAMP</w:t>
      </w:r>
    </w:p>
    <w:p w:rsidR="00000000" w:rsidDel="00000000" w:rsidP="00000000" w:rsidRDefault="00000000" w:rsidRPr="00000000" w14:paraId="0000002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Fonts w:ascii="Roboto" w:cs="Roboto" w:eastAsia="Roboto" w:hAnsi="Roboto"/>
          <w:sz w:val="22"/>
          <w:szCs w:val="22"/>
          <w:rtl w:val="0"/>
        </w:rPr>
        <w:t xml:space="preserve">FloodLAMP’s mission is to enable globally scalable mass disease screening, for COVID-19 and beyond. </w:t>
      </w:r>
      <w:r w:rsidDel="00000000" w:rsidR="00000000" w:rsidRPr="00000000">
        <w:rPr>
          <w:rFonts w:ascii="Roboto" w:cs="Roboto" w:eastAsia="Roboto" w:hAnsi="Roboto"/>
          <w:sz w:val="22"/>
          <w:szCs w:val="22"/>
          <w:rtl w:val="0"/>
        </w:rPr>
        <w:t xml:space="preserve">We are a Public Benefit Corporation focused on accurate, </w:t>
      </w:r>
      <w:r w:rsidDel="00000000" w:rsidR="00000000" w:rsidRPr="00000000">
        <w:rPr>
          <w:rtl w:val="0"/>
        </w:rPr>
        <w:t xml:space="preserve">accessible, decentralized </w:t>
      </w:r>
      <w:r w:rsidDel="00000000" w:rsidR="00000000" w:rsidRPr="00000000">
        <w:rPr>
          <w:rFonts w:ascii="Roboto" w:cs="Roboto" w:eastAsia="Roboto" w:hAnsi="Roboto"/>
          <w:sz w:val="22"/>
          <w:szCs w:val="22"/>
          <w:rtl w:val="0"/>
        </w:rPr>
        <w:t xml:space="preserve">molecular testing. </w:t>
      </w:r>
      <w:r w:rsidDel="00000000" w:rsidR="00000000" w:rsidRPr="00000000">
        <w:rPr>
          <w:rFonts w:ascii="Roboto" w:cs="Roboto" w:eastAsia="Roboto" w:hAnsi="Roboto"/>
          <w:sz w:val="22"/>
          <w:szCs w:val="22"/>
          <w:rtl w:val="0"/>
        </w:rPr>
        <w:t xml:space="preserve">We have innovated on multiple fronts to create a best-in-class platform </w:t>
      </w:r>
      <w:r w:rsidDel="00000000" w:rsidR="00000000" w:rsidRPr="00000000">
        <w:rPr>
          <w:rtl w:val="0"/>
        </w:rPr>
        <w:t xml:space="preserve">that is unique in the testing space. The test itself is instrument-free, extraction-free </w:t>
      </w:r>
      <w:r w:rsidDel="00000000" w:rsidR="00000000" w:rsidRPr="00000000">
        <w:rPr>
          <w:rFonts w:ascii="Roboto" w:cs="Roboto" w:eastAsia="Roboto" w:hAnsi="Roboto"/>
          <w:sz w:val="22"/>
          <w:szCs w:val="22"/>
          <w:rtl w:val="0"/>
        </w:rPr>
        <w:t xml:space="preserve">rapid molecular LAMP. </w:t>
      </w:r>
      <w:r w:rsidDel="00000000" w:rsidR="00000000" w:rsidRPr="00000000">
        <w:rPr>
          <w:rtl w:val="0"/>
        </w:rPr>
        <w:t xml:space="preserve">The results are visually read with a simple color change</w:t>
      </w:r>
      <w:r w:rsidDel="00000000" w:rsidR="00000000" w:rsidRPr="00000000">
        <w:rPr>
          <w:rFonts w:ascii="Roboto" w:cs="Roboto" w:eastAsia="Roboto" w:hAnsi="Roboto"/>
          <w:sz w:val="22"/>
          <w:szCs w:val="22"/>
          <w:rtl w:val="0"/>
        </w:rPr>
        <w:t xml:space="preserve">. We are expanding to high priority populations during the pandemic to address the acute unmet need for accessible, effective testing.  For more about our programs, plans, mission and how you can get involved, please </w:t>
      </w:r>
      <w:r w:rsidDel="00000000" w:rsidR="00000000" w:rsidRPr="00000000">
        <w:rPr>
          <w:rtl w:val="0"/>
        </w:rPr>
        <w:t xml:space="preserve">contact us through </w:t>
      </w:r>
      <w:r w:rsidDel="00000000" w:rsidR="00000000" w:rsidRPr="00000000">
        <w:rPr>
          <w:rFonts w:ascii="Roboto" w:cs="Roboto" w:eastAsia="Roboto" w:hAnsi="Roboto"/>
          <w:sz w:val="22"/>
          <w:szCs w:val="22"/>
          <w:rtl w:val="0"/>
        </w:rPr>
        <w:t xml:space="preserve">our website at </w:t>
      </w:r>
      <w:hyperlink r:id="rId8">
        <w:r w:rsidDel="00000000" w:rsidR="00000000" w:rsidRPr="00000000">
          <w:rPr>
            <w:rFonts w:ascii="Roboto" w:cs="Roboto" w:eastAsia="Roboto" w:hAnsi="Roboto"/>
            <w:color w:val="1155cc"/>
            <w:sz w:val="22"/>
            <w:szCs w:val="22"/>
            <w:u w:val="single"/>
            <w:rtl w:val="0"/>
          </w:rPr>
          <w:t xml:space="preserve">floodlamp.bio</w:t>
        </w:r>
      </w:hyperlink>
      <w:r w:rsidDel="00000000" w:rsidR="00000000" w:rsidRPr="00000000">
        <w:rPr>
          <w:rFonts w:ascii="Roboto" w:cs="Roboto" w:eastAsia="Roboto" w:hAnsi="Roboto"/>
          <w:sz w:val="22"/>
          <w:szCs w:val="22"/>
          <w:rtl w:val="0"/>
        </w:rPr>
        <w:t xml:space="preserve">.</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A">
      <w:pPr>
        <w:pStyle w:val="Heading1"/>
        <w:rPr/>
      </w:pPr>
      <w:bookmarkStart w:colFirst="0" w:colLast="0" w:name="_dx39tu9ocl6n" w:id="3"/>
      <w:bookmarkEnd w:id="3"/>
      <w:r w:rsidDel="00000000" w:rsidR="00000000" w:rsidRPr="00000000">
        <w:rPr>
          <w:rtl w:val="0"/>
        </w:rPr>
        <w:t xml:space="preserve">Overview of FloodLAMP Surveillance Screening</w:t>
      </w:r>
    </w:p>
    <w:p w:rsidR="00000000" w:rsidDel="00000000" w:rsidP="00000000" w:rsidRDefault="00000000" w:rsidRPr="00000000" w14:paraId="0000002B">
      <w:pPr>
        <w:rPr>
          <w:rFonts w:ascii="Roboto" w:cs="Roboto" w:eastAsia="Roboto" w:hAnsi="Roboto"/>
          <w:sz w:val="22"/>
          <w:szCs w:val="22"/>
        </w:rPr>
      </w:pPr>
      <w:r w:rsidDel="00000000" w:rsidR="00000000" w:rsidRPr="00000000">
        <w:rPr>
          <w:rFonts w:ascii="Roboto" w:cs="Roboto" w:eastAsia="Roboto" w:hAnsi="Roboto"/>
          <w:sz w:val="22"/>
          <w:szCs w:val="22"/>
          <w:rtl w:val="0"/>
        </w:rPr>
        <w:t xml:space="preserve">“Surveillance” is the technical term for testing that is non-diagnostic and not medical. Surveillance testing or screening looks for infection in a population or community, and has expanded greatly during the COVID Public Health Emergency.</w:t>
      </w:r>
      <w:r w:rsidDel="00000000" w:rsidR="00000000" w:rsidRPr="00000000">
        <w:rPr>
          <w:rFonts w:ascii="Roboto" w:cs="Roboto" w:eastAsia="Roboto" w:hAnsi="Roboto"/>
          <w:sz w:val="22"/>
          <w:szCs w:val="22"/>
          <w:rtl w:val="0"/>
        </w:rPr>
        <w:t xml:space="preserve"> The information from surveillance testing can be used for the purpose of stopping the spread of the disease and for managing risk mitigation measures for the group. No exchange of personal health information is required for surveillance. Further, a much greater degree of flexibility in where and how </w:t>
      </w:r>
      <w:r w:rsidDel="00000000" w:rsidR="00000000" w:rsidRPr="00000000">
        <w:rPr>
          <w:rtl w:val="0"/>
        </w:rPr>
        <w:t xml:space="preserve">testing is</w:t>
      </w:r>
      <w:r w:rsidDel="00000000" w:rsidR="00000000" w:rsidRPr="00000000">
        <w:rPr>
          <w:rFonts w:ascii="Roboto" w:cs="Roboto" w:eastAsia="Roboto" w:hAnsi="Roboto"/>
          <w:sz w:val="22"/>
          <w:szCs w:val="22"/>
          <w:rtl w:val="0"/>
        </w:rPr>
        <w:t xml:space="preserve"> implemented enables programs such as FloodLAMP’s to better meet the needs of groups looking to interact more safely.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pStyle w:val="Heading1"/>
        <w:rPr/>
      </w:pPr>
      <w:bookmarkStart w:colFirst="0" w:colLast="0" w:name="_8ov7ad2c3eb1" w:id="4"/>
      <w:bookmarkEnd w:id="4"/>
      <w:r w:rsidDel="00000000" w:rsidR="00000000" w:rsidRPr="00000000">
        <w:rPr>
          <w:rtl w:val="0"/>
        </w:rPr>
        <w:t xml:space="preserve">FloodLAMP and EMS</w:t>
      </w:r>
    </w:p>
    <w:p w:rsidR="00000000" w:rsidDel="00000000" w:rsidP="00000000" w:rsidRDefault="00000000" w:rsidRPr="00000000" w14:paraId="0000002E">
      <w:pPr>
        <w:rPr/>
      </w:pPr>
      <w:r w:rsidDel="00000000" w:rsidR="00000000" w:rsidRPr="00000000">
        <w:rPr>
          <w:rtl w:val="0"/>
        </w:rPr>
        <w:t xml:space="preserve">The capability FloodLAMP enables has found a natural fit with the EMS community. The importance of low absenteeism for first responders cannot be overstated, as there are multiple negative downstream effects of reduced staffing such as longer 9-1-1 call wait times, longer ambulance response times or disruptions in fire services.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FloodLAMP has 3 EMS surveillance programs operating in 2 states, screening first responders and municipal workers: Coral Springs, FL, the town of Davie, FL, and Bend, OR. These departments adopted and scaled an ambitious in-house program for rapid molecular screening to enable resiliency, local control, and the ability to test on their own custom schedule. The outcomes of the programs have resulted in reduced staff outages, increased safety, and further investment in this capability. We believe the program described below is among the most effective and affordable COVID suppression approaches. It rivals and potentially exceeds expensive testing programs used in sports and entertainment, and can serve as a model to be scaled nationally and globally.</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pStyle w:val="Heading1"/>
        <w:rPr/>
      </w:pPr>
      <w:bookmarkStart w:colFirst="0" w:colLast="0" w:name="_ks7pawotv899" w:id="5"/>
      <w:bookmarkEnd w:id="5"/>
      <w:r w:rsidDel="00000000" w:rsidR="00000000" w:rsidRPr="00000000">
        <w:br w:type="page"/>
      </w:r>
      <w:r w:rsidDel="00000000" w:rsidR="00000000" w:rsidRPr="00000000">
        <w:rPr>
          <w:rtl w:val="0"/>
        </w:rPr>
      </w:r>
    </w:p>
    <w:p w:rsidR="00000000" w:rsidDel="00000000" w:rsidP="00000000" w:rsidRDefault="00000000" w:rsidRPr="00000000" w14:paraId="00000033">
      <w:pPr>
        <w:pStyle w:val="Heading1"/>
        <w:rPr/>
      </w:pPr>
      <w:bookmarkStart w:colFirst="0" w:colLast="0" w:name="_qm27dtdj144i" w:id="6"/>
      <w:bookmarkEnd w:id="6"/>
      <w:r w:rsidDel="00000000" w:rsidR="00000000" w:rsidRPr="00000000">
        <w:rPr>
          <w:rtl w:val="0"/>
        </w:rPr>
        <w:t xml:space="preserve">Early stages</w:t>
      </w:r>
    </w:p>
    <w:p w:rsidR="00000000" w:rsidDel="00000000" w:rsidP="00000000" w:rsidRDefault="00000000" w:rsidRPr="00000000" w14:paraId="00000034">
      <w:pPr>
        <w:pStyle w:val="Heading2"/>
        <w:rPr/>
      </w:pPr>
      <w:bookmarkStart w:colFirst="0" w:colLast="0" w:name="_iu791ny837v6" w:id="7"/>
      <w:bookmarkEnd w:id="7"/>
      <w:r w:rsidDel="00000000" w:rsidR="00000000" w:rsidRPr="00000000">
        <w:rPr>
          <w:rtl w:val="0"/>
        </w:rPr>
        <w:t xml:space="preserve">Coral Springs and Davie</w:t>
      </w:r>
    </w:p>
    <w:p w:rsidR="00000000" w:rsidDel="00000000" w:rsidP="00000000" w:rsidRDefault="00000000" w:rsidRPr="00000000" w14:paraId="00000035">
      <w:pPr>
        <w:rPr/>
      </w:pPr>
      <w:r w:rsidDel="00000000" w:rsidR="00000000" w:rsidRPr="00000000">
        <w:rPr>
          <w:rtl w:val="0"/>
        </w:rPr>
        <w:t xml:space="preserve">In June 2021, </w:t>
      </w:r>
      <w:r w:rsidDel="00000000" w:rsidR="00000000" w:rsidRPr="00000000">
        <w:rPr>
          <w:rtl w:val="0"/>
        </w:rPr>
        <w:t xml:space="preserve">FloodLAMP, in partnership with NSVD (National Scientist Volunteer Database) and Research Aid Networks, provided COVID screening for an EMS leadership conference</w:t>
      </w:r>
      <w:r w:rsidDel="00000000" w:rsidR="00000000" w:rsidRPr="00000000">
        <w:rPr>
          <w:rtl w:val="0"/>
        </w:rPr>
        <w:t xml:space="preserve">.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One EMS leader then used FloodLAMP to successfully screen a teen summer camp his children were attending in July 2021. Based on that experience, he made the decision as Chief Medical Officer for the EMS departments in Coral Springs and the Town of Davie, FL in Broward County to institute FloodLAMP’s screening program for these departments in early August 2021. On November 15, 2021, the Town of Davie made the decision to extend voluntary screening to all municipal workers.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pStyle w:val="Heading2"/>
        <w:rPr>
          <w:color w:val="4a86e8"/>
          <w:sz w:val="24"/>
          <w:szCs w:val="24"/>
        </w:rPr>
      </w:pPr>
      <w:bookmarkStart w:colFirst="0" w:colLast="0" w:name="_8qsid19dug8m" w:id="8"/>
      <w:bookmarkEnd w:id="8"/>
      <w:r w:rsidDel="00000000" w:rsidR="00000000" w:rsidRPr="00000000">
        <w:rPr>
          <w:rtl w:val="0"/>
        </w:rPr>
        <w:t xml:space="preserve">Bend</w:t>
      </w: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The EMS department at Bend, OR was aware of the successful screening program running at Coral Springs and Davie. They became interested in bringing up in-house screening to screen a small number of samples per week from unvaccinated individuals to remain in compliance with COVID guidelines.  The convenience and affordability of the FloodLAMP program was a good fit for this need and helped to reduce costs incurred by PCR testing. Bend’s entire lab set up and training was supported remotely by FloodLAMP staff in early December 2021, in collaboration with a volunteer scientist from </w:t>
      </w:r>
      <w:r w:rsidDel="00000000" w:rsidR="00000000" w:rsidRPr="00000000">
        <w:rPr>
          <w:highlight w:val="yellow"/>
          <w:rtl w:val="0"/>
        </w:rPr>
        <w:t xml:space="preserve">a local education nonprofit</w:t>
      </w:r>
      <w:r w:rsidDel="00000000" w:rsidR="00000000" w:rsidRPr="00000000">
        <w:rPr>
          <w:rtl w:val="0"/>
        </w:rPr>
        <w:t xml:space="preserve">.</w:t>
        <w:br w:type="textWrapping"/>
      </w:r>
    </w:p>
    <w:p w:rsidR="00000000" w:rsidDel="00000000" w:rsidP="00000000" w:rsidRDefault="00000000" w:rsidRPr="00000000" w14:paraId="0000003B">
      <w:pPr>
        <w:pStyle w:val="Heading1"/>
        <w:rPr/>
      </w:pPr>
      <w:bookmarkStart w:colFirst="0" w:colLast="0" w:name="_3uguhh62tmpt" w:id="9"/>
      <w:bookmarkEnd w:id="9"/>
      <w:r w:rsidDel="00000000" w:rsidR="00000000" w:rsidRPr="00000000">
        <w:rPr>
          <w:rtl w:val="0"/>
        </w:rPr>
        <w:t xml:space="preserve">Omicron Surge</w:t>
      </w:r>
      <w:r w:rsidDel="00000000" w:rsidR="00000000" w:rsidRPr="00000000">
        <w:rPr>
          <w:rtl w:val="0"/>
        </w:rPr>
      </w:r>
    </w:p>
    <w:p w:rsidR="00000000" w:rsidDel="00000000" w:rsidP="00000000" w:rsidRDefault="00000000" w:rsidRPr="00000000" w14:paraId="0000003C">
      <w:pPr>
        <w:pStyle w:val="Heading2"/>
        <w:rPr/>
      </w:pPr>
      <w:bookmarkStart w:colFirst="0" w:colLast="0" w:name="_43t2oqcbz7gc" w:id="10"/>
      <w:bookmarkEnd w:id="10"/>
      <w:r w:rsidDel="00000000" w:rsidR="00000000" w:rsidRPr="00000000">
        <w:rPr>
          <w:rtl w:val="0"/>
        </w:rPr>
        <w:t xml:space="preserve">Coral Springs and Davie</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Between late September to early December 2021, both Coral Springs and Davie experienced low prevalence and did not detect any unknown positives with FloodLAMP. </w:t>
      </w:r>
      <w:r w:rsidDel="00000000" w:rsidR="00000000" w:rsidRPr="00000000">
        <w:rPr>
          <w:rtl w:val="0"/>
        </w:rPr>
        <w:t xml:space="preserve">T</w:t>
      </w:r>
      <w:r w:rsidDel="00000000" w:rsidR="00000000" w:rsidRPr="00000000">
        <w:rPr>
          <w:rtl w:val="0"/>
        </w:rPr>
        <w:t xml:space="preserve">his quickly changed with the rise of the Omicron surge in early-mid December. Because the screening capability was already in place, they were able to quickly ramp up testing to meet the sharp surge demand, scaling from </w:t>
      </w:r>
      <w:r w:rsidDel="00000000" w:rsidR="00000000" w:rsidRPr="00000000">
        <w:rPr>
          <w:b w:val="1"/>
          <w:bCs w:val="1"/>
          <w:highlight w:val="yellow"/>
          <w:rtl w:val="0"/>
        </w:rPr>
        <w:t xml:space="preserve">[low number]</w:t>
      </w:r>
      <w:r w:rsidDel="00000000" w:rsidR="00000000" w:rsidRPr="00000000">
        <w:rPr>
          <w:highlight w:val="yellow"/>
          <w:rtl w:val="0"/>
        </w:rPr>
        <w:t xml:space="preserve"> to </w:t>
      </w:r>
      <w:r w:rsidDel="00000000" w:rsidR="00000000" w:rsidRPr="00000000">
        <w:rPr>
          <w:b w:val="1"/>
          <w:bCs w:val="1"/>
          <w:highlight w:val="yellow"/>
          <w:rtl w:val="0"/>
        </w:rPr>
        <w:t xml:space="preserve">[high number]</w:t>
      </w:r>
      <w:r w:rsidDel="00000000" w:rsidR="00000000" w:rsidRPr="00000000">
        <w:rPr>
          <w:highlight w:val="yellow"/>
          <w:rtl w:val="0"/>
        </w:rPr>
        <w:t xml:space="preserve"> with the addition of </w:t>
      </w:r>
      <w:r w:rsidDel="00000000" w:rsidR="00000000" w:rsidRPr="00000000">
        <w:rPr>
          <w:b w:val="1"/>
          <w:bCs w:val="1"/>
          <w:highlight w:val="yellow"/>
          <w:rtl w:val="0"/>
        </w:rPr>
        <w:t xml:space="preserve">[how many staff? What kind of schedule?]</w:t>
      </w:r>
      <w:r w:rsidDel="00000000" w:rsidR="00000000" w:rsidRPr="00000000">
        <w:rPr>
          <w:rtl w:val="0"/>
        </w:rPr>
        <w:t xml:space="preserve">. This proved to be incredibly valuable in protecting their critical human infrastructure and minimizing outages.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drawing>
          <wp:inline distB="19050" distT="19050" distL="19050" distR="19050">
            <wp:extent cx="4090988" cy="2804858"/>
            <wp:effectExtent b="9525" l="9525" r="9525" t="9525"/>
            <wp:docPr descr="Chart" id="3" name="image2.png"/>
            <a:graphic>
              <a:graphicData uri="http://schemas.openxmlformats.org/drawingml/2006/picture">
                <pic:pic>
                  <pic:nvPicPr>
                    <pic:cNvPr descr="Chart" id="0" name="image2.png"/>
                    <pic:cNvPicPr preferRelativeResize="0"/>
                  </pic:nvPicPr>
                  <pic:blipFill>
                    <a:blip r:embed="rId9"/>
                    <a:srcRect b="0" l="0" r="0" t="0"/>
                    <a:stretch>
                      <a:fillRect/>
                    </a:stretch>
                  </pic:blipFill>
                  <pic:spPr>
                    <a:xfrm>
                      <a:off x="0" y="0"/>
                      <a:ext cx="4090988" cy="2804858"/>
                    </a:xfrm>
                    <a:prstGeom prst="rect"/>
                    <a:ln w="9525">
                      <a:solidFill>
                        <a:srgbClr val="CCCCCC"/>
                      </a:solidFill>
                      <a:prstDash val="solid"/>
                    </a:ln>
                  </pic:spPr>
                </pic:pic>
              </a:graphicData>
            </a:graphic>
          </wp:inline>
        </w:drawing>
      </w: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highlight w:val="yellow"/>
        </w:rPr>
      </w:pPr>
      <w:r w:rsidDel="00000000" w:rsidR="00000000" w:rsidRPr="00000000">
        <w:rPr>
          <w:rtl w:val="0"/>
        </w:rPr>
        <w:t xml:space="preserve">In terms of reliability, FloodLAMP’s screening became the go-to testing modality over slower, expensive lab PCR and less accurate antigen tests during this surge. Turnaround time for PCR results in this area was averaging</w:t>
      </w:r>
      <w:r w:rsidDel="00000000" w:rsidR="00000000" w:rsidRPr="00000000">
        <w:rPr>
          <w:b w:val="1"/>
          <w:bCs w:val="1"/>
          <w:highlight w:val="yellow"/>
          <w:rtl w:val="0"/>
        </w:rPr>
        <w:t xml:space="preserve"> x-x days between date- date. </w:t>
      </w:r>
      <w:r w:rsidDel="00000000" w:rsidR="00000000" w:rsidRPr="00000000">
        <w:rPr>
          <w:rtl w:val="0"/>
        </w:rPr>
      </w:r>
    </w:p>
    <w:p w:rsidR="00000000" w:rsidDel="00000000" w:rsidP="00000000" w:rsidRDefault="00000000" w:rsidRPr="00000000" w14:paraId="00000041">
      <w:pPr>
        <w:pStyle w:val="Heading2"/>
        <w:rPr/>
      </w:pPr>
      <w:bookmarkStart w:colFirst="0" w:colLast="0" w:name="_1jt2f0hctf4p" w:id="11"/>
      <w:bookmarkEnd w:id="11"/>
      <w:r w:rsidDel="00000000" w:rsidR="00000000" w:rsidRPr="00000000">
        <w:rPr>
          <w:rtl w:val="0"/>
        </w:rPr>
        <w:t xml:space="preserve">Bend</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highlight w:val="yellow"/>
        </w:rPr>
      </w:pPr>
      <w:r w:rsidDel="00000000" w:rsidR="00000000" w:rsidRPr="00000000">
        <w:rPr>
          <w:rtl w:val="0"/>
        </w:rPr>
        <w:t xml:space="preserve">The introduction of Bend’s screening program happened to coincide with the period just before the Omicron wave. Bend’s timing on establishing their screening capability could not have been better planned to handle the Omicron surge. For their first three weeks in operation, they screened a small number of weekly samples, but immediately following the Christmas holidays, the surge hit and they were able to more than quadruple their testing because of their established set up, finding dozens of unknown positives and protecting their workforce. This was achieved with minimal additional labor and a single re-order of supplies from FloodLAMP.</w:t>
      </w:r>
      <w:r w:rsidDel="00000000" w:rsidR="00000000" w:rsidRPr="00000000">
        <w:rPr>
          <w:rtl w:val="0"/>
        </w:rPr>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highlight w:val="yellow"/>
        </w:rPr>
      </w:pPr>
      <w:r w:rsidDel="00000000" w:rsidR="00000000" w:rsidRPr="00000000">
        <w:rPr>
          <w:highlight w:val="yellow"/>
          <w:rtl w:val="0"/>
        </w:rPr>
        <w:t xml:space="preserve">[chart: 0 unknown positives from Dec. 7-Dec. 27 to 171 from Dec. 28-Jan. 24]</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“It’s been a godsend,” their EMS Training Officer running the program told FloodLAMP. Every positive they have screened has been confirmed by PCR.</w:t>
      </w:r>
      <w:r w:rsidDel="00000000" w:rsidR="00000000" w:rsidRPr="00000000">
        <w:rPr>
          <w:b w:val="1"/>
          <w:bCs w:val="1"/>
          <w:rtl w:val="0"/>
        </w:rPr>
        <w:br w:type="textWrapping"/>
      </w:r>
      <w:r w:rsidDel="00000000" w:rsidR="00000000" w:rsidRPr="00000000">
        <w:rPr>
          <w:rtl w:val="0"/>
        </w:rPr>
      </w:r>
    </w:p>
    <w:p w:rsidR="00000000" w:rsidDel="00000000" w:rsidP="00000000" w:rsidRDefault="00000000" w:rsidRPr="00000000" w14:paraId="00000046">
      <w:pPr>
        <w:pStyle w:val="Heading1"/>
        <w:spacing w:before="360" w:lineRule="auto"/>
        <w:rPr/>
      </w:pPr>
      <w:bookmarkStart w:colFirst="0" w:colLast="0" w:name="_bgwnon3nf74s" w:id="12"/>
      <w:bookmarkEnd w:id="12"/>
      <w:r w:rsidDel="00000000" w:rsidR="00000000" w:rsidRPr="00000000">
        <w:rPr>
          <w:rtl w:val="0"/>
        </w:rPr>
        <w:t xml:space="preserve">Case Study 1: Fast turnaround time to stop spread</w:t>
      </w: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A member of top leadership at the Town of Davie turned positive. His entire family was immediately sampled. 1 of 2 children positive, that child kept home from school, potentially stopping spread in school.</w:t>
      </w:r>
    </w:p>
    <w:p w:rsidR="00000000" w:rsidDel="00000000" w:rsidP="00000000" w:rsidRDefault="00000000" w:rsidRPr="00000000" w14:paraId="00000048">
      <w:pPr>
        <w:rPr/>
      </w:pPr>
      <w:r w:rsidDel="00000000" w:rsidR="00000000" w:rsidRPr="00000000">
        <w:rPr>
          <w:rtl w:val="0"/>
        </w:rPr>
        <w:t xml:space="preserve">Need dates, any other testing performed? </w:t>
        <w:br w:type="textWrapping"/>
      </w:r>
      <w:r w:rsidDel="00000000" w:rsidR="00000000" w:rsidRPr="00000000">
        <w:rPr>
          <w:rtl w:val="0"/>
        </w:rPr>
      </w:r>
    </w:p>
    <w:p w:rsidR="00000000" w:rsidDel="00000000" w:rsidP="00000000" w:rsidRDefault="00000000" w:rsidRPr="00000000" w14:paraId="00000049">
      <w:pPr>
        <w:pStyle w:val="Heading1"/>
        <w:rPr/>
      </w:pPr>
      <w:bookmarkStart w:colFirst="0" w:colLast="0" w:name="_8p6ydatemxvb" w:id="13"/>
      <w:bookmarkEnd w:id="13"/>
      <w:r w:rsidDel="00000000" w:rsidR="00000000" w:rsidRPr="00000000">
        <w:rPr>
          <w:rtl w:val="0"/>
        </w:rPr>
        <w:t xml:space="preserve">Case Study 2: Accuracy of FloodLAMP vs Antigen</w:t>
      </w:r>
    </w:p>
    <w:p w:rsidR="00000000" w:rsidDel="00000000" w:rsidP="00000000" w:rsidRDefault="00000000" w:rsidRPr="00000000" w14:paraId="0000004A">
      <w:pPr>
        <w:rPr/>
      </w:pPr>
      <w:r w:rsidDel="00000000" w:rsidR="00000000" w:rsidRPr="00000000">
        <w:rPr>
          <w:rtl w:val="0"/>
        </w:rPr>
        <w:t xml:space="preserve">Described in recorded interview in Jan 2022:</w:t>
      </w:r>
    </w:p>
    <w:p w:rsidR="00000000" w:rsidDel="00000000" w:rsidP="00000000" w:rsidRDefault="00000000" w:rsidRPr="00000000" w14:paraId="0000004B">
      <w:pPr>
        <w:rPr/>
      </w:pPr>
      <w:r w:rsidDel="00000000" w:rsidR="00000000" w:rsidRPr="00000000">
        <w:rPr>
          <w:rtl w:val="0"/>
        </w:rPr>
        <w:t xml:space="preserve">22 positives in 1 day</w:t>
      </w:r>
    </w:p>
    <w:p w:rsidR="00000000" w:rsidDel="00000000" w:rsidP="00000000" w:rsidRDefault="00000000" w:rsidRPr="00000000" w14:paraId="0000004C">
      <w:pPr>
        <w:rPr/>
      </w:pPr>
      <w:r w:rsidDel="00000000" w:rsidR="00000000" w:rsidRPr="00000000">
        <w:rPr>
          <w:rtl w:val="0"/>
        </w:rPr>
        <w:t xml:space="preserve">Thought it was a mistake, reran all samples – all positive</w:t>
      </w:r>
    </w:p>
    <w:p w:rsidR="00000000" w:rsidDel="00000000" w:rsidP="00000000" w:rsidRDefault="00000000" w:rsidRPr="00000000" w14:paraId="0000004D">
      <w:pPr>
        <w:rPr/>
      </w:pPr>
      <w:r w:rsidDel="00000000" w:rsidR="00000000" w:rsidRPr="00000000">
        <w:rPr>
          <w:rtl w:val="0"/>
        </w:rPr>
        <w:t xml:space="preserve">All participants reflexed to antigen (BinaxNow) – only 1 came back positive</w:t>
      </w:r>
    </w:p>
    <w:p w:rsidR="00000000" w:rsidDel="00000000" w:rsidP="00000000" w:rsidRDefault="00000000" w:rsidRPr="00000000" w14:paraId="0000004E">
      <w:pPr>
        <w:rPr/>
      </w:pPr>
      <w:r w:rsidDel="00000000" w:rsidR="00000000" w:rsidRPr="00000000">
        <w:rPr>
          <w:rtl w:val="0"/>
        </w:rPr>
        <w:t xml:space="preserve">All people returned to work</w:t>
      </w:r>
    </w:p>
    <w:p w:rsidR="00000000" w:rsidDel="00000000" w:rsidP="00000000" w:rsidRDefault="00000000" w:rsidRPr="00000000" w14:paraId="0000004F">
      <w:pPr>
        <w:rPr/>
      </w:pPr>
      <w:r w:rsidDel="00000000" w:rsidR="00000000" w:rsidRPr="00000000">
        <w:rPr>
          <w:rtl w:val="0"/>
        </w:rPr>
        <w:t xml:space="preserve">1-2 days later, all were positive by antigen (how many days?)</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pStyle w:val="Heading1"/>
        <w:rPr/>
      </w:pPr>
      <w:bookmarkStart w:colFirst="0" w:colLast="0" w:name="_jcvq9u13z2je" w:id="14"/>
      <w:bookmarkEnd w:id="14"/>
      <w:r w:rsidDel="00000000" w:rsidR="00000000" w:rsidRPr="00000000">
        <w:rPr>
          <w:rtl w:val="0"/>
        </w:rPr>
        <w:t xml:space="preserve">Program summary: how it works</w:t>
      </w:r>
      <w:r w:rsidDel="00000000" w:rsidR="00000000" w:rsidRPr="00000000">
        <w:rPr>
          <w:rtl w:val="0"/>
        </w:rPr>
      </w:r>
    </w:p>
    <w:p w:rsidR="00000000" w:rsidDel="00000000" w:rsidP="00000000" w:rsidRDefault="00000000" w:rsidRPr="00000000" w14:paraId="00000053">
      <w:pPr>
        <w:pStyle w:val="Heading2"/>
        <w:rPr/>
      </w:pPr>
      <w:bookmarkStart w:colFirst="0" w:colLast="0" w:name="_fgl9azqrwj9l" w:id="15"/>
      <w:bookmarkEnd w:id="15"/>
      <w:r w:rsidDel="00000000" w:rsidR="00000000" w:rsidRPr="00000000">
        <w:rPr>
          <w:rtl w:val="0"/>
        </w:rPr>
        <w:t xml:space="preserve">Set up: lab and staff training </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Securing appropriate space on-site and in-house staff to run the test were the first steps in kicking off these projects. Both departments were able to allocate a single empty room for lab space and one light-duty firefighter to run the assay. FloodLAMP staff were on-site at kick off to consult on lab set up and provide training for running the assay. Consultation and training are now also available as remote services and certifications.</w:t>
      </w:r>
    </w:p>
    <w:p w:rsidR="00000000" w:rsidDel="00000000" w:rsidP="00000000" w:rsidRDefault="00000000" w:rsidRPr="00000000" w14:paraId="00000055">
      <w:pPr>
        <w:rPr/>
      </w:pPr>
      <w:r w:rsidDel="00000000" w:rsidR="00000000" w:rsidRPr="00000000">
        <w:rPr>
          <w:color w:val="4a86e8"/>
          <w:sz w:val="24"/>
          <w:szCs w:val="24"/>
          <w:rtl w:val="0"/>
        </w:rPr>
        <w:t xml:space="preserve">Program management </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Each deployment has a functional Program Administrator who manages the organizational aspects of the screening program, including onboarding for participants, sample collection, clinical referrals, and reporting. Each department has customized aspects of the program to fit their staff profile and needs. These functions may be assisted by FloodLAMP’s digital tools.</w:t>
      </w:r>
      <w:r w:rsidDel="00000000" w:rsidR="00000000" w:rsidRPr="00000000">
        <w:rPr>
          <w:rtl w:val="0"/>
        </w:rPr>
      </w:r>
    </w:p>
    <w:p w:rsidR="00000000" w:rsidDel="00000000" w:rsidP="00000000" w:rsidRDefault="00000000" w:rsidRPr="00000000" w14:paraId="00000057">
      <w:pPr>
        <w:ind w:left="0" w:firstLine="0"/>
        <w:rPr/>
      </w:pPr>
      <w:r w:rsidDel="00000000" w:rsidR="00000000" w:rsidRPr="00000000">
        <w:rPr>
          <w:rtl w:val="0"/>
        </w:rPr>
      </w:r>
    </w:p>
    <w:p w:rsidR="00000000" w:rsidDel="00000000" w:rsidP="00000000" w:rsidRDefault="00000000" w:rsidRPr="00000000" w14:paraId="00000058">
      <w:pPr>
        <w:ind w:left="720" w:firstLine="0"/>
        <w:rPr>
          <w:i w:val="1"/>
          <w:iCs w:val="1"/>
        </w:rPr>
      </w:pPr>
      <w:r w:rsidDel="00000000" w:rsidR="00000000" w:rsidRPr="00000000">
        <w:rPr>
          <w:i w:val="1"/>
          <w:iCs w:val="1"/>
          <w:rtl w:val="0"/>
        </w:rPr>
        <w:t xml:space="preserve">FloodLAMP app for (pooled) sample collection</w:t>
      </w:r>
    </w:p>
    <w:p w:rsidR="00000000" w:rsidDel="00000000" w:rsidP="00000000" w:rsidRDefault="00000000" w:rsidRPr="00000000" w14:paraId="00000059">
      <w:pPr>
        <w:ind w:left="720" w:firstLine="0"/>
        <w:rPr>
          <w:i w:val="1"/>
          <w:iCs w:val="1"/>
          <w:sz w:val="12"/>
          <w:szCs w:val="12"/>
        </w:rPr>
      </w:pPr>
      <w:r w:rsidDel="00000000" w:rsidR="00000000" w:rsidRPr="00000000">
        <w:rPr>
          <w:rtl w:val="0"/>
        </w:rPr>
      </w:r>
    </w:p>
    <w:p w:rsidR="00000000" w:rsidDel="00000000" w:rsidP="00000000" w:rsidRDefault="00000000" w:rsidRPr="00000000" w14:paraId="0000005A">
      <w:pPr>
        <w:ind w:left="720" w:firstLine="0"/>
        <w:rPr/>
      </w:pPr>
      <w:r w:rsidDel="00000000" w:rsidR="00000000" w:rsidRPr="00000000">
        <w:rPr>
          <w:rFonts w:ascii="Roboto" w:cs="Roboto" w:eastAsia="Roboto" w:hAnsi="Roboto"/>
        </w:rPr>
        <w:drawing>
          <wp:inline distB="19050" distT="19050" distL="19050" distR="19050">
            <wp:extent cx="1103351" cy="2388664"/>
            <wp:effectExtent b="9525" l="9525" r="9525" t="9525"/>
            <wp:docPr id="8"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1103351" cy="238866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64"/>
            <wp:effectExtent b="9525" l="9525" r="9525" t="9525"/>
            <wp:docPr id="5" name="image3.png"/>
            <a:graphic>
              <a:graphicData uri="http://schemas.openxmlformats.org/drawingml/2006/picture">
                <pic:pic>
                  <pic:nvPicPr>
                    <pic:cNvPr id="0" name="image3.png"/>
                    <pic:cNvPicPr preferRelativeResize="0"/>
                  </pic:nvPicPr>
                  <pic:blipFill>
                    <a:blip r:embed="rId11"/>
                    <a:srcRect b="0" l="0" r="0" t="0"/>
                    <a:stretch>
                      <a:fillRect/>
                    </a:stretch>
                  </pic:blipFill>
                  <pic:spPr>
                    <a:xfrm>
                      <a:off x="0" y="0"/>
                      <a:ext cx="1103351" cy="2388664"/>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351" cy="2388639"/>
            <wp:effectExtent b="9525" l="9525" r="9525" t="9525"/>
            <wp:docPr id="4" name="image11.jpg"/>
            <a:graphic>
              <a:graphicData uri="http://schemas.openxmlformats.org/drawingml/2006/picture">
                <pic:pic>
                  <pic:nvPicPr>
                    <pic:cNvPr id="0" name="image11.jpg"/>
                    <pic:cNvPicPr preferRelativeResize="0"/>
                  </pic:nvPicPr>
                  <pic:blipFill>
                    <a:blip r:embed="rId12"/>
                    <a:srcRect b="0" l="0" r="0" t="0"/>
                    <a:stretch>
                      <a:fillRect/>
                    </a:stretch>
                  </pic:blipFill>
                  <pic:spPr>
                    <a:xfrm>
                      <a:off x="0" y="0"/>
                      <a:ext cx="1103351" cy="2388639"/>
                    </a:xfrm>
                    <a:prstGeom prst="rect"/>
                    <a:ln w="9525">
                      <a:solidFill>
                        <a:srgbClr val="595959"/>
                      </a:solidFill>
                      <a:prstDash val="solid"/>
                    </a:ln>
                  </pic:spPr>
                </pic:pic>
              </a:graphicData>
            </a:graphic>
          </wp:inline>
        </w:drawing>
      </w:r>
      <w:r w:rsidDel="00000000" w:rsidR="00000000" w:rsidRPr="00000000">
        <w:rPr>
          <w:rFonts w:ascii="Roboto" w:cs="Roboto" w:eastAsia="Roboto" w:hAnsi="Roboto"/>
          <w:rtl w:val="0"/>
        </w:rPr>
        <w:tab/>
      </w:r>
      <w:r w:rsidDel="00000000" w:rsidR="00000000" w:rsidRPr="00000000">
        <w:rPr>
          <w:rFonts w:ascii="Roboto" w:cs="Roboto" w:eastAsia="Roboto" w:hAnsi="Roboto"/>
        </w:rPr>
        <w:drawing>
          <wp:inline distB="19050" distT="19050" distL="19050" distR="19050">
            <wp:extent cx="1103400" cy="2388751"/>
            <wp:effectExtent b="9525" l="9525" r="9525" t="9525"/>
            <wp:docPr id="2" name="image8.png"/>
            <a:graphic>
              <a:graphicData uri="http://schemas.openxmlformats.org/drawingml/2006/picture">
                <pic:pic>
                  <pic:nvPicPr>
                    <pic:cNvPr id="0" name="image8.png"/>
                    <pic:cNvPicPr preferRelativeResize="0"/>
                  </pic:nvPicPr>
                  <pic:blipFill>
                    <a:blip r:embed="rId13"/>
                    <a:srcRect b="0" l="0" r="0" t="0"/>
                    <a:stretch>
                      <a:fillRect/>
                    </a:stretch>
                  </pic:blipFill>
                  <pic:spPr>
                    <a:xfrm>
                      <a:off x="0" y="0"/>
                      <a:ext cx="1103400" cy="2388751"/>
                    </a:xfrm>
                    <a:prstGeom prst="rect"/>
                    <a:ln w="9525">
                      <a:solidFill>
                        <a:srgbClr val="595959"/>
                      </a:solidFill>
                      <a:prstDash val="solid"/>
                    </a:ln>
                  </pic:spPr>
                </pic:pic>
              </a:graphicData>
            </a:graphic>
          </wp:inline>
        </w:drawing>
      </w:r>
      <w:r w:rsidDel="00000000" w:rsidR="00000000" w:rsidRPr="00000000">
        <w:rPr>
          <w:rtl w:val="0"/>
        </w:rPr>
      </w:r>
    </w:p>
    <w:p w:rsidR="00000000" w:rsidDel="00000000" w:rsidP="00000000" w:rsidRDefault="00000000" w:rsidRPr="00000000" w14:paraId="0000005B">
      <w:pPr>
        <w:ind w:left="720" w:firstLine="0"/>
        <w:rPr/>
      </w:pPr>
      <w:r w:rsidDel="00000000" w:rsidR="00000000" w:rsidRPr="00000000">
        <w:rPr>
          <w:rtl w:val="0"/>
        </w:rPr>
      </w:r>
    </w:p>
    <w:p w:rsidR="00000000" w:rsidDel="00000000" w:rsidP="00000000" w:rsidRDefault="00000000" w:rsidRPr="00000000" w14:paraId="0000005C">
      <w:pPr>
        <w:ind w:left="720" w:firstLine="0"/>
        <w:rPr>
          <w:i w:val="1"/>
          <w:iCs w:val="1"/>
        </w:rPr>
      </w:pPr>
      <w:r w:rsidDel="00000000" w:rsidR="00000000" w:rsidRPr="00000000">
        <w:rPr>
          <w:i w:val="1"/>
          <w:iCs w:val="1"/>
          <w:rtl w:val="0"/>
        </w:rPr>
        <w:t xml:space="preserve">Admin Portal for account management and reporting</w:t>
      </w:r>
    </w:p>
    <w:p w:rsidR="00000000" w:rsidDel="00000000" w:rsidP="00000000" w:rsidRDefault="00000000" w:rsidRPr="00000000" w14:paraId="0000005D">
      <w:pPr>
        <w:ind w:left="720" w:firstLine="0"/>
        <w:rPr>
          <w:i w:val="1"/>
          <w:iCs w:val="1"/>
          <w:sz w:val="12"/>
          <w:szCs w:val="12"/>
        </w:rPr>
      </w:pPr>
      <w:r w:rsidDel="00000000" w:rsidR="00000000" w:rsidRPr="00000000">
        <w:rPr>
          <w:rtl w:val="0"/>
        </w:rPr>
      </w:r>
    </w:p>
    <w:p w:rsidR="00000000" w:rsidDel="00000000" w:rsidP="00000000" w:rsidRDefault="00000000" w:rsidRPr="00000000" w14:paraId="0000005E">
      <w:pPr>
        <w:ind w:left="450" w:firstLine="0"/>
        <w:rPr/>
      </w:pPr>
      <w:r w:rsidDel="00000000" w:rsidR="00000000" w:rsidRPr="00000000">
        <w:rPr/>
        <w:drawing>
          <wp:inline distB="19050" distT="19050" distL="19050" distR="19050">
            <wp:extent cx="5376863" cy="2528406"/>
            <wp:effectExtent b="0" l="0" r="0" t="0"/>
            <wp:docPr id="7"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5376863" cy="2528406"/>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r>
    </w:p>
    <w:p w:rsidR="00000000" w:rsidDel="00000000" w:rsidP="00000000" w:rsidRDefault="00000000" w:rsidRPr="00000000" w14:paraId="00000060">
      <w:pPr>
        <w:pStyle w:val="Heading2"/>
        <w:rPr/>
      </w:pPr>
      <w:bookmarkStart w:colFirst="0" w:colLast="0" w:name="_bojq0lk31ad9" w:id="16"/>
      <w:bookmarkEnd w:id="16"/>
      <w:r w:rsidDel="00000000" w:rsidR="00000000" w:rsidRPr="00000000">
        <w:rPr>
          <w:rtl w:val="0"/>
        </w:rPr>
        <w:t xml:space="preserve">Processing and turnaround time</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In-house lab staff process the samples on the collection schedule determined by the Program Administrator. Our deployments have been able to routinely turnaround results in </w:t>
      </w:r>
      <w:r w:rsidDel="00000000" w:rsidR="00000000" w:rsidRPr="00000000">
        <w:rPr>
          <w:b w:val="1"/>
          <w:bCs w:val="1"/>
          <w:rtl w:val="0"/>
        </w:rPr>
        <w:t xml:space="preserve">under 2 hours</w:t>
      </w:r>
      <w:r w:rsidDel="00000000" w:rsidR="00000000" w:rsidRPr="00000000">
        <w:rPr>
          <w:rtl w:val="0"/>
        </w:rPr>
        <w:t xml:space="preserve">.</w:t>
        <w:br w:type="textWrapping"/>
      </w:r>
      <w:r w:rsidDel="00000000" w:rsidR="00000000" w:rsidRPr="00000000">
        <w:rPr>
          <w:rtl w:val="0"/>
        </w:rPr>
      </w:r>
    </w:p>
    <w:p w:rsidR="00000000" w:rsidDel="00000000" w:rsidP="00000000" w:rsidRDefault="00000000" w:rsidRPr="00000000" w14:paraId="00000062">
      <w:pPr>
        <w:pStyle w:val="Heading1"/>
        <w:rPr/>
      </w:pPr>
      <w:bookmarkStart w:colFirst="0" w:colLast="0" w:name="_u6lnb9it7ae" w:id="17"/>
      <w:bookmarkEnd w:id="17"/>
      <w:r w:rsidDel="00000000" w:rsidR="00000000" w:rsidRPr="00000000">
        <w:rPr>
          <w:rtl w:val="0"/>
        </w:rPr>
        <w:t xml:space="preserve">Impact and outcomes</w:t>
      </w:r>
      <w:r w:rsidDel="00000000" w:rsidR="00000000" w:rsidRPr="00000000">
        <w:rPr>
          <w:rtl w:val="0"/>
        </w:rPr>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tl w:val="0"/>
        </w:rPr>
        <w:t xml:space="preserve">All 3 deployments have been able to successfully screen and capture unknown positives to protect the safety and health of their workforce through the Omicron surge.</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rFonts w:ascii="Roboto" w:cs="Roboto" w:eastAsia="Roboto" w:hAnsi="Roboto"/>
          <w:sz w:val="22"/>
          <w:szCs w:val="22"/>
        </w:rPr>
      </w:pPr>
      <w:r w:rsidDel="00000000" w:rsidR="00000000" w:rsidRPr="00000000">
        <w:rPr>
          <w:rtl w:val="0"/>
        </w:rPr>
        <w:t xml:space="preserve">At the peak of the surge for Coral Springs and Davie, these departments experienced about 12% absenteeism vs. roughly 30-35% absenteeism in neighboring departments.</w: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hd w:fill="ffffff" w:val="clear"/>
        <w:spacing w:after="220" w:lineRule="auto"/>
        <w:rPr/>
      </w:pPr>
      <w:r w:rsidDel="00000000" w:rsidR="00000000" w:rsidRPr="00000000">
        <w:rPr>
          <w:rFonts w:ascii="Roboto" w:cs="Roboto" w:eastAsia="Roboto" w:hAnsi="Roboto"/>
          <w:sz w:val="22"/>
          <w:szCs w:val="22"/>
          <w:rtl w:val="0"/>
        </w:rPr>
        <w:br w:type="textWrapping"/>
      </w:r>
      <w:r w:rsidDel="00000000" w:rsidR="00000000" w:rsidRPr="00000000">
        <w:rPr>
          <w:i w:val="1"/>
          <w:iCs w:val="1"/>
          <w:rtl w:val="0"/>
        </w:rPr>
        <w:t xml:space="preserve">Tube pics?</w:t>
      </w:r>
      <w:r w:rsidDel="00000000" w:rsidR="00000000" w:rsidRPr="00000000">
        <w:rPr>
          <w:rFonts w:ascii="Roboto" w:cs="Roboto" w:eastAsia="Roboto" w:hAnsi="Roboto"/>
          <w:i w:val="1"/>
          <w:iCs w:val="1"/>
          <w:sz w:val="22"/>
          <w:szCs w:val="22"/>
          <w:rtl w:val="0"/>
        </w:rPr>
        <w:br w:type="textWrapping"/>
      </w:r>
      <w:r w:rsidDel="00000000" w:rsidR="00000000" w:rsidRPr="00000000">
        <w:rPr>
          <w:rFonts w:ascii="Roboto" w:cs="Roboto" w:eastAsia="Roboto" w:hAnsi="Roboto"/>
          <w:sz w:val="22"/>
          <w:szCs w:val="22"/>
        </w:rPr>
        <w:drawing>
          <wp:inline distB="19050" distT="19050" distL="19050" distR="19050">
            <wp:extent cx="3090863" cy="2057631"/>
            <wp:effectExtent b="0" l="0" r="0" t="0"/>
            <wp:docPr id="10" name="image9.png"/>
            <a:graphic>
              <a:graphicData uri="http://schemas.openxmlformats.org/drawingml/2006/picture">
                <pic:pic>
                  <pic:nvPicPr>
                    <pic:cNvPr id="0" name="image9.png"/>
                    <pic:cNvPicPr preferRelativeResize="0"/>
                  </pic:nvPicPr>
                  <pic:blipFill>
                    <a:blip r:embed="rId15"/>
                    <a:srcRect b="0" l="0" r="0" t="0"/>
                    <a:stretch>
                      <a:fillRect/>
                    </a:stretch>
                  </pic:blipFill>
                  <pic:spPr>
                    <a:xfrm>
                      <a:off x="0" y="0"/>
                      <a:ext cx="3090863" cy="2057631"/>
                    </a:xfrm>
                    <a:prstGeom prst="rect"/>
                    <a:ln/>
                  </pic:spPr>
                </pic:pic>
              </a:graphicData>
            </a:graphic>
          </wp:inline>
        </w:drawing>
      </w:r>
      <w:r w:rsidDel="00000000" w:rsidR="00000000" w:rsidRPr="00000000">
        <w:rPr>
          <w:rFonts w:ascii="Roboto" w:cs="Roboto" w:eastAsia="Roboto" w:hAnsi="Roboto"/>
          <w:sz w:val="22"/>
          <w:szCs w:val="22"/>
          <w:rtl w:val="0"/>
        </w:rPr>
        <w:tab/>
      </w:r>
      <w:r w:rsidDel="00000000" w:rsidR="00000000" w:rsidRPr="00000000">
        <w:rPr>
          <w:rFonts w:ascii="Roboto" w:cs="Roboto" w:eastAsia="Roboto" w:hAnsi="Roboto"/>
          <w:sz w:val="22"/>
          <w:szCs w:val="22"/>
        </w:rPr>
        <w:drawing>
          <wp:inline distB="19050" distT="19050" distL="19050" distR="19050">
            <wp:extent cx="2515483" cy="2062163"/>
            <wp:effectExtent b="0" l="0" r="0" t="0"/>
            <wp:docPr id="9" name="image10.png"/>
            <a:graphic>
              <a:graphicData uri="http://schemas.openxmlformats.org/drawingml/2006/picture">
                <pic:pic>
                  <pic:nvPicPr>
                    <pic:cNvPr id="0" name="image10.png"/>
                    <pic:cNvPicPr preferRelativeResize="0"/>
                  </pic:nvPicPr>
                  <pic:blipFill>
                    <a:blip r:embed="rId16"/>
                    <a:srcRect b="0" l="0" r="0" t="0"/>
                    <a:stretch>
                      <a:fillRect/>
                    </a:stretch>
                  </pic:blipFill>
                  <pic:spPr>
                    <a:xfrm>
                      <a:off x="0" y="0"/>
                      <a:ext cx="2515483" cy="2062163"/>
                    </a:xfrm>
                    <a:prstGeom prst="rect"/>
                    <a:ln/>
                  </pic:spPr>
                </pic:pic>
              </a:graphicData>
            </a:graphic>
          </wp:inline>
        </w:drawing>
      </w:r>
      <w:r w:rsidDel="00000000" w:rsidR="00000000" w:rsidRPr="00000000">
        <w:rPr>
          <w:rFonts w:ascii="Roboto" w:cs="Roboto" w:eastAsia="Roboto" w:hAnsi="Roboto"/>
          <w:sz w:val="22"/>
          <w:szCs w:val="22"/>
          <w:rtl w:val="0"/>
        </w:rPr>
        <w:br w:type="textWrapping"/>
      </w:r>
      <w:r w:rsidDel="00000000" w:rsidR="00000000" w:rsidRPr="00000000">
        <w:rPr>
          <w:rFonts w:ascii="Roboto" w:cs="Roboto" w:eastAsia="Roboto" w:hAnsi="Roboto"/>
          <w:i w:val="1"/>
          <w:iCs w:val="1"/>
          <w:sz w:val="18"/>
          <w:szCs w:val="18"/>
          <w:rtl w:val="0"/>
        </w:rPr>
        <w:t xml:space="preserve">Yellow = positive (each run has 1 positive control)</w:t>
        <w:br w:type="textWrapping"/>
        <w:t xml:space="preserve">Pink = negative</w:t>
      </w:r>
      <w:r w:rsidDel="00000000" w:rsidR="00000000" w:rsidRPr="00000000">
        <w:rPr>
          <w:rFonts w:ascii="Roboto" w:cs="Roboto" w:eastAsia="Roboto" w:hAnsi="Roboto"/>
          <w:sz w:val="22"/>
          <w:szCs w:val="22"/>
          <w:rtl w:val="0"/>
        </w:rPr>
        <w:tab/>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rFonts w:ascii="Roboto" w:cs="Roboto" w:eastAsia="Roboto" w:hAnsi="Roboto"/>
          <w:sz w:val="22"/>
          <w:szCs w:val="22"/>
        </w:rPr>
      </w:pPr>
      <w:r w:rsidDel="00000000" w:rsidR="00000000" w:rsidRPr="00000000">
        <w:rPr>
          <w:rtl w:val="0"/>
        </w:rPr>
        <w:t xml:space="preserve">FloodLAMP’s program was already well regarded by each deployment in terms of its cost-effectiveness and convenience before Omicron. After Omicron hit, however, the program’s surge capability exceeded expectations and each deployment was able to scale quickly to meet the needs of its population. The feedback from each deployment and the people they serve has been overwhelmingly positive:</w:t>
      </w:r>
      <w:r w:rsidDel="00000000" w:rsidR="00000000" w:rsidRPr="00000000">
        <w:rPr>
          <w:rtl w:val="0"/>
        </w:rPr>
      </w:r>
    </w:p>
    <w:p w:rsidR="00000000" w:rsidDel="00000000" w:rsidP="00000000" w:rsidRDefault="00000000" w:rsidRPr="00000000" w14:paraId="0000006B">
      <w:pPr>
        <w:pStyle w:val="Heading2"/>
        <w:rPr>
          <w:rFonts w:ascii="Roboto" w:cs="Roboto" w:eastAsia="Roboto" w:hAnsi="Roboto"/>
          <w:sz w:val="22"/>
          <w:szCs w:val="22"/>
        </w:rPr>
      </w:pPr>
      <w:bookmarkStart w:colFirst="0" w:colLast="0" w:name="_6mnfnrab156z" w:id="18"/>
      <w:bookmarkEnd w:id="18"/>
      <w:r w:rsidDel="00000000" w:rsidR="00000000" w:rsidRPr="00000000">
        <w:rPr>
          <w:rtl w:val="0"/>
        </w:rPr>
      </w:r>
    </w:p>
    <w:p w:rsidR="00000000" w:rsidDel="00000000" w:rsidP="00000000" w:rsidRDefault="00000000" w:rsidRPr="00000000" w14:paraId="0000006C">
      <w:pPr>
        <w:ind w:left="360" w:firstLine="0"/>
        <w:rPr>
          <w:i w:val="1"/>
          <w:iCs w:val="1"/>
        </w:rPr>
      </w:pPr>
      <w:r w:rsidDel="00000000" w:rsidR="00000000" w:rsidRPr="00000000">
        <w:rPr>
          <w:i w:val="1"/>
          <w:iCs w:val="1"/>
          <w:rtl w:val="0"/>
        </w:rPr>
        <w:t xml:space="preserve">“FloodLAMP has saved us countless hours of our staff waiting in lines to get tested. This has given many families peace of mind or forewarning. If testing is easy and prompt, people will do it.“</w:t>
      </w:r>
    </w:p>
    <w:p w:rsidR="00000000" w:rsidDel="00000000" w:rsidP="00000000" w:rsidRDefault="00000000" w:rsidRPr="00000000" w14:paraId="0000006D">
      <w:pPr>
        <w:numPr>
          <w:ilvl w:val="0"/>
          <w:numId w:val="8"/>
        </w:numPr>
        <w:ind w:left="990" w:hanging="360"/>
      </w:pPr>
      <w:r w:rsidDel="00000000" w:rsidR="00000000" w:rsidRPr="00000000">
        <w:rPr>
          <w:rtl w:val="0"/>
        </w:rPr>
        <w:t xml:space="preserve">EMS Training Officer and Paramedic</w:t>
      </w:r>
      <w:r w:rsidDel="00000000" w:rsidR="00000000" w:rsidRPr="00000000">
        <w:rPr>
          <w:rtl w:val="0"/>
        </w:rPr>
      </w:r>
    </w:p>
    <w:p w:rsidR="00000000" w:rsidDel="00000000" w:rsidP="00000000" w:rsidRDefault="00000000" w:rsidRPr="00000000" w14:paraId="0000006E">
      <w:pPr>
        <w:rPr>
          <w:rFonts w:ascii="Roboto" w:cs="Roboto" w:eastAsia="Roboto" w:hAnsi="Roboto"/>
          <w:i w:val="1"/>
          <w:iCs w:val="1"/>
          <w:sz w:val="22"/>
          <w:szCs w:val="22"/>
        </w:rPr>
      </w:pPr>
      <w:r w:rsidDel="00000000" w:rsidR="00000000" w:rsidRPr="00000000">
        <w:rPr>
          <w:rtl w:val="0"/>
        </w:rPr>
      </w:r>
    </w:p>
    <w:p w:rsidR="00000000" w:rsidDel="00000000" w:rsidP="00000000" w:rsidRDefault="00000000" w:rsidRPr="00000000" w14:paraId="0000006F">
      <w:pPr>
        <w:ind w:left="360" w:firstLine="0"/>
        <w:rPr>
          <w:i w:val="1"/>
          <w:iCs w:val="1"/>
        </w:rPr>
      </w:pPr>
      <w:r w:rsidDel="00000000" w:rsidR="00000000" w:rsidRPr="00000000">
        <w:rPr>
          <w:i w:val="1"/>
          <w:iCs w:val="1"/>
          <w:rtl w:val="0"/>
        </w:rPr>
        <w:t xml:space="preserve">“I’m done with PCR.” </w:t>
      </w:r>
    </w:p>
    <w:p w:rsidR="00000000" w:rsidDel="00000000" w:rsidP="00000000" w:rsidRDefault="00000000" w:rsidRPr="00000000" w14:paraId="00000070">
      <w:pPr>
        <w:numPr>
          <w:ilvl w:val="0"/>
          <w:numId w:val="3"/>
        </w:numPr>
        <w:ind w:left="990" w:hanging="360"/>
        <w:rPr>
          <w:u w:val="none"/>
        </w:rPr>
      </w:pPr>
      <w:r w:rsidDel="00000000" w:rsidR="00000000" w:rsidRPr="00000000">
        <w:rPr>
          <w:rtl w:val="0"/>
        </w:rPr>
        <w:t xml:space="preserve">Fire Chief running FloodLAMP</w:t>
      </w:r>
    </w:p>
    <w:p w:rsidR="00000000" w:rsidDel="00000000" w:rsidP="00000000" w:rsidRDefault="00000000" w:rsidRPr="00000000" w14:paraId="00000071">
      <w:pPr>
        <w:rPr>
          <w:i w:val="1"/>
          <w:iCs w:val="1"/>
        </w:rPr>
      </w:pPr>
      <w:r w:rsidDel="00000000" w:rsidR="00000000" w:rsidRPr="00000000">
        <w:rPr>
          <w:rtl w:val="0"/>
        </w:rPr>
      </w:r>
    </w:p>
    <w:p w:rsidR="00000000" w:rsidDel="00000000" w:rsidP="00000000" w:rsidRDefault="00000000" w:rsidRPr="00000000" w14:paraId="00000072">
      <w:pPr>
        <w:ind w:left="360" w:firstLine="0"/>
        <w:rPr>
          <w:i w:val="1"/>
          <w:iCs w:val="1"/>
        </w:rPr>
      </w:pPr>
      <w:r w:rsidDel="00000000" w:rsidR="00000000" w:rsidRPr="00000000">
        <w:rPr>
          <w:i w:val="1"/>
          <w:iCs w:val="1"/>
          <w:rtl w:val="0"/>
        </w:rPr>
        <w:t xml:space="preserve">“This allows me to bring in PCR-level quality testing that we can run within an hour ... I can test thousands of people if I want to.” </w:t>
      </w:r>
    </w:p>
    <w:p w:rsidR="00000000" w:rsidDel="00000000" w:rsidP="00000000" w:rsidRDefault="00000000" w:rsidRPr="00000000" w14:paraId="00000073">
      <w:pPr>
        <w:numPr>
          <w:ilvl w:val="0"/>
          <w:numId w:val="8"/>
        </w:numPr>
        <w:ind w:left="990" w:hanging="360"/>
      </w:pPr>
      <w:r w:rsidDel="00000000" w:rsidR="00000000" w:rsidRPr="00000000">
        <w:rPr>
          <w:rtl w:val="0"/>
        </w:rPr>
        <w:t xml:space="preserve">Chief Medical Director at Coral Springs and Davie</w:t>
      </w:r>
    </w:p>
    <w:p w:rsidR="00000000" w:rsidDel="00000000" w:rsidP="00000000" w:rsidRDefault="00000000" w:rsidRPr="00000000" w14:paraId="00000074">
      <w:pPr>
        <w:rPr/>
      </w:pPr>
      <w:r w:rsidDel="00000000" w:rsidR="00000000" w:rsidRPr="00000000">
        <w:br w:type="page"/>
      </w:r>
      <w:r w:rsidDel="00000000" w:rsidR="00000000" w:rsidRPr="00000000">
        <w:rPr>
          <w:rtl w:val="0"/>
        </w:rPr>
      </w:r>
    </w:p>
    <w:p w:rsidR="00000000" w:rsidDel="00000000" w:rsidP="00000000" w:rsidRDefault="00000000" w:rsidRPr="00000000" w14:paraId="00000075">
      <w:pPr>
        <w:rPr>
          <w:b w:val="1"/>
          <w:bCs w:val="1"/>
        </w:rPr>
      </w:pPr>
      <w:r w:rsidDel="00000000" w:rsidR="00000000" w:rsidRPr="00000000">
        <w:rPr>
          <w:b w:val="1"/>
          <w:bCs w:val="1"/>
          <w:rtl w:val="0"/>
        </w:rPr>
        <w:t xml:space="preserve">Outline (CS and Davie)</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t xml:space="preserve">Introduction</w:t>
      </w:r>
    </w:p>
    <w:p w:rsidR="00000000" w:rsidDel="00000000" w:rsidP="00000000" w:rsidRDefault="00000000" w:rsidRPr="00000000" w14:paraId="00000078">
      <w:pPr>
        <w:numPr>
          <w:ilvl w:val="0"/>
          <w:numId w:val="5"/>
        </w:numPr>
        <w:ind w:left="720" w:hanging="360"/>
        <w:rPr>
          <w:u w:val="none"/>
        </w:rPr>
      </w:pPr>
      <w:r w:rsidDel="00000000" w:rsidR="00000000" w:rsidRPr="00000000">
        <w:rPr>
          <w:rtl w:val="0"/>
        </w:rPr>
        <w:t xml:space="preserve">These first 2 depts boldly adopted ambitious in-house program for rapid molecular screening. This enables:</w:t>
      </w:r>
    </w:p>
    <w:p w:rsidR="00000000" w:rsidDel="00000000" w:rsidP="00000000" w:rsidRDefault="00000000" w:rsidRPr="00000000" w14:paraId="00000079">
      <w:pPr>
        <w:numPr>
          <w:ilvl w:val="1"/>
          <w:numId w:val="5"/>
        </w:numPr>
        <w:ind w:left="1440" w:hanging="360"/>
        <w:rPr>
          <w:u w:val="none"/>
        </w:rPr>
      </w:pPr>
      <w:r w:rsidDel="00000000" w:rsidR="00000000" w:rsidRPr="00000000">
        <w:rPr>
          <w:rtl w:val="0"/>
        </w:rPr>
        <w:t xml:space="preserve">Resiliency</w:t>
      </w:r>
    </w:p>
    <w:p w:rsidR="00000000" w:rsidDel="00000000" w:rsidP="00000000" w:rsidRDefault="00000000" w:rsidRPr="00000000" w14:paraId="0000007A">
      <w:pPr>
        <w:numPr>
          <w:ilvl w:val="1"/>
          <w:numId w:val="5"/>
        </w:numPr>
        <w:ind w:left="1440" w:hanging="360"/>
        <w:rPr>
          <w:u w:val="none"/>
        </w:rPr>
      </w:pPr>
      <w:r w:rsidDel="00000000" w:rsidR="00000000" w:rsidRPr="00000000">
        <w:rPr>
          <w:rtl w:val="0"/>
        </w:rPr>
        <w:t xml:space="preserve">Local control</w:t>
      </w:r>
    </w:p>
    <w:p w:rsidR="00000000" w:rsidDel="00000000" w:rsidP="00000000" w:rsidRDefault="00000000" w:rsidRPr="00000000" w14:paraId="0000007B">
      <w:pPr>
        <w:numPr>
          <w:ilvl w:val="1"/>
          <w:numId w:val="5"/>
        </w:numPr>
        <w:ind w:left="1440" w:hanging="360"/>
        <w:rPr>
          <w:u w:val="none"/>
        </w:rPr>
      </w:pPr>
      <w:r w:rsidDel="00000000" w:rsidR="00000000" w:rsidRPr="00000000">
        <w:rPr>
          <w:rtl w:val="0"/>
        </w:rPr>
        <w:t xml:space="preserve">Ability to test on a custom schedule</w:t>
      </w:r>
    </w:p>
    <w:p w:rsidR="00000000" w:rsidDel="00000000" w:rsidP="00000000" w:rsidRDefault="00000000" w:rsidRPr="00000000" w14:paraId="0000007C">
      <w:pPr>
        <w:numPr>
          <w:ilvl w:val="1"/>
          <w:numId w:val="5"/>
        </w:numPr>
        <w:ind w:left="1440" w:hanging="360"/>
        <w:rPr>
          <w:u w:val="none"/>
        </w:rPr>
      </w:pPr>
      <w:r w:rsidDel="00000000" w:rsidR="00000000" w:rsidRPr="00000000">
        <w:rPr>
          <w:rtl w:val="0"/>
        </w:rPr>
        <w:t xml:space="preserve">Reduced staff outages </w:t>
      </w:r>
    </w:p>
    <w:p w:rsidR="00000000" w:rsidDel="00000000" w:rsidP="00000000" w:rsidRDefault="00000000" w:rsidRPr="00000000" w14:paraId="0000007D">
      <w:pPr>
        <w:numPr>
          <w:ilvl w:val="1"/>
          <w:numId w:val="5"/>
        </w:numPr>
        <w:ind w:left="1440" w:hanging="360"/>
        <w:rPr>
          <w:u w:val="none"/>
        </w:rPr>
      </w:pPr>
      <w:r w:rsidDel="00000000" w:rsidR="00000000" w:rsidRPr="00000000">
        <w:rPr>
          <w:rtl w:val="0"/>
        </w:rPr>
        <w:t xml:space="preserve">Increased safety</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t xml:space="preserve">How it began</w:t>
      </w:r>
    </w:p>
    <w:p w:rsidR="00000000" w:rsidDel="00000000" w:rsidP="00000000" w:rsidRDefault="00000000" w:rsidRPr="00000000" w14:paraId="00000080">
      <w:pPr>
        <w:numPr>
          <w:ilvl w:val="0"/>
          <w:numId w:val="1"/>
        </w:numPr>
        <w:ind w:left="720" w:hanging="360"/>
        <w:rPr>
          <w:u w:val="none"/>
        </w:rPr>
      </w:pPr>
      <w:r w:rsidDel="00000000" w:rsidR="00000000" w:rsidRPr="00000000">
        <w:rPr>
          <w:rtl w:val="0"/>
        </w:rPr>
        <w:t xml:space="preserve">FloodLAMP tested the EMS leadership conference in June 2021</w:t>
      </w:r>
      <w:r w:rsidDel="00000000" w:rsidR="00000000" w:rsidRPr="00000000">
        <w:rPr>
          <w:rtl w:val="0"/>
        </w:rPr>
        <w:t xml:space="preserve"> with partners at NSVD and Research Aid Networks.</w:t>
      </w:r>
    </w:p>
    <w:p w:rsidR="00000000" w:rsidDel="00000000" w:rsidP="00000000" w:rsidRDefault="00000000" w:rsidRPr="00000000" w14:paraId="00000081">
      <w:pPr>
        <w:numPr>
          <w:ilvl w:val="0"/>
          <w:numId w:val="1"/>
        </w:numPr>
        <w:ind w:left="720" w:hanging="360"/>
        <w:rPr>
          <w:u w:val="none"/>
        </w:rPr>
      </w:pPr>
      <w:r w:rsidDel="00000000" w:rsidR="00000000" w:rsidRPr="00000000">
        <w:rPr>
          <w:rtl w:val="0"/>
        </w:rPr>
        <w:t xml:space="preserve">This led to important connections. One leader took system to summer camp to test kids.</w:t>
      </w:r>
    </w:p>
    <w:p w:rsidR="00000000" w:rsidDel="00000000" w:rsidP="00000000" w:rsidRDefault="00000000" w:rsidRPr="00000000" w14:paraId="00000082">
      <w:pPr>
        <w:numPr>
          <w:ilvl w:val="0"/>
          <w:numId w:val="1"/>
        </w:numPr>
        <w:ind w:left="720" w:hanging="360"/>
        <w:rPr>
          <w:u w:val="none"/>
        </w:rPr>
      </w:pPr>
      <w:r w:rsidDel="00000000" w:rsidR="00000000" w:rsidRPr="00000000">
        <w:rPr>
          <w:rtl w:val="0"/>
        </w:rPr>
        <w:t xml:space="preserve">Based on that experience, he brought FloodLAMP to his EMS departments in FL, early August 2021 </w:t>
      </w:r>
      <w:r w:rsidDel="00000000" w:rsidR="00000000" w:rsidRPr="00000000">
        <w:rPr>
          <w:highlight w:val="yellow"/>
          <w:rtl w:val="0"/>
        </w:rPr>
        <w:t xml:space="preserve">(Delta surge?)</w:t>
      </w:r>
      <w:r w:rsidDel="00000000" w:rsidR="00000000" w:rsidRPr="00000000">
        <w:rPr>
          <w:rtl w:val="0"/>
        </w:rPr>
      </w:r>
    </w:p>
    <w:p w:rsidR="00000000" w:rsidDel="00000000" w:rsidP="00000000" w:rsidRDefault="00000000" w:rsidRPr="00000000" w14:paraId="00000083">
      <w:pPr>
        <w:numPr>
          <w:ilvl w:val="0"/>
          <w:numId w:val="1"/>
        </w:numPr>
        <w:ind w:left="720" w:hanging="360"/>
        <w:rPr>
          <w:highlight w:val="yellow"/>
        </w:rPr>
      </w:pPr>
      <w:r w:rsidDel="00000000" w:rsidR="00000000" w:rsidRPr="00000000">
        <w:rPr>
          <w:highlight w:val="yellow"/>
          <w:rtl w:val="0"/>
        </w:rPr>
        <w:t xml:space="preserve">Numbers of people screened per week? Schedule? Was is mandatory?</w:t>
      </w:r>
      <w:r w:rsidDel="00000000" w:rsidR="00000000" w:rsidRPr="00000000">
        <w:rPr>
          <w:rtl w:val="0"/>
        </w:rPr>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Omicron</w:t>
      </w:r>
    </w:p>
    <w:p w:rsidR="00000000" w:rsidDel="00000000" w:rsidP="00000000" w:rsidRDefault="00000000" w:rsidRPr="00000000" w14:paraId="00000086">
      <w:pPr>
        <w:numPr>
          <w:ilvl w:val="0"/>
          <w:numId w:val="16"/>
        </w:numPr>
        <w:ind w:left="720" w:hanging="360"/>
        <w:rPr>
          <w:u w:val="none"/>
        </w:rPr>
      </w:pPr>
      <w:r w:rsidDel="00000000" w:rsidR="00000000" w:rsidRPr="00000000">
        <w:rPr>
          <w:rtl w:val="0"/>
        </w:rPr>
        <w:t xml:space="preserve">Went from optional to mandatory</w:t>
      </w:r>
    </w:p>
    <w:p w:rsidR="00000000" w:rsidDel="00000000" w:rsidP="00000000" w:rsidRDefault="00000000" w:rsidRPr="00000000" w14:paraId="00000087">
      <w:pPr>
        <w:numPr>
          <w:ilvl w:val="0"/>
          <w:numId w:val="16"/>
        </w:numPr>
        <w:ind w:left="720" w:hanging="360"/>
        <w:rPr>
          <w:u w:val="none"/>
        </w:rPr>
      </w:pPr>
      <w:r w:rsidDel="00000000" w:rsidR="00000000" w:rsidRPr="00000000">
        <w:rPr>
          <w:rtl w:val="0"/>
        </w:rPr>
        <w:t xml:space="preserve">Scaled up to meet demand</w:t>
      </w:r>
    </w:p>
    <w:p w:rsidR="00000000" w:rsidDel="00000000" w:rsidP="00000000" w:rsidRDefault="00000000" w:rsidRPr="00000000" w14:paraId="00000088">
      <w:pPr>
        <w:numPr>
          <w:ilvl w:val="0"/>
          <w:numId w:val="16"/>
        </w:numPr>
        <w:ind w:left="720" w:hanging="360"/>
        <w:rPr>
          <w:u w:val="none"/>
        </w:rPr>
      </w:pPr>
      <w:r w:rsidDel="00000000" w:rsidR="00000000" w:rsidRPr="00000000">
        <w:rPr>
          <w:rtl w:val="0"/>
        </w:rPr>
        <w:t xml:space="preserve">Depts have moved to FL as go-to testing over antigen and PCR (can we cite reasons why? Do we have data for failures of antigen and PCR?)</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t xml:space="preserve">Case studies (Omicron)</w:t>
      </w:r>
    </w:p>
    <w:p w:rsidR="00000000" w:rsidDel="00000000" w:rsidP="00000000" w:rsidRDefault="00000000" w:rsidRPr="00000000" w14:paraId="0000008B">
      <w:pPr>
        <w:rPr/>
      </w:pPr>
      <w:r w:rsidDel="00000000" w:rsidR="00000000" w:rsidRPr="00000000">
        <w:rPr>
          <w:rtl w:val="0"/>
        </w:rPr>
        <w:t xml:space="preserve">Leader @ Davie</w:t>
      </w:r>
    </w:p>
    <w:p w:rsidR="00000000" w:rsidDel="00000000" w:rsidP="00000000" w:rsidRDefault="00000000" w:rsidRPr="00000000" w14:paraId="0000008C">
      <w:pPr>
        <w:numPr>
          <w:ilvl w:val="0"/>
          <w:numId w:val="14"/>
        </w:numPr>
        <w:ind w:left="720" w:hanging="360"/>
        <w:rPr>
          <w:u w:val="none"/>
        </w:rPr>
      </w:pPr>
      <w:r w:rsidDel="00000000" w:rsidR="00000000" w:rsidRPr="00000000">
        <w:rPr>
          <w:rtl w:val="0"/>
        </w:rPr>
        <w:t xml:space="preserve">Person turned positive. His entire family was immediately sampled. </w:t>
      </w:r>
    </w:p>
    <w:p w:rsidR="00000000" w:rsidDel="00000000" w:rsidP="00000000" w:rsidRDefault="00000000" w:rsidRPr="00000000" w14:paraId="0000008D">
      <w:pPr>
        <w:numPr>
          <w:ilvl w:val="0"/>
          <w:numId w:val="14"/>
        </w:numPr>
        <w:ind w:left="720" w:hanging="360"/>
        <w:rPr>
          <w:u w:val="none"/>
        </w:rPr>
      </w:pPr>
      <w:r w:rsidDel="00000000" w:rsidR="00000000" w:rsidRPr="00000000">
        <w:rPr>
          <w:rtl w:val="0"/>
        </w:rPr>
        <w:t xml:space="preserve">1 of 2 children positive, that child kept home from school, potentially stopping spread in school.</w:t>
      </w:r>
    </w:p>
    <w:p w:rsidR="00000000" w:rsidDel="00000000" w:rsidP="00000000" w:rsidRDefault="00000000" w:rsidRPr="00000000" w14:paraId="0000008E">
      <w:pPr>
        <w:numPr>
          <w:ilvl w:val="0"/>
          <w:numId w:val="14"/>
        </w:numPr>
        <w:ind w:left="720" w:hanging="360"/>
        <w:rPr>
          <w:u w:val="none"/>
        </w:rPr>
      </w:pPr>
      <w:r w:rsidDel="00000000" w:rsidR="00000000" w:rsidRPr="00000000">
        <w:rPr>
          <w:rtl w:val="0"/>
        </w:rPr>
        <w:t xml:space="preserve">Need dates, any other testing performed? </w:t>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pPr>
      <w:r w:rsidDel="00000000" w:rsidR="00000000" w:rsidRPr="00000000">
        <w:rPr>
          <w:rtl w:val="0"/>
        </w:rPr>
        <w:t xml:space="preserve">Tester @ CS</w:t>
      </w:r>
    </w:p>
    <w:p w:rsidR="00000000" w:rsidDel="00000000" w:rsidP="00000000" w:rsidRDefault="00000000" w:rsidRPr="00000000" w14:paraId="00000091">
      <w:pPr>
        <w:numPr>
          <w:ilvl w:val="0"/>
          <w:numId w:val="13"/>
        </w:numPr>
        <w:ind w:left="720" w:hanging="360"/>
        <w:rPr>
          <w:u w:val="none"/>
        </w:rPr>
      </w:pPr>
      <w:r w:rsidDel="00000000" w:rsidR="00000000" w:rsidRPr="00000000">
        <w:rPr>
          <w:rtl w:val="0"/>
        </w:rPr>
        <w:t xml:space="preserve">22 positives in 1 day</w:t>
      </w:r>
    </w:p>
    <w:p w:rsidR="00000000" w:rsidDel="00000000" w:rsidP="00000000" w:rsidRDefault="00000000" w:rsidRPr="00000000" w14:paraId="00000092">
      <w:pPr>
        <w:numPr>
          <w:ilvl w:val="0"/>
          <w:numId w:val="13"/>
        </w:numPr>
        <w:ind w:left="720" w:hanging="360"/>
        <w:rPr>
          <w:u w:val="none"/>
        </w:rPr>
      </w:pPr>
      <w:r w:rsidDel="00000000" w:rsidR="00000000" w:rsidRPr="00000000">
        <w:rPr>
          <w:rtl w:val="0"/>
        </w:rPr>
        <w:t xml:space="preserve">Thought it was a mistake, reran all samples – all positive</w:t>
      </w:r>
    </w:p>
    <w:p w:rsidR="00000000" w:rsidDel="00000000" w:rsidP="00000000" w:rsidRDefault="00000000" w:rsidRPr="00000000" w14:paraId="00000093">
      <w:pPr>
        <w:numPr>
          <w:ilvl w:val="0"/>
          <w:numId w:val="13"/>
        </w:numPr>
        <w:ind w:left="720" w:hanging="360"/>
        <w:rPr>
          <w:u w:val="none"/>
        </w:rPr>
      </w:pPr>
      <w:r w:rsidDel="00000000" w:rsidR="00000000" w:rsidRPr="00000000">
        <w:rPr>
          <w:rtl w:val="0"/>
        </w:rPr>
        <w:t xml:space="preserve">All participants reflexed to antigen (BinaxNow) – only 1 came back positive</w:t>
      </w:r>
    </w:p>
    <w:p w:rsidR="00000000" w:rsidDel="00000000" w:rsidP="00000000" w:rsidRDefault="00000000" w:rsidRPr="00000000" w14:paraId="00000094">
      <w:pPr>
        <w:numPr>
          <w:ilvl w:val="0"/>
          <w:numId w:val="13"/>
        </w:numPr>
        <w:ind w:left="720" w:hanging="360"/>
        <w:rPr>
          <w:u w:val="none"/>
        </w:rPr>
      </w:pPr>
      <w:r w:rsidDel="00000000" w:rsidR="00000000" w:rsidRPr="00000000">
        <w:rPr>
          <w:rtl w:val="0"/>
        </w:rPr>
        <w:t xml:space="preserve">All people returned to work</w:t>
      </w:r>
    </w:p>
    <w:p w:rsidR="00000000" w:rsidDel="00000000" w:rsidP="00000000" w:rsidRDefault="00000000" w:rsidRPr="00000000" w14:paraId="00000095">
      <w:pPr>
        <w:numPr>
          <w:ilvl w:val="0"/>
          <w:numId w:val="13"/>
        </w:numPr>
        <w:ind w:left="720" w:hanging="360"/>
        <w:rPr>
          <w:u w:val="none"/>
        </w:rPr>
      </w:pPr>
      <w:r w:rsidDel="00000000" w:rsidR="00000000" w:rsidRPr="00000000">
        <w:rPr>
          <w:rtl w:val="0"/>
        </w:rPr>
        <w:t xml:space="preserve">1-2 days later, all were positive by antigen</w:t>
      </w:r>
      <w:r w:rsidDel="00000000" w:rsidR="00000000" w:rsidRPr="00000000">
        <w:rPr>
          <w:rtl w:val="0"/>
        </w:rPr>
        <w:t xml:space="preserve"> </w:t>
      </w:r>
      <w:r w:rsidDel="00000000" w:rsidR="00000000" w:rsidRPr="00000000">
        <w:rPr>
          <w:highlight w:val="yellow"/>
          <w:rtl w:val="0"/>
        </w:rPr>
        <w:t xml:space="preserve">(how many days?)</w:t>
      </w: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ind w:left="0" w:firstLine="0"/>
        <w:rPr/>
      </w:pPr>
      <w:r w:rsidDel="00000000" w:rsidR="00000000" w:rsidRPr="00000000">
        <w:rPr>
          <w:rtl w:val="0"/>
        </w:rPr>
        <w:t xml:space="preserve">Outcomes</w:t>
      </w:r>
    </w:p>
    <w:p w:rsidR="00000000" w:rsidDel="00000000" w:rsidP="00000000" w:rsidRDefault="00000000" w:rsidRPr="00000000" w14:paraId="00000099">
      <w:pPr>
        <w:numPr>
          <w:ilvl w:val="0"/>
          <w:numId w:val="6"/>
        </w:numPr>
        <w:ind w:left="720" w:hanging="360"/>
      </w:pPr>
      <w:r w:rsidDel="00000000" w:rsidR="00000000" w:rsidRPr="00000000">
        <w:rPr>
          <w:rtl w:val="0"/>
        </w:rPr>
        <w:t xml:space="preserve">Further investment in this capability</w:t>
      </w:r>
    </w:p>
    <w:p w:rsidR="00000000" w:rsidDel="00000000" w:rsidP="00000000" w:rsidRDefault="00000000" w:rsidRPr="00000000" w14:paraId="0000009A">
      <w:pPr>
        <w:numPr>
          <w:ilvl w:val="0"/>
          <w:numId w:val="6"/>
        </w:numPr>
        <w:ind w:left="720" w:hanging="360"/>
        <w:rPr>
          <w:u w:val="none"/>
        </w:rPr>
      </w:pPr>
      <w:r w:rsidDel="00000000" w:rsidR="00000000" w:rsidRPr="00000000">
        <w:rPr>
          <w:rtl w:val="0"/>
        </w:rPr>
        <w:t xml:space="preserve">Model for other EMS departments, we have multiple inquiries and increased demand</w:t>
      </w:r>
    </w:p>
    <w:p w:rsidR="00000000" w:rsidDel="00000000" w:rsidP="00000000" w:rsidRDefault="00000000" w:rsidRPr="00000000" w14:paraId="0000009B">
      <w:pPr>
        <w:numPr>
          <w:ilvl w:val="0"/>
          <w:numId w:val="6"/>
        </w:numPr>
        <w:ind w:left="720" w:hanging="360"/>
        <w:rPr>
          <w:u w:val="none"/>
        </w:rPr>
      </w:pPr>
      <w:r w:rsidDel="00000000" w:rsidR="00000000" w:rsidRPr="00000000">
        <w:rPr>
          <w:rtl w:val="0"/>
        </w:rPr>
        <w:t xml:space="preserve">X staff members traine</w:t>
      </w:r>
      <w:r w:rsidDel="00000000" w:rsidR="00000000" w:rsidRPr="00000000">
        <w:rPr>
          <w:rtl w:val="0"/>
        </w:rPr>
        <w:t xml:space="preserve">d (</w:t>
      </w:r>
      <w:r w:rsidDel="00000000" w:rsidR="00000000" w:rsidRPr="00000000">
        <w:rPr>
          <w:highlight w:val="yellow"/>
          <w:rtl w:val="0"/>
        </w:rPr>
        <w:t xml:space="preserve">do we have exact number?)</w:t>
      </w:r>
      <w:r w:rsidDel="00000000" w:rsidR="00000000" w:rsidRPr="00000000">
        <w:rPr>
          <w:rtl w:val="0"/>
        </w:rPr>
      </w:r>
    </w:p>
    <w:p w:rsidR="00000000" w:rsidDel="00000000" w:rsidP="00000000" w:rsidRDefault="00000000" w:rsidRPr="00000000" w14:paraId="0000009C">
      <w:pPr>
        <w:numPr>
          <w:ilvl w:val="0"/>
          <w:numId w:val="6"/>
        </w:numPr>
        <w:ind w:left="720" w:hanging="360"/>
        <w:rPr>
          <w:highlight w:val="yellow"/>
        </w:rPr>
      </w:pPr>
      <w:r w:rsidDel="00000000" w:rsidR="00000000" w:rsidRPr="00000000">
        <w:rPr>
          <w:highlight w:val="yellow"/>
          <w:rtl w:val="0"/>
        </w:rPr>
        <w:t xml:space="preserve">Do we have data for plot chart similar to Carillon write up? Pics of tubes, plates? Comparison with antigen?</w:t>
      </w:r>
    </w:p>
    <w:p w:rsidR="00000000" w:rsidDel="00000000" w:rsidP="00000000" w:rsidRDefault="00000000" w:rsidRPr="00000000" w14:paraId="0000009D">
      <w:pPr>
        <w:numPr>
          <w:ilvl w:val="0"/>
          <w:numId w:val="6"/>
        </w:numPr>
        <w:ind w:left="720" w:hanging="360"/>
        <w:rPr>
          <w:highlight w:val="yellow"/>
          <w:u w:val="none"/>
        </w:rPr>
      </w:pPr>
      <w:r w:rsidDel="00000000" w:rsidR="00000000" w:rsidRPr="00000000">
        <w:rPr>
          <w:highlight w:val="yellow"/>
          <w:rtl w:val="0"/>
        </w:rPr>
        <w:t xml:space="preserve">Chart with the testing increase with positivity</w:t>
      </w:r>
      <w:r w:rsidDel="00000000" w:rsidR="00000000" w:rsidRPr="00000000">
        <w:rPr>
          <w:rtl w:val="0"/>
        </w:rPr>
      </w:r>
    </w:p>
    <w:p w:rsidR="00000000" w:rsidDel="00000000" w:rsidP="00000000" w:rsidRDefault="00000000" w:rsidRPr="00000000" w14:paraId="0000009E">
      <w:pPr>
        <w:rPr>
          <w:highlight w:val="yellow"/>
        </w:rPr>
      </w:pPr>
      <w:r w:rsidDel="00000000" w:rsidR="00000000" w:rsidRPr="00000000">
        <w:rPr>
          <w:rtl w:val="0"/>
        </w:rPr>
      </w:r>
    </w:p>
    <w:p w:rsidR="00000000" w:rsidDel="00000000" w:rsidP="00000000" w:rsidRDefault="00000000" w:rsidRPr="00000000" w14:paraId="0000009F">
      <w:pPr>
        <w:numPr>
          <w:ilvl w:val="0"/>
          <w:numId w:val="11"/>
        </w:numPr>
        <w:ind w:left="720" w:hanging="360"/>
        <w:rPr>
          <w:u w:val="none"/>
        </w:rPr>
      </w:pPr>
      <w:r w:rsidDel="00000000" w:rsidR="00000000" w:rsidRPr="00000000">
        <w:rPr>
          <w:rtl w:val="0"/>
        </w:rPr>
        <w:t xml:space="preserve">Able to move from nonDx test to Dx test to therapeutics as needed </w:t>
      </w:r>
      <w:r w:rsidDel="00000000" w:rsidR="00000000" w:rsidRPr="00000000">
        <w:rPr>
          <w:highlight w:val="yellow"/>
          <w:rtl w:val="0"/>
        </w:rPr>
        <w:t xml:space="preserve">(</w:t>
      </w:r>
      <w:r w:rsidDel="00000000" w:rsidR="00000000" w:rsidRPr="00000000">
        <w:rPr>
          <w:highlight w:val="yellow"/>
          <w:rtl w:val="0"/>
        </w:rPr>
        <w:t xml:space="preserve">number of people hospitalized?)</w:t>
      </w:r>
      <w:r w:rsidDel="00000000" w:rsidR="00000000" w:rsidRPr="00000000">
        <w:rPr>
          <w:rtl w:val="0"/>
        </w:rPr>
      </w:r>
    </w:p>
    <w:p w:rsidR="00000000" w:rsidDel="00000000" w:rsidP="00000000" w:rsidRDefault="00000000" w:rsidRPr="00000000" w14:paraId="000000A0">
      <w:pPr>
        <w:rPr>
          <w:highlight w:val="yellow"/>
        </w:rPr>
      </w:pPr>
      <w:r w:rsidDel="00000000" w:rsidR="00000000" w:rsidRPr="00000000">
        <w:rPr>
          <w:rtl w:val="0"/>
        </w:rPr>
      </w:r>
    </w:p>
    <w:p w:rsidR="00000000" w:rsidDel="00000000" w:rsidP="00000000" w:rsidRDefault="00000000" w:rsidRPr="00000000" w14:paraId="000000A1">
      <w:pPr>
        <w:rPr>
          <w:highlight w:val="yellow"/>
        </w:rPr>
      </w:pPr>
      <w:r w:rsidDel="00000000" w:rsidR="00000000" w:rsidRPr="00000000">
        <w:rPr>
          <w:highlight w:val="yellow"/>
          <w:rtl w:val="0"/>
        </w:rPr>
        <w:t xml:space="preserve">** From Medical Director</w:t>
      </w:r>
    </w:p>
    <w:p w:rsidR="00000000" w:rsidDel="00000000" w:rsidP="00000000" w:rsidRDefault="00000000" w:rsidRPr="00000000" w14:paraId="000000A2">
      <w:pPr>
        <w:rPr>
          <w:highlight w:val="yellow"/>
        </w:rPr>
      </w:pPr>
      <w:r w:rsidDel="00000000" w:rsidR="00000000" w:rsidRPr="00000000">
        <w:rPr>
          <w:highlight w:val="yellow"/>
          <w:rtl w:val="0"/>
        </w:rPr>
        <w:t xml:space="preserve">He will connect us with Data Scientist at CS </w:t>
      </w:r>
    </w:p>
    <w:p w:rsidR="00000000" w:rsidDel="00000000" w:rsidP="00000000" w:rsidRDefault="00000000" w:rsidRPr="00000000" w14:paraId="000000A3">
      <w:pPr>
        <w:numPr>
          <w:ilvl w:val="0"/>
          <w:numId w:val="12"/>
        </w:numPr>
        <w:ind w:left="720" w:hanging="360"/>
        <w:rPr>
          <w:highlight w:val="yellow"/>
          <w:u w:val="none"/>
        </w:rPr>
      </w:pPr>
      <w:r w:rsidDel="00000000" w:rsidR="00000000" w:rsidRPr="00000000">
        <w:rPr>
          <w:highlight w:val="yellow"/>
          <w:rtl w:val="0"/>
        </w:rPr>
        <w:t xml:space="preserve">Keeping tabs on HR/data since beginning of pandemic</w:t>
      </w:r>
    </w:p>
    <w:p w:rsidR="00000000" w:rsidDel="00000000" w:rsidP="00000000" w:rsidRDefault="00000000" w:rsidRPr="00000000" w14:paraId="000000A4">
      <w:pPr>
        <w:numPr>
          <w:ilvl w:val="0"/>
          <w:numId w:val="12"/>
        </w:numPr>
        <w:ind w:left="720" w:hanging="360"/>
        <w:rPr>
          <w:highlight w:val="yellow"/>
          <w:u w:val="none"/>
        </w:rPr>
      </w:pPr>
      <w:r w:rsidDel="00000000" w:rsidR="00000000" w:rsidRPr="00000000">
        <w:rPr>
          <w:highlight w:val="yellow"/>
          <w:rtl w:val="0"/>
        </w:rPr>
        <w:t xml:space="preserve">Uptick in usage of FL</w:t>
      </w:r>
    </w:p>
    <w:p w:rsidR="00000000" w:rsidDel="00000000" w:rsidP="00000000" w:rsidRDefault="00000000" w:rsidRPr="00000000" w14:paraId="000000A5">
      <w:pPr>
        <w:numPr>
          <w:ilvl w:val="0"/>
          <w:numId w:val="12"/>
        </w:numPr>
        <w:ind w:left="720" w:hanging="360"/>
        <w:rPr>
          <w:highlight w:val="yellow"/>
          <w:u w:val="none"/>
        </w:rPr>
      </w:pPr>
      <w:r w:rsidDel="00000000" w:rsidR="00000000" w:rsidRPr="00000000">
        <w:rPr>
          <w:highlight w:val="yellow"/>
          <w:rtl w:val="0"/>
        </w:rPr>
        <w:t xml:space="preserve">About 12% at peak of employee absenteeism  (heard it was somewhere in 30-35% absenteeism that led to shut downs)</w:t>
      </w:r>
    </w:p>
    <w:p w:rsidR="00000000" w:rsidDel="00000000" w:rsidP="00000000" w:rsidRDefault="00000000" w:rsidRPr="00000000" w14:paraId="000000A6">
      <w:pPr>
        <w:numPr>
          <w:ilvl w:val="1"/>
          <w:numId w:val="12"/>
        </w:numPr>
        <w:ind w:left="1440" w:hanging="360"/>
        <w:rPr>
          <w:highlight w:val="yellow"/>
          <w:u w:val="none"/>
        </w:rPr>
      </w:pPr>
      <w:r w:rsidDel="00000000" w:rsidR="00000000" w:rsidRPr="00000000">
        <w:rPr>
          <w:highlight w:val="yellow"/>
          <w:rtl w:val="0"/>
        </w:rPr>
        <w:t xml:space="preserve">Lauderdale, a few other places</w:t>
      </w:r>
    </w:p>
    <w:p w:rsidR="00000000" w:rsidDel="00000000" w:rsidP="00000000" w:rsidRDefault="00000000" w:rsidRPr="00000000" w14:paraId="000000A7">
      <w:pPr>
        <w:numPr>
          <w:ilvl w:val="1"/>
          <w:numId w:val="12"/>
        </w:numPr>
        <w:ind w:left="1440" w:hanging="360"/>
        <w:rPr>
          <w:highlight w:val="yellow"/>
          <w:u w:val="none"/>
        </w:rPr>
      </w:pPr>
      <w:r w:rsidDel="00000000" w:rsidR="00000000" w:rsidRPr="00000000">
        <w:rPr>
          <w:highlight w:val="yellow"/>
          <w:rtl w:val="0"/>
        </w:rPr>
        <w:t xml:space="preserve">Coral Springs has about 1200 people across area</w:t>
      </w:r>
    </w:p>
    <w:p w:rsidR="00000000" w:rsidDel="00000000" w:rsidP="00000000" w:rsidRDefault="00000000" w:rsidRPr="00000000" w14:paraId="000000A8">
      <w:pPr>
        <w:numPr>
          <w:ilvl w:val="1"/>
          <w:numId w:val="12"/>
        </w:numPr>
        <w:ind w:left="1440" w:hanging="360"/>
        <w:rPr>
          <w:highlight w:val="yellow"/>
          <w:u w:val="none"/>
        </w:rPr>
      </w:pPr>
      <w:r w:rsidDel="00000000" w:rsidR="00000000" w:rsidRPr="00000000">
        <w:rPr>
          <w:highlight w:val="yellow"/>
          <w:rtl w:val="0"/>
        </w:rPr>
        <w:t xml:space="preserve">Never had to shut down a station </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t xml:space="preserve">IRB – friends of broward county, anonymized, 20 cities in this area, 5-7 question survey</w:t>
      </w:r>
    </w:p>
    <w:p w:rsidR="00000000" w:rsidDel="00000000" w:rsidP="00000000" w:rsidRDefault="00000000" w:rsidRPr="00000000" w14:paraId="000000AB">
      <w:pPr>
        <w:numPr>
          <w:ilvl w:val="0"/>
          <w:numId w:val="7"/>
        </w:numPr>
        <w:ind w:left="720" w:hanging="360"/>
        <w:rPr>
          <w:u w:val="none"/>
        </w:rPr>
      </w:pPr>
      <w:r w:rsidDel="00000000" w:rsidR="00000000" w:rsidRPr="00000000">
        <w:rPr>
          <w:rtl w:val="0"/>
        </w:rPr>
        <w:t xml:space="preserve">Absenteeism (week by week) during Omicron</w:t>
      </w:r>
    </w:p>
    <w:p w:rsidR="00000000" w:rsidDel="00000000" w:rsidP="00000000" w:rsidRDefault="00000000" w:rsidRPr="00000000" w14:paraId="000000AC">
      <w:pPr>
        <w:numPr>
          <w:ilvl w:val="0"/>
          <w:numId w:val="7"/>
        </w:numPr>
        <w:ind w:left="720" w:hanging="360"/>
        <w:rPr>
          <w:u w:val="none"/>
        </w:rPr>
      </w:pPr>
      <w:r w:rsidDel="00000000" w:rsidR="00000000" w:rsidRPr="00000000">
        <w:rPr>
          <w:rtl w:val="0"/>
        </w:rPr>
        <w:t xml:space="preserve">Model used for testing/suppression</w:t>
      </w:r>
    </w:p>
    <w:p w:rsidR="00000000" w:rsidDel="00000000" w:rsidP="00000000" w:rsidRDefault="00000000" w:rsidRPr="00000000" w14:paraId="000000AD">
      <w:pPr>
        <w:numPr>
          <w:ilvl w:val="0"/>
          <w:numId w:val="7"/>
        </w:numPr>
        <w:ind w:left="720" w:hanging="360"/>
        <w:rPr>
          <w:u w:val="none"/>
        </w:rPr>
      </w:pPr>
      <w:r w:rsidDel="00000000" w:rsidR="00000000" w:rsidRPr="00000000">
        <w:rPr>
          <w:rtl w:val="0"/>
        </w:rPr>
        <w:t xml:space="preserve">Look for patterns in conjunction with modality </w:t>
      </w:r>
    </w:p>
    <w:p w:rsidR="00000000" w:rsidDel="00000000" w:rsidP="00000000" w:rsidRDefault="00000000" w:rsidRPr="00000000" w14:paraId="000000AE">
      <w:pPr>
        <w:numPr>
          <w:ilvl w:val="0"/>
          <w:numId w:val="7"/>
        </w:numPr>
        <w:ind w:left="720" w:hanging="360"/>
        <w:rPr>
          <w:u w:val="none"/>
        </w:rPr>
      </w:pPr>
      <w:r w:rsidDel="00000000" w:rsidR="00000000" w:rsidRPr="00000000">
        <w:rPr>
          <w:rtl w:val="0"/>
        </w:rPr>
        <w:t xml:space="preserve">Look back at information for the next wave in terms of best practices</w:t>
      </w:r>
    </w:p>
    <w:p w:rsidR="00000000" w:rsidDel="00000000" w:rsidP="00000000" w:rsidRDefault="00000000" w:rsidRPr="00000000" w14:paraId="000000AF">
      <w:pPr>
        <w:ind w:left="720" w:firstLine="0"/>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t xml:space="preserve">Sunrise (Brouard County) – they went full herd immunity</w:t>
      </w:r>
    </w:p>
    <w:p w:rsidR="00000000" w:rsidDel="00000000" w:rsidP="00000000" w:rsidRDefault="00000000" w:rsidRPr="00000000" w14:paraId="000000B1">
      <w:pPr>
        <w:numPr>
          <w:ilvl w:val="0"/>
          <w:numId w:val="17"/>
        </w:numPr>
        <w:ind w:left="720" w:hanging="360"/>
        <w:rPr>
          <w:u w:val="none"/>
        </w:rPr>
      </w:pPr>
      <w:r w:rsidDel="00000000" w:rsidR="00000000" w:rsidRPr="00000000">
        <w:rPr>
          <w:rtl w:val="0"/>
        </w:rPr>
        <w:t xml:space="preserve">Fire chief is getting raw data from this city</w:t>
      </w:r>
    </w:p>
    <w:p w:rsidR="00000000" w:rsidDel="00000000" w:rsidP="00000000" w:rsidRDefault="00000000" w:rsidRPr="00000000" w14:paraId="000000B2">
      <w:pPr>
        <w:rPr/>
      </w:pPr>
      <w:r w:rsidDel="00000000" w:rsidR="00000000" w:rsidRPr="00000000">
        <w:rPr>
          <w:rtl w:val="0"/>
        </w:rPr>
        <w:t xml:space="preserve">City of Hollywood </w:t>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t xml:space="preserve">Good stories:</w:t>
      </w:r>
    </w:p>
    <w:p w:rsidR="00000000" w:rsidDel="00000000" w:rsidP="00000000" w:rsidRDefault="00000000" w:rsidRPr="00000000" w14:paraId="000000B5">
      <w:pPr>
        <w:numPr>
          <w:ilvl w:val="0"/>
          <w:numId w:val="2"/>
        </w:numPr>
        <w:ind w:left="720" w:hanging="360"/>
        <w:rPr>
          <w:u w:val="none"/>
        </w:rPr>
      </w:pPr>
      <w:r w:rsidDel="00000000" w:rsidR="00000000" w:rsidRPr="00000000">
        <w:rPr>
          <w:rtl w:val="0"/>
        </w:rPr>
        <w:t xml:space="preserve">Kept city open</w:t>
      </w:r>
    </w:p>
    <w:p w:rsidR="00000000" w:rsidDel="00000000" w:rsidP="00000000" w:rsidRDefault="00000000" w:rsidRPr="00000000" w14:paraId="000000B6">
      <w:pPr>
        <w:numPr>
          <w:ilvl w:val="0"/>
          <w:numId w:val="2"/>
        </w:numPr>
        <w:ind w:left="720" w:hanging="360"/>
        <w:rPr>
          <w:u w:val="none"/>
        </w:rPr>
      </w:pPr>
      <w:r w:rsidDel="00000000" w:rsidR="00000000" w:rsidRPr="00000000">
        <w:rPr>
          <w:rtl w:val="0"/>
        </w:rPr>
        <w:t xml:space="preserve">People avoiding long lines and long waits for results</w:t>
      </w:r>
    </w:p>
    <w:p w:rsidR="00000000" w:rsidDel="00000000" w:rsidP="00000000" w:rsidRDefault="00000000" w:rsidRPr="00000000" w14:paraId="000000B7">
      <w:pPr>
        <w:numPr>
          <w:ilvl w:val="0"/>
          <w:numId w:val="2"/>
        </w:numPr>
        <w:ind w:left="720" w:hanging="360"/>
        <w:rPr>
          <w:u w:val="none"/>
        </w:rPr>
      </w:pPr>
      <w:r w:rsidDel="00000000" w:rsidR="00000000" w:rsidRPr="00000000">
        <w:rPr>
          <w:rtl w:val="0"/>
        </w:rPr>
        <w:t xml:space="preserve">Therapeutics access from early infection detection (hospitalization) – CS Data Scientist has # of people who got therapeutics</w:t>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b w:val="1"/>
          <w:bCs w:val="1"/>
        </w:rPr>
      </w:pPr>
      <w:r w:rsidDel="00000000" w:rsidR="00000000" w:rsidRPr="00000000">
        <w:rPr>
          <w:b w:val="1"/>
          <w:bCs w:val="1"/>
          <w:rtl w:val="0"/>
        </w:rPr>
        <w:t xml:space="preserve">Outline (Bend)</w:t>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How it started</w:t>
      </w:r>
    </w:p>
    <w:p w:rsidR="00000000" w:rsidDel="00000000" w:rsidP="00000000" w:rsidRDefault="00000000" w:rsidRPr="00000000" w14:paraId="000000BD">
      <w:pPr>
        <w:numPr>
          <w:ilvl w:val="0"/>
          <w:numId w:val="15"/>
        </w:numPr>
        <w:ind w:left="720" w:hanging="360"/>
        <w:rPr>
          <w:u w:val="none"/>
        </w:rPr>
      </w:pPr>
      <w:r w:rsidDel="00000000" w:rsidR="00000000" w:rsidRPr="00000000">
        <w:rPr>
          <w:rtl w:val="0"/>
        </w:rPr>
        <w:t xml:space="preserve">Invested in capability before Omicron</w:t>
      </w:r>
    </w:p>
    <w:p w:rsidR="00000000" w:rsidDel="00000000" w:rsidP="00000000" w:rsidRDefault="00000000" w:rsidRPr="00000000" w14:paraId="000000BE">
      <w:pPr>
        <w:numPr>
          <w:ilvl w:val="0"/>
          <w:numId w:val="15"/>
        </w:numPr>
        <w:ind w:left="720" w:hanging="360"/>
        <w:rPr>
          <w:u w:val="none"/>
        </w:rPr>
      </w:pPr>
      <w:r w:rsidDel="00000000" w:rsidR="00000000" w:rsidRPr="00000000">
        <w:rPr>
          <w:rtl w:val="0"/>
        </w:rPr>
        <w:t xml:space="preserve">They were checking a compliance box – low cost alternative to expensive PCR ($100 pp/test) </w:t>
      </w:r>
    </w:p>
    <w:p w:rsidR="00000000" w:rsidDel="00000000" w:rsidP="00000000" w:rsidRDefault="00000000" w:rsidRPr="00000000" w14:paraId="000000BF">
      <w:pPr>
        <w:numPr>
          <w:ilvl w:val="1"/>
          <w:numId w:val="15"/>
        </w:numPr>
        <w:ind w:left="1440" w:hanging="360"/>
        <w:rPr>
          <w:u w:val="none"/>
        </w:rPr>
      </w:pPr>
      <w:r w:rsidDel="00000000" w:rsidR="00000000" w:rsidRPr="00000000">
        <w:rPr>
          <w:rtl w:val="0"/>
        </w:rPr>
        <w:t xml:space="preserve">FL charged $6/reaction (can pool to 2 with mini system but they have only run individual4)</w:t>
      </w:r>
    </w:p>
    <w:p w:rsidR="00000000" w:rsidDel="00000000" w:rsidP="00000000" w:rsidRDefault="00000000" w:rsidRPr="00000000" w14:paraId="000000C0">
      <w:pPr>
        <w:numPr>
          <w:ilvl w:val="0"/>
          <w:numId w:val="15"/>
        </w:numPr>
        <w:ind w:left="720" w:hanging="360"/>
        <w:rPr>
          <w:u w:val="none"/>
        </w:rPr>
      </w:pPr>
      <w:r w:rsidDel="00000000" w:rsidR="00000000" w:rsidRPr="00000000">
        <w:rPr>
          <w:rtl w:val="0"/>
        </w:rPr>
        <w:t xml:space="preserve">Mandatory for unvaxxed people</w:t>
      </w:r>
    </w:p>
    <w:p w:rsidR="00000000" w:rsidDel="00000000" w:rsidP="00000000" w:rsidRDefault="00000000" w:rsidRPr="00000000" w14:paraId="000000C1">
      <w:pPr>
        <w:numPr>
          <w:ilvl w:val="0"/>
          <w:numId w:val="15"/>
        </w:numPr>
        <w:ind w:left="720" w:hanging="360"/>
        <w:rPr>
          <w:u w:val="none"/>
        </w:rPr>
      </w:pPr>
      <w:r w:rsidDel="00000000" w:rsidR="00000000" w:rsidRPr="00000000">
        <w:rPr>
          <w:rtl w:val="0"/>
        </w:rPr>
        <w:t xml:space="preserve">Ran 20 samples/week</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During Omicron</w:t>
      </w:r>
    </w:p>
    <w:p w:rsidR="00000000" w:rsidDel="00000000" w:rsidP="00000000" w:rsidRDefault="00000000" w:rsidRPr="00000000" w14:paraId="000000C4">
      <w:pPr>
        <w:numPr>
          <w:ilvl w:val="0"/>
          <w:numId w:val="4"/>
        </w:numPr>
        <w:ind w:left="720" w:hanging="360"/>
        <w:rPr>
          <w:u w:val="none"/>
        </w:rPr>
      </w:pPr>
      <w:r w:rsidDel="00000000" w:rsidR="00000000" w:rsidRPr="00000000">
        <w:rPr>
          <w:rtl w:val="0"/>
        </w:rPr>
        <w:t xml:space="preserve">Ramped up to meet demand</w:t>
      </w:r>
    </w:p>
    <w:p w:rsidR="00000000" w:rsidDel="00000000" w:rsidP="00000000" w:rsidRDefault="00000000" w:rsidRPr="00000000" w14:paraId="000000C5">
      <w:pPr>
        <w:numPr>
          <w:ilvl w:val="0"/>
          <w:numId w:val="4"/>
        </w:numPr>
        <w:ind w:left="720" w:hanging="360"/>
        <w:rPr>
          <w:u w:val="none"/>
        </w:rPr>
      </w:pPr>
      <w:r w:rsidDel="00000000" w:rsidR="00000000" w:rsidRPr="00000000">
        <w:rPr>
          <w:rtl w:val="0"/>
        </w:rPr>
        <w:t xml:space="preserve">Reorder</w:t>
      </w:r>
    </w:p>
    <w:p w:rsidR="00000000" w:rsidDel="00000000" w:rsidP="00000000" w:rsidRDefault="00000000" w:rsidRPr="00000000" w14:paraId="000000C6">
      <w:pPr>
        <w:numPr>
          <w:ilvl w:val="0"/>
          <w:numId w:val="4"/>
        </w:numPr>
        <w:ind w:left="720" w:hanging="360"/>
        <w:rPr>
          <w:u w:val="none"/>
        </w:rPr>
      </w:pPr>
      <w:r w:rsidDel="00000000" w:rsidR="00000000" w:rsidRPr="00000000">
        <w:rPr>
          <w:rtl w:val="0"/>
        </w:rPr>
        <w:t xml:space="preserve">“Godsend”</w:t>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t xml:space="preserve">Outcome</w:t>
      </w:r>
    </w:p>
    <w:p w:rsidR="00000000" w:rsidDel="00000000" w:rsidP="00000000" w:rsidRDefault="00000000" w:rsidRPr="00000000" w14:paraId="000000C9">
      <w:pPr>
        <w:numPr>
          <w:ilvl w:val="0"/>
          <w:numId w:val="10"/>
        </w:numPr>
        <w:ind w:left="720" w:hanging="360"/>
        <w:rPr>
          <w:u w:val="none"/>
        </w:rPr>
      </w:pPr>
      <w:r w:rsidDel="00000000" w:rsidR="00000000" w:rsidRPr="00000000">
        <w:rPr>
          <w:rtl w:val="0"/>
        </w:rPr>
        <w:t xml:space="preserve">Ability to immediately move to testing entire fire department when surge was needed</w:t>
      </w:r>
    </w:p>
    <w:p w:rsidR="00000000" w:rsidDel="00000000" w:rsidP="00000000" w:rsidRDefault="00000000" w:rsidRPr="00000000" w14:paraId="000000CA">
      <w:pPr>
        <w:numPr>
          <w:ilvl w:val="0"/>
          <w:numId w:val="10"/>
        </w:numPr>
        <w:ind w:left="720" w:hanging="360"/>
        <w:rPr>
          <w:u w:val="none"/>
        </w:rPr>
      </w:pPr>
      <w:r w:rsidDel="00000000" w:rsidR="00000000" w:rsidRPr="00000000">
        <w:rPr>
          <w:rtl w:val="0"/>
        </w:rPr>
        <w:t xml:space="preserve">With existing capability, were able to increase to meet demand (just involved moderate amount of additional staff time)</w:t>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b w:val="1"/>
          <w:bCs w:val="1"/>
        </w:rPr>
      </w:pPr>
      <w:r w:rsidDel="00000000" w:rsidR="00000000" w:rsidRPr="00000000">
        <w:rPr>
          <w:b w:val="1"/>
          <w:bCs w:val="1"/>
          <w:rtl w:val="0"/>
        </w:rPr>
        <w:br w:type="textWrapping"/>
        <w:t xml:space="preserve">Can we get from Medical Director: (by city)</w:t>
      </w:r>
    </w:p>
    <w:p w:rsidR="00000000" w:rsidDel="00000000" w:rsidP="00000000" w:rsidRDefault="00000000" w:rsidRPr="00000000" w14:paraId="000000CE">
      <w:pPr>
        <w:ind w:left="720" w:firstLine="0"/>
        <w:rPr/>
      </w:pPr>
      <w:r w:rsidDel="00000000" w:rsidR="00000000" w:rsidRPr="00000000">
        <w:rPr>
          <w:rtl w:val="0"/>
        </w:rPr>
      </w:r>
    </w:p>
    <w:p w:rsidR="00000000" w:rsidDel="00000000" w:rsidP="00000000" w:rsidRDefault="00000000" w:rsidRPr="00000000" w14:paraId="000000CF">
      <w:pPr>
        <w:numPr>
          <w:ilvl w:val="0"/>
          <w:numId w:val="9"/>
        </w:numPr>
        <w:ind w:left="720" w:hanging="360"/>
        <w:rPr>
          <w:u w:val="none"/>
        </w:rPr>
      </w:pPr>
      <w:r w:rsidDel="00000000" w:rsidR="00000000" w:rsidRPr="00000000">
        <w:rPr>
          <w:rtl w:val="0"/>
        </w:rPr>
        <w:t xml:space="preserve">Total ppl screened over time + test positivity and absenteeism </w:t>
        <w:br w:type="textWrapping"/>
      </w:r>
    </w:p>
    <w:p w:rsidR="00000000" w:rsidDel="00000000" w:rsidP="00000000" w:rsidRDefault="00000000" w:rsidRPr="00000000" w14:paraId="000000D0">
      <w:pPr>
        <w:numPr>
          <w:ilvl w:val="0"/>
          <w:numId w:val="9"/>
        </w:numPr>
        <w:ind w:left="720" w:hanging="360"/>
        <w:rPr>
          <w:u w:val="none"/>
        </w:rPr>
      </w:pPr>
      <w:r w:rsidDel="00000000" w:rsidR="00000000" w:rsidRPr="00000000">
        <w:rPr>
          <w:rtl w:val="0"/>
        </w:rPr>
        <w:t xml:space="preserve"># people referred to therapeutics, vaccination status and hospitalization rates of those people</w:t>
        <w:br w:type="textWrapping"/>
      </w:r>
    </w:p>
    <w:p w:rsidR="00000000" w:rsidDel="00000000" w:rsidP="00000000" w:rsidRDefault="00000000" w:rsidRPr="00000000" w14:paraId="000000D1">
      <w:pPr>
        <w:numPr>
          <w:ilvl w:val="0"/>
          <w:numId w:val="9"/>
        </w:numPr>
        <w:ind w:left="720" w:hanging="360"/>
        <w:rPr>
          <w:u w:val="none"/>
        </w:rPr>
      </w:pPr>
      <w:r w:rsidDel="00000000" w:rsidR="00000000" w:rsidRPr="00000000">
        <w:rPr>
          <w:rtl w:val="0"/>
        </w:rPr>
        <w:t xml:space="preserve">Leader @ Davie’s story of showing up positive on FL</w:t>
      </w:r>
    </w:p>
    <w:p w:rsidR="00000000" w:rsidDel="00000000" w:rsidP="00000000" w:rsidRDefault="00000000" w:rsidRPr="00000000" w14:paraId="000000D2">
      <w:pPr>
        <w:numPr>
          <w:ilvl w:val="1"/>
          <w:numId w:val="9"/>
        </w:numPr>
        <w:ind w:left="1440" w:hanging="360"/>
        <w:rPr>
          <w:u w:val="none"/>
        </w:rPr>
      </w:pPr>
      <w:r w:rsidDel="00000000" w:rsidR="00000000" w:rsidRPr="00000000">
        <w:rPr>
          <w:rtl w:val="0"/>
        </w:rPr>
        <w:t xml:space="preserve">Do we have data from his and his family’s follow up tests?</w:t>
      </w:r>
    </w:p>
    <w:p w:rsidR="00000000" w:rsidDel="00000000" w:rsidP="00000000" w:rsidRDefault="00000000" w:rsidRPr="00000000" w14:paraId="000000D3">
      <w:pPr>
        <w:numPr>
          <w:ilvl w:val="2"/>
          <w:numId w:val="9"/>
        </w:numPr>
        <w:ind w:left="2160" w:hanging="360"/>
        <w:rPr>
          <w:u w:val="none"/>
        </w:rPr>
      </w:pPr>
      <w:r w:rsidDel="00000000" w:rsidR="00000000" w:rsidRPr="00000000">
        <w:rPr>
          <w:rtl w:val="0"/>
        </w:rPr>
        <w:t xml:space="preserve">FL: result, date sample was taken</w:t>
      </w:r>
    </w:p>
    <w:p w:rsidR="00000000" w:rsidDel="00000000" w:rsidP="00000000" w:rsidRDefault="00000000" w:rsidRPr="00000000" w14:paraId="000000D4">
      <w:pPr>
        <w:numPr>
          <w:ilvl w:val="2"/>
          <w:numId w:val="9"/>
        </w:numPr>
        <w:ind w:left="2160" w:hanging="360"/>
        <w:rPr>
          <w:u w:val="none"/>
        </w:rPr>
      </w:pPr>
      <w:r w:rsidDel="00000000" w:rsidR="00000000" w:rsidRPr="00000000">
        <w:rPr>
          <w:rtl w:val="0"/>
        </w:rPr>
        <w:t xml:space="preserve">Antigen: brand and result, date sample was taken</w:t>
      </w:r>
    </w:p>
    <w:p w:rsidR="00000000" w:rsidDel="00000000" w:rsidP="00000000" w:rsidRDefault="00000000" w:rsidRPr="00000000" w14:paraId="000000D5">
      <w:pPr>
        <w:numPr>
          <w:ilvl w:val="2"/>
          <w:numId w:val="9"/>
        </w:numPr>
        <w:ind w:left="2160" w:hanging="360"/>
        <w:rPr>
          <w:u w:val="none"/>
        </w:rPr>
      </w:pPr>
      <w:r w:rsidDel="00000000" w:rsidR="00000000" w:rsidRPr="00000000">
        <w:rPr>
          <w:rtl w:val="0"/>
        </w:rPr>
        <w:t xml:space="preserve">PCR: result, date sample was taken, date result received</w:t>
      </w:r>
    </w:p>
    <w:p w:rsidR="00000000" w:rsidDel="00000000" w:rsidP="00000000" w:rsidRDefault="00000000" w:rsidRPr="00000000" w14:paraId="000000D6">
      <w:pPr>
        <w:ind w:left="720" w:firstLine="0"/>
        <w:rPr/>
      </w:pPr>
      <w:r w:rsidDel="00000000" w:rsidR="00000000" w:rsidRPr="00000000">
        <w:rPr>
          <w:rtl w:val="0"/>
        </w:rPr>
      </w:r>
    </w:p>
    <w:p w:rsidR="00000000" w:rsidDel="00000000" w:rsidP="00000000" w:rsidRDefault="00000000" w:rsidRPr="00000000" w14:paraId="000000D7">
      <w:pPr>
        <w:numPr>
          <w:ilvl w:val="0"/>
          <w:numId w:val="9"/>
        </w:numPr>
        <w:ind w:left="720" w:hanging="360"/>
        <w:rPr>
          <w:u w:val="none"/>
        </w:rPr>
      </w:pPr>
      <w:r w:rsidDel="00000000" w:rsidR="00000000" w:rsidRPr="00000000">
        <w:rPr>
          <w:rtl w:val="0"/>
        </w:rPr>
        <w:t xml:space="preserve">We also want the larger data set on follow up tests for positive screens from FL</w:t>
      </w:r>
    </w:p>
    <w:p w:rsidR="00000000" w:rsidDel="00000000" w:rsidP="00000000" w:rsidRDefault="00000000" w:rsidRPr="00000000" w14:paraId="000000D8">
      <w:pPr>
        <w:numPr>
          <w:ilvl w:val="1"/>
          <w:numId w:val="9"/>
        </w:numPr>
        <w:ind w:left="1440" w:hanging="360"/>
      </w:pPr>
      <w:r w:rsidDel="00000000" w:rsidR="00000000" w:rsidRPr="00000000">
        <w:rPr>
          <w:rtl w:val="0"/>
        </w:rPr>
        <w:t xml:space="preserve">FL: result, date sample was taken</w:t>
      </w:r>
    </w:p>
    <w:p w:rsidR="00000000" w:rsidDel="00000000" w:rsidP="00000000" w:rsidRDefault="00000000" w:rsidRPr="00000000" w14:paraId="000000D9">
      <w:pPr>
        <w:numPr>
          <w:ilvl w:val="1"/>
          <w:numId w:val="9"/>
        </w:numPr>
        <w:ind w:left="1440" w:hanging="360"/>
      </w:pPr>
      <w:r w:rsidDel="00000000" w:rsidR="00000000" w:rsidRPr="00000000">
        <w:rPr>
          <w:rtl w:val="0"/>
        </w:rPr>
        <w:t xml:space="preserve">Antigen: brand and result, date sample was taken</w:t>
      </w:r>
    </w:p>
    <w:p w:rsidR="00000000" w:rsidDel="00000000" w:rsidP="00000000" w:rsidRDefault="00000000" w:rsidRPr="00000000" w14:paraId="000000DA">
      <w:pPr>
        <w:numPr>
          <w:ilvl w:val="1"/>
          <w:numId w:val="9"/>
        </w:numPr>
        <w:ind w:left="1440" w:hanging="360"/>
      </w:pPr>
      <w:r w:rsidDel="00000000" w:rsidR="00000000" w:rsidRPr="00000000">
        <w:rPr>
          <w:rtl w:val="0"/>
        </w:rPr>
        <w:t xml:space="preserve">PCR: result, date sample was taken, date result received</w:t>
        <w:br w:type="textWrapping"/>
      </w:r>
    </w:p>
    <w:p w:rsidR="00000000" w:rsidDel="00000000" w:rsidP="00000000" w:rsidRDefault="00000000" w:rsidRPr="00000000" w14:paraId="000000DB">
      <w:pPr>
        <w:numPr>
          <w:ilvl w:val="0"/>
          <w:numId w:val="9"/>
        </w:numPr>
        <w:ind w:left="720" w:hanging="360"/>
        <w:rPr>
          <w:u w:val="none"/>
        </w:rPr>
      </w:pPr>
      <w:r w:rsidDel="00000000" w:rsidR="00000000" w:rsidRPr="00000000">
        <w:rPr>
          <w:rtl w:val="0"/>
        </w:rPr>
        <w:t xml:space="preserve">Additional information</w:t>
      </w:r>
    </w:p>
    <w:p w:rsidR="00000000" w:rsidDel="00000000" w:rsidP="00000000" w:rsidRDefault="00000000" w:rsidRPr="00000000" w14:paraId="000000DC">
      <w:pPr>
        <w:numPr>
          <w:ilvl w:val="1"/>
          <w:numId w:val="9"/>
        </w:numPr>
        <w:ind w:left="1440" w:hanging="360"/>
        <w:rPr>
          <w:b w:val="1"/>
          <w:bCs w:val="1"/>
          <w:highlight w:val="yellow"/>
        </w:rPr>
      </w:pPr>
      <w:r w:rsidDel="00000000" w:rsidR="00000000" w:rsidRPr="00000000">
        <w:rPr>
          <w:b w:val="1"/>
          <w:bCs w:val="1"/>
          <w:highlight w:val="yellow"/>
          <w:rtl w:val="0"/>
        </w:rPr>
        <w:t xml:space="preserve">From Coral Springs Tester</w:t>
      </w:r>
    </w:p>
    <w:p w:rsidR="00000000" w:rsidDel="00000000" w:rsidP="00000000" w:rsidRDefault="00000000" w:rsidRPr="00000000" w14:paraId="000000DD">
      <w:pPr>
        <w:numPr>
          <w:ilvl w:val="2"/>
          <w:numId w:val="9"/>
        </w:numPr>
        <w:ind w:left="2160" w:hanging="360"/>
        <w:rPr>
          <w:highlight w:val="yellow"/>
        </w:rPr>
      </w:pPr>
      <w:r w:rsidDel="00000000" w:rsidR="00000000" w:rsidRPr="00000000">
        <w:rPr>
          <w:highlight w:val="yellow"/>
          <w:rtl w:val="0"/>
        </w:rPr>
        <w:t xml:space="preserve">story about 22 positives (is that number right?)</w:t>
      </w:r>
    </w:p>
    <w:p w:rsidR="00000000" w:rsidDel="00000000" w:rsidP="00000000" w:rsidRDefault="00000000" w:rsidRPr="00000000" w14:paraId="000000DE">
      <w:pPr>
        <w:numPr>
          <w:ilvl w:val="3"/>
          <w:numId w:val="9"/>
        </w:numPr>
        <w:ind w:left="2880" w:hanging="360"/>
        <w:rPr>
          <w:highlight w:val="yellow"/>
        </w:rPr>
      </w:pPr>
      <w:r w:rsidDel="00000000" w:rsidR="00000000" w:rsidRPr="00000000">
        <w:rPr>
          <w:highlight w:val="yellow"/>
          <w:rtl w:val="0"/>
        </w:rPr>
        <w:t xml:space="preserve">Can we pull data from FL and follow up tests:</w:t>
      </w:r>
    </w:p>
    <w:p w:rsidR="00000000" w:rsidDel="00000000" w:rsidP="00000000" w:rsidRDefault="00000000" w:rsidRPr="00000000" w14:paraId="000000DF">
      <w:pPr>
        <w:numPr>
          <w:ilvl w:val="4"/>
          <w:numId w:val="9"/>
        </w:numPr>
        <w:ind w:left="3600" w:hanging="360"/>
        <w:rPr>
          <w:highlight w:val="yellow"/>
        </w:rPr>
      </w:pPr>
      <w:r w:rsidDel="00000000" w:rsidR="00000000" w:rsidRPr="00000000">
        <w:rPr>
          <w:highlight w:val="yellow"/>
          <w:rtl w:val="0"/>
        </w:rPr>
        <w:t xml:space="preserve">FL: result, date sample was taken</w:t>
      </w:r>
    </w:p>
    <w:p w:rsidR="00000000" w:rsidDel="00000000" w:rsidP="00000000" w:rsidRDefault="00000000" w:rsidRPr="00000000" w14:paraId="000000E0">
      <w:pPr>
        <w:numPr>
          <w:ilvl w:val="4"/>
          <w:numId w:val="9"/>
        </w:numPr>
        <w:ind w:left="3600" w:hanging="360"/>
        <w:rPr>
          <w:highlight w:val="yellow"/>
        </w:rPr>
      </w:pPr>
      <w:r w:rsidDel="00000000" w:rsidR="00000000" w:rsidRPr="00000000">
        <w:rPr>
          <w:highlight w:val="yellow"/>
          <w:rtl w:val="0"/>
        </w:rPr>
        <w:t xml:space="preserve">Antigen: brand and result, date sample was taken</w:t>
      </w:r>
    </w:p>
    <w:p w:rsidR="00000000" w:rsidDel="00000000" w:rsidP="00000000" w:rsidRDefault="00000000" w:rsidRPr="00000000" w14:paraId="000000E1">
      <w:pPr>
        <w:numPr>
          <w:ilvl w:val="4"/>
          <w:numId w:val="9"/>
        </w:numPr>
        <w:ind w:left="3600" w:hanging="360"/>
        <w:rPr>
          <w:highlight w:val="yellow"/>
        </w:rPr>
      </w:pPr>
      <w:r w:rsidDel="00000000" w:rsidR="00000000" w:rsidRPr="00000000">
        <w:rPr>
          <w:highlight w:val="yellow"/>
          <w:rtl w:val="0"/>
        </w:rPr>
        <w:t xml:space="preserve">PCR: result, date sample was taken, date result received</w:t>
      </w:r>
      <w:r w:rsidDel="00000000" w:rsidR="00000000" w:rsidRPr="00000000">
        <w:rPr>
          <w:rtl w:val="0"/>
        </w:rPr>
      </w:r>
    </w:p>
    <w:p w:rsidR="00000000" w:rsidDel="00000000" w:rsidP="00000000" w:rsidRDefault="00000000" w:rsidRPr="00000000" w14:paraId="000000E2">
      <w:pPr>
        <w:numPr>
          <w:ilvl w:val="2"/>
          <w:numId w:val="9"/>
        </w:numPr>
        <w:ind w:left="2160" w:hanging="360"/>
        <w:rPr>
          <w:highlight w:val="yellow"/>
        </w:rPr>
      </w:pPr>
      <w:r w:rsidDel="00000000" w:rsidR="00000000" w:rsidRPr="00000000">
        <w:rPr>
          <w:highlight w:val="yellow"/>
          <w:rtl w:val="0"/>
        </w:rPr>
        <w:t xml:space="preserve">Do we have pics of tubes from those days?</w:t>
      </w:r>
    </w:p>
    <w:p w:rsidR="00000000" w:rsidDel="00000000" w:rsidP="00000000" w:rsidRDefault="00000000" w:rsidRPr="00000000" w14:paraId="000000E3">
      <w:pPr>
        <w:numPr>
          <w:ilvl w:val="1"/>
          <w:numId w:val="9"/>
        </w:numPr>
        <w:ind w:left="1440" w:hanging="360"/>
        <w:rPr>
          <w:u w:val="none"/>
        </w:rPr>
      </w:pPr>
      <w:r w:rsidDel="00000000" w:rsidR="00000000" w:rsidRPr="00000000">
        <w:rPr>
          <w:rtl w:val="0"/>
        </w:rPr>
        <w:t xml:space="preserve">Number trained at CS</w:t>
      </w:r>
    </w:p>
    <w:p w:rsidR="00000000" w:rsidDel="00000000" w:rsidP="00000000" w:rsidRDefault="00000000" w:rsidRPr="00000000" w14:paraId="000000E4">
      <w:pPr>
        <w:numPr>
          <w:ilvl w:val="1"/>
          <w:numId w:val="9"/>
        </w:numPr>
        <w:ind w:left="1440" w:hanging="360"/>
      </w:pPr>
      <w:r w:rsidDel="00000000" w:rsidR="00000000" w:rsidRPr="00000000">
        <w:rPr>
          <w:rtl w:val="0"/>
        </w:rPr>
        <w:t xml:space="preserve">Total people trained to run assay at start of program</w:t>
      </w:r>
    </w:p>
    <w:p w:rsidR="00000000" w:rsidDel="00000000" w:rsidP="00000000" w:rsidRDefault="00000000" w:rsidRPr="00000000" w14:paraId="000000E5">
      <w:pPr>
        <w:numPr>
          <w:ilvl w:val="1"/>
          <w:numId w:val="9"/>
        </w:numPr>
        <w:ind w:left="1440" w:hanging="360"/>
      </w:pPr>
      <w:r w:rsidDel="00000000" w:rsidR="00000000" w:rsidRPr="00000000">
        <w:rPr>
          <w:rtl w:val="0"/>
        </w:rPr>
        <w:t xml:space="preserve">Total people trained to run at present</w:t>
      </w:r>
    </w:p>
    <w:p w:rsidR="00000000" w:rsidDel="00000000" w:rsidP="00000000" w:rsidRDefault="00000000" w:rsidRPr="00000000" w14:paraId="000000E6">
      <w:pPr>
        <w:numPr>
          <w:ilvl w:val="2"/>
          <w:numId w:val="9"/>
        </w:numPr>
        <w:ind w:left="2160" w:hanging="360"/>
      </w:pPr>
      <w:r w:rsidDel="00000000" w:rsidR="00000000" w:rsidRPr="00000000">
        <w:rPr>
          <w:rtl w:val="0"/>
        </w:rPr>
        <w:t xml:space="preserve">Were additional people trained during Omicron surge?</w:t>
      </w:r>
    </w:p>
    <w:p w:rsidR="00000000" w:rsidDel="00000000" w:rsidP="00000000" w:rsidRDefault="00000000" w:rsidRPr="00000000" w14:paraId="000000E7">
      <w:pPr>
        <w:numPr>
          <w:ilvl w:val="2"/>
          <w:numId w:val="9"/>
        </w:numPr>
        <w:ind w:left="2160" w:hanging="360"/>
      </w:pPr>
      <w:r w:rsidDel="00000000" w:rsidR="00000000" w:rsidRPr="00000000">
        <w:rPr>
          <w:rtl w:val="0"/>
        </w:rPr>
        <w:t xml:space="preserve">How long did that training take?</w:t>
      </w:r>
    </w:p>
    <w:p w:rsidR="00000000" w:rsidDel="00000000" w:rsidP="00000000" w:rsidRDefault="00000000" w:rsidRPr="00000000" w14:paraId="000000E8">
      <w:pPr>
        <w:numPr>
          <w:ilvl w:val="1"/>
          <w:numId w:val="9"/>
        </w:numPr>
        <w:ind w:left="1440" w:hanging="360"/>
      </w:pPr>
      <w:r w:rsidDel="00000000" w:rsidR="00000000" w:rsidRPr="00000000">
        <w:rPr>
          <w:rtl w:val="0"/>
        </w:rPr>
        <w:t xml:space="preserve">What was screening schedule at start of program?</w:t>
      </w:r>
    </w:p>
    <w:p w:rsidR="00000000" w:rsidDel="00000000" w:rsidP="00000000" w:rsidRDefault="00000000" w:rsidRPr="00000000" w14:paraId="000000E9">
      <w:pPr>
        <w:numPr>
          <w:ilvl w:val="1"/>
          <w:numId w:val="9"/>
        </w:numPr>
        <w:ind w:left="1440" w:hanging="360"/>
      </w:pPr>
      <w:r w:rsidDel="00000000" w:rsidR="00000000" w:rsidRPr="00000000">
        <w:rPr>
          <w:rtl w:val="0"/>
        </w:rPr>
        <w:t xml:space="preserve">What was screening schedule during surge?</w:t>
      </w:r>
    </w:p>
    <w:p w:rsidR="00000000" w:rsidDel="00000000" w:rsidP="00000000" w:rsidRDefault="00000000" w:rsidRPr="00000000" w14:paraId="000000EA">
      <w:pPr>
        <w:numPr>
          <w:ilvl w:val="1"/>
          <w:numId w:val="9"/>
        </w:numPr>
        <w:ind w:left="1440" w:hanging="360"/>
      </w:pPr>
      <w:r w:rsidDel="00000000" w:rsidR="00000000" w:rsidRPr="00000000">
        <w:rPr>
          <w:rtl w:val="0"/>
        </w:rPr>
        <w:t xml:space="preserve">Was there a change in schedule during Delta surge? </w:t>
      </w:r>
    </w:p>
    <w:p w:rsidR="00000000" w:rsidDel="00000000" w:rsidP="00000000" w:rsidRDefault="00000000" w:rsidRPr="00000000" w14:paraId="000000EB">
      <w:pPr>
        <w:numPr>
          <w:ilvl w:val="1"/>
          <w:numId w:val="9"/>
        </w:numPr>
        <w:ind w:left="1440" w:hanging="360"/>
        <w:rPr>
          <w:u w:val="none"/>
        </w:rPr>
      </w:pPr>
      <w:r w:rsidDel="00000000" w:rsidR="00000000" w:rsidRPr="00000000">
        <w:rPr>
          <w:rtl w:val="0"/>
        </w:rPr>
      </w:r>
    </w:p>
    <w:p w:rsidR="00000000" w:rsidDel="00000000" w:rsidP="00000000" w:rsidRDefault="00000000" w:rsidRPr="00000000" w14:paraId="000000EC">
      <w:pPr>
        <w:rPr/>
      </w:pPr>
      <w:r w:rsidDel="00000000" w:rsidR="00000000" w:rsidRPr="00000000">
        <w:rPr>
          <w:rtl w:val="0"/>
        </w:rPr>
      </w:r>
    </w:p>
    <w:sectPr>
      <w:headerReference r:id="rId17" w:type="default"/>
      <w:headerReference r:id="rId18" w:type="first"/>
      <w:footerReference r:id="rId19" w:type="default"/>
      <w:footerReference r:id="rId20" w:type="first"/>
      <w:pgSz w:h="15840" w:w="12240" w:orient="portrait"/>
      <w:pgMar w:bottom="1080" w:top="1080" w:left="1080" w:right="1080" w:header="720" w:footer="28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D">
    <w:pPr>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r>
    <w:r w:rsidDel="00000000" w:rsidR="00000000" w:rsidRPr="00000000">
      <w:rPr>
        <w:sz w:val="18"/>
        <w:szCs w:val="18"/>
        <w:rtl w:val="0"/>
      </w:rPr>
      <w:tab/>
      <w:tab/>
      <w:tab/>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1">
    <w:pPr>
      <w:pageBreakBefore w:val="0"/>
      <w:jc w:val="both"/>
      <w:rPr>
        <w:rFonts w:ascii="Poppins" w:cs="Poppins" w:eastAsia="Poppins" w:hAnsi="Poppins"/>
        <w:sz w:val="18"/>
        <w:szCs w:val="18"/>
      </w:rPr>
    </w:pPr>
    <w:r w:rsidDel="00000000" w:rsidR="00000000" w:rsidRPr="00000000">
      <w:rPr>
        <w:rFonts w:ascii="Poppins" w:cs="Poppins" w:eastAsia="Poppins" w:hAnsi="Poppins"/>
        <w:b w:val="1"/>
        <w:bCs w:val="1"/>
        <w:sz w:val="18"/>
        <w:szCs w:val="18"/>
        <w:rtl w:val="0"/>
      </w:rPr>
      <w:t xml:space="preserve">FloodLAMP Biotechnologies</w:t>
    </w:r>
    <w:r w:rsidDel="00000000" w:rsidR="00000000" w:rsidRPr="00000000">
      <w:rPr>
        <w:rFonts w:ascii="Poppins" w:cs="Poppins" w:eastAsia="Poppins" w:hAnsi="Poppins"/>
        <w:sz w:val="18"/>
        <w:szCs w:val="18"/>
        <w:rtl w:val="0"/>
      </w:rPr>
      <w:t xml:space="preserve">, a Public Benefit Corporation</w:t>
      <w:tab/>
      <w:tab/>
      <w:tab/>
      <w:tab/>
    </w:r>
    <w:r w:rsidDel="00000000" w:rsidR="00000000" w:rsidRPr="00000000">
      <w:rPr>
        <w:sz w:val="18"/>
        <w:szCs w:val="18"/>
        <w:rtl w:val="0"/>
      </w:rPr>
      <w:t xml:space="preserve">         </w:t>
    </w:r>
    <w:r w:rsidDel="00000000" w:rsidR="00000000" w:rsidRPr="00000000">
      <w:rPr>
        <w:rFonts w:ascii="Poppins" w:cs="Poppins" w:eastAsia="Poppins" w:hAnsi="Poppins"/>
        <w:sz w:val="18"/>
        <w:szCs w:val="18"/>
        <w:rtl w:val="0"/>
      </w:rPr>
      <w:t xml:space="preserve">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E">
    <w:pPr>
      <w:pageBreakBefore w:val="0"/>
      <w:spacing w:line="240" w:lineRule="auto"/>
      <w:ind w:left="900" w:hanging="90"/>
      <w:rPr>
        <w:rFonts w:ascii="Poppins" w:cs="Poppins" w:eastAsia="Poppins" w:hAnsi="Poppins"/>
        <w:b w:val="1"/>
        <w:bCs w:val="1"/>
        <w:sz w:val="34"/>
        <w:szCs w:val="34"/>
      </w:rPr>
    </w:pPr>
    <w:r w:rsidDel="00000000" w:rsidR="00000000" w:rsidRPr="00000000">
      <w:rPr>
        <w:rFonts w:ascii="Poppins" w:cs="Poppins" w:eastAsia="Poppins" w:hAnsi="Poppins"/>
        <w:b w:val="1"/>
        <w:bCs w:val="1"/>
        <w:sz w:val="34"/>
        <w:szCs w:val="34"/>
      </w:rPr>
      <w:drawing>
        <wp:anchor allowOverlap="1" behindDoc="0" distB="0" distT="0" distL="0" distR="0" hidden="0" layoutInCell="1" locked="0" relativeHeight="0" simplePos="0">
          <wp:simplePos x="0" y="0"/>
          <wp:positionH relativeFrom="page">
            <wp:posOffset>533400</wp:posOffset>
          </wp:positionH>
          <wp:positionV relativeFrom="page">
            <wp:posOffset>688997</wp:posOffset>
          </wp:positionV>
          <wp:extent cx="530104" cy="449241"/>
          <wp:effectExtent b="0" l="0" r="0" t="0"/>
          <wp:wrapNone/>
          <wp:docPr id="6" name="image1.png"/>
          <a:graphic>
            <a:graphicData uri="http://schemas.openxmlformats.org/drawingml/2006/picture">
              <pic:pic>
                <pic:nvPicPr>
                  <pic:cNvPr id="0" name="image1.png"/>
                  <pic:cNvPicPr preferRelativeResize="0"/>
                </pic:nvPicPr>
                <pic:blipFill>
                  <a:blip r:embed="rId1"/>
                  <a:srcRect b="6383" l="0" r="0" t="-6383"/>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0EF">
    <w:pPr>
      <w:pageBreakBefore w:val="0"/>
      <w:spacing w:line="240" w:lineRule="auto"/>
      <w:ind w:left="720" w:hanging="90"/>
      <w:rPr>
        <w:rFonts w:ascii="Poppins" w:cs="Poppins" w:eastAsia="Poppins" w:hAnsi="Poppins"/>
        <w:b w:val="1"/>
        <w:bCs w:val="1"/>
        <w:sz w:val="34"/>
        <w:szCs w:val="34"/>
      </w:rPr>
    </w:pPr>
    <w:r w:rsidDel="00000000" w:rsidR="00000000" w:rsidRPr="00000000">
      <w:rPr>
        <w:rFonts w:ascii="Poppins" w:cs="Poppins" w:eastAsia="Poppins" w:hAnsi="Poppins"/>
        <w:b w:val="1"/>
        <w:bCs w:val="1"/>
        <w:sz w:val="34"/>
        <w:szCs w:val="34"/>
        <w:rtl w:val="0"/>
      </w:rPr>
      <w:t xml:space="preserve">FloodLAMP</w:t>
    </w:r>
  </w:p>
  <w:p w:rsidR="00000000" w:rsidDel="00000000" w:rsidP="00000000" w:rsidRDefault="00000000" w:rsidRPr="00000000" w14:paraId="000000F0">
    <w:pPr>
      <w:pageBreakBefore w:val="0"/>
      <w:spacing w:line="240" w:lineRule="auto"/>
      <w:ind w:left="720" w:hanging="90"/>
      <w:rPr>
        <w:rFonts w:ascii="Poppins" w:cs="Poppins" w:eastAsia="Poppins" w:hAnsi="Poppins"/>
        <w:color w:val="666666"/>
        <w:sz w:val="20"/>
        <w:szCs w:val="20"/>
      </w:rPr>
    </w:pPr>
    <w:r w:rsidDel="00000000" w:rsidR="00000000" w:rsidRPr="00000000">
      <w:rPr>
        <w:rFonts w:ascii="Poppins" w:cs="Poppins" w:eastAsia="Poppins" w:hAnsi="Poppins"/>
        <w:b w:val="1"/>
        <w:bCs w:val="1"/>
        <w:sz w:val="24"/>
        <w:szCs w:val="24"/>
        <w:rtl w:val="0"/>
      </w:rPr>
      <w:t xml:space="preserve">Biotechnologies</w: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jc w:val="center"/>
      <w:rPr>
        <w:rFonts w:ascii="Poppins" w:cs="Poppins" w:eastAsia="Poppins" w:hAnsi="Poppins"/>
        <w:color w:val="666666"/>
        <w:sz w:val="20"/>
        <w:szCs w:val="2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top w:color="auto" w:space="0" w:sz="0" w:val="none"/>
        <w:left w:color="auto" w:space="0" w:sz="0" w:val="none"/>
        <w:bottom w:color="auto" w:space="0" w:sz="0" w:val="none"/>
        <w:right w:color="auto" w:space="0" w:sz="0" w:val="none"/>
        <w:between w:color="auto" w:space="0" w:sz="0" w:val="none"/>
      </w:pBdr>
      <w:shd w:fill="ffffff" w:val="clear"/>
      <w:spacing w:after="220" w:before="360" w:lineRule="auto"/>
      <w:jc w:val="both"/>
    </w:pPr>
    <w:rPr>
      <w:b w:val="1"/>
      <w:bCs w:val="1"/>
      <w:i w:val="1"/>
      <w:iCs w:val="1"/>
      <w:color w:val="4a86e8"/>
      <w:sz w:val="28"/>
      <w:szCs w:val="28"/>
    </w:rPr>
  </w:style>
  <w:style w:type="paragraph" w:styleId="Heading2">
    <w:name w:val="heading 2"/>
    <w:basedOn w:val="Normal"/>
    <w:next w:val="Normal"/>
    <w:pPr>
      <w:keepNext w:val="1"/>
      <w:keepLines w:val="1"/>
    </w:pPr>
    <w:rPr>
      <w:color w:val="4a86e8"/>
      <w:sz w:val="24"/>
      <w:szCs w:val="24"/>
    </w:rPr>
  </w:style>
  <w:style w:type="paragraph" w:styleId="Heading3">
    <w:name w:val="heading 3"/>
    <w:basedOn w:val="Normal"/>
    <w:next w:val="Normal"/>
    <w:pPr>
      <w:keepNext w:val="1"/>
      <w:keepLines w:val="1"/>
      <w:spacing w:line="360" w:lineRule="auto"/>
    </w:pPr>
    <w:rPr>
      <w:b w:val="1"/>
      <w:bCs w:val="1"/>
      <w:color w:val="497bc6"/>
      <w:sz w:val="18"/>
      <w:szCs w:val="1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footer" Target="footer2.xml"/><Relationship Id="rId11" Type="http://schemas.openxmlformats.org/officeDocument/2006/relationships/image" Target="media/image3.png"/><Relationship Id="rId10" Type="http://schemas.openxmlformats.org/officeDocument/2006/relationships/image" Target="media/image4.png"/><Relationship Id="rId13" Type="http://schemas.openxmlformats.org/officeDocument/2006/relationships/image" Target="media/image8.png"/><Relationship Id="rId12" Type="http://schemas.openxmlformats.org/officeDocument/2006/relationships/image" Target="media/image1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9.png"/><Relationship Id="rId14" Type="http://schemas.openxmlformats.org/officeDocument/2006/relationships/image" Target="media/image5.png"/><Relationship Id="rId17" Type="http://schemas.openxmlformats.org/officeDocument/2006/relationships/header" Target="header2.xml"/><Relationship Id="rId16" Type="http://schemas.openxmlformats.org/officeDocument/2006/relationships/image" Target="media/image10.png"/><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image" Target="media/image6.png"/><Relationship Id="rId18" Type="http://schemas.openxmlformats.org/officeDocument/2006/relationships/header" Target="header1.xml"/><Relationship Id="rId7" Type="http://schemas.openxmlformats.org/officeDocument/2006/relationships/image" Target="media/image7.png"/><Relationship Id="rId8" Type="http://schemas.openxmlformats.org/officeDocument/2006/relationships/hyperlink" Target="http://www.floodlamp.bi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