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720" w:firstLine="0"/>
        <w:jc w:val="center"/>
        <w:rPr>
          <w:rFonts w:ascii="Syncopate" w:cs="Syncopate" w:eastAsia="Syncopate" w:hAnsi="Syncopate"/>
          <w:b w:val="1"/>
          <w:bCs w:val="1"/>
          <w:sz w:val="28"/>
          <w:szCs w:val="28"/>
        </w:rPr>
      </w:pPr>
      <w:r w:rsidDel="00000000" w:rsidR="00000000" w:rsidRPr="00000000">
        <w:rPr>
          <w:rFonts w:ascii="Syncopate" w:cs="Syncopate" w:eastAsia="Syncopate" w:hAnsi="Syncopate"/>
          <w:b w:val="1"/>
          <w:bCs w:val="1"/>
          <w:sz w:val="28"/>
          <w:szCs w:val="28"/>
          <w:rtl w:val="0"/>
        </w:rPr>
        <w:t xml:space="preserve">XPRIZE RAPID COVID TESTING</w:t>
      </w:r>
    </w:p>
    <w:p w:rsidR="00000000" w:rsidDel="00000000" w:rsidP="00000000" w:rsidRDefault="00000000" w:rsidRPr="00000000" w14:paraId="00000002">
      <w:pPr>
        <w:ind w:left="720" w:firstLine="0"/>
        <w:jc w:val="center"/>
        <w:rPr>
          <w:rFonts w:ascii="Syncopate" w:cs="Syncopate" w:eastAsia="Syncopate" w:hAnsi="Syncopate"/>
          <w:b w:val="1"/>
          <w:bCs w:val="1"/>
          <w:sz w:val="28"/>
          <w:szCs w:val="28"/>
        </w:rPr>
      </w:pPr>
      <w:r w:rsidDel="00000000" w:rsidR="00000000" w:rsidRPr="00000000">
        <w:rPr>
          <w:rFonts w:ascii="Syncopate" w:cs="Syncopate" w:eastAsia="Syncopate" w:hAnsi="Syncopate"/>
          <w:b w:val="1"/>
          <w:bCs w:val="1"/>
          <w:sz w:val="28"/>
          <w:szCs w:val="28"/>
          <w:rtl w:val="0"/>
        </w:rPr>
        <w:t xml:space="preserve">PR TOOLKIT FOR SEMI-FINALIST TEAMS</w:t>
      </w:r>
    </w:p>
    <w:p w:rsidR="00000000" w:rsidDel="00000000" w:rsidP="00000000" w:rsidRDefault="00000000" w:rsidRPr="00000000" w14:paraId="00000003">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04">
      <w:pPr>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05">
      <w:pP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Press Releases &amp; Usage of XPRIZE brand</w:t>
      </w:r>
    </w:p>
    <w:p w:rsidR="00000000" w:rsidDel="00000000" w:rsidP="00000000" w:rsidRDefault="00000000" w:rsidRPr="00000000" w14:paraId="00000006">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07">
      <w:pP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Press Release Approval Process:</w:t>
      </w:r>
    </w:p>
    <w:p w:rsidR="00000000" w:rsidDel="00000000" w:rsidP="00000000" w:rsidRDefault="00000000" w:rsidRPr="00000000" w14:paraId="00000008">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Teams are required to submit all media releases to XPRIZE via email (testing@xprize.org) at least three (3) business days prior to publication so that we can approve content, clarify messaging and amplify results as applicable.</w:t>
      </w:r>
    </w:p>
    <w:p w:rsidR="00000000" w:rsidDel="00000000" w:rsidP="00000000" w:rsidRDefault="00000000" w:rsidRPr="00000000" w14:paraId="00000009">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0A">
      <w:pP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XPRIZE Brand Requirements</w:t>
      </w:r>
    </w:p>
    <w:p w:rsidR="00000000" w:rsidDel="00000000" w:rsidP="00000000" w:rsidRDefault="00000000" w:rsidRPr="00000000" w14:paraId="0000000B">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The official name of the competition must always be used (XPRIZE Rapid Covid Testing), no abbreviations are allowed. </w:t>
      </w:r>
    </w:p>
    <w:p w:rsidR="00000000" w:rsidDel="00000000" w:rsidP="00000000" w:rsidRDefault="00000000" w:rsidRPr="00000000" w14:paraId="0000000C">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D">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When referencing the XPRIZE Rapid Covid Testing or XPRIZE, please note that all instances of "XPRIZE" should be expressed in all capital letters and not broken into two lines, no hyphen, and no foundation. </w:t>
      </w:r>
    </w:p>
    <w:p w:rsidR="00000000" w:rsidDel="00000000" w:rsidP="00000000" w:rsidRDefault="00000000" w:rsidRPr="00000000" w14:paraId="0000000E">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F">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Both XPRIZE logos and XPRIZE Rapid Covid Testing logos can be found </w:t>
      </w:r>
      <w:hyperlink r:id="rId6">
        <w:r w:rsidDel="00000000" w:rsidR="00000000" w:rsidRPr="00000000">
          <w:rPr>
            <w:rFonts w:ascii="Helvetica Neue" w:cs="Helvetica Neue" w:eastAsia="Helvetica Neue" w:hAnsi="Helvetica Neue"/>
            <w:color w:val="1155cc"/>
            <w:u w:val="single"/>
            <w:rtl w:val="0"/>
          </w:rPr>
          <w:t xml:space="preserve">here.</w:t>
        </w:r>
      </w:hyperlink>
      <w:r w:rsidDel="00000000" w:rsidR="00000000" w:rsidRPr="00000000">
        <w:rPr>
          <w:rFonts w:ascii="Helvetica Neue" w:cs="Helvetica Neue" w:eastAsia="Helvetica Neue" w:hAnsi="Helvetica Neue"/>
          <w:rtl w:val="0"/>
        </w:rPr>
        <w:t xml:space="preserve"> When using the XPRIZE logo, there must be clear space around the logo that is equal to the height of the X. Please refer to </w:t>
      </w:r>
      <w:hyperlink r:id="rId7">
        <w:r w:rsidDel="00000000" w:rsidR="00000000" w:rsidRPr="00000000">
          <w:rPr>
            <w:rFonts w:ascii="Helvetica Neue" w:cs="Helvetica Neue" w:eastAsia="Helvetica Neue" w:hAnsi="Helvetica Neue"/>
            <w:color w:val="1155cc"/>
            <w:u w:val="single"/>
            <w:rtl w:val="0"/>
          </w:rPr>
          <w:t xml:space="preserve">XPRIZE.org/brandguide</w:t>
        </w:r>
      </w:hyperlink>
      <w:r w:rsidDel="00000000" w:rsidR="00000000" w:rsidRPr="00000000">
        <w:rPr>
          <w:rFonts w:ascii="Helvetica Neue" w:cs="Helvetica Neue" w:eastAsia="Helvetica Neue" w:hAnsi="Helvetica Neue"/>
          <w:rtl w:val="0"/>
        </w:rPr>
        <w:t xml:space="preserve"> when creating materials if there is any confusion. </w:t>
      </w:r>
    </w:p>
    <w:p w:rsidR="00000000" w:rsidDel="00000000" w:rsidP="00000000" w:rsidRDefault="00000000" w:rsidRPr="00000000" w14:paraId="00000010">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1">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Please include the latest XPRIZE boilerplate in press releases:</w:t>
      </w:r>
    </w:p>
    <w:p w:rsidR="00000000" w:rsidDel="00000000" w:rsidP="00000000" w:rsidRDefault="00000000" w:rsidRPr="00000000" w14:paraId="00000012">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3">
      <w:pPr>
        <w:jc w:val="both"/>
        <w:rPr>
          <w:rFonts w:ascii="Helvetica Neue" w:cs="Helvetica Neue" w:eastAsia="Helvetica Neue" w:hAnsi="Helvetica Neue"/>
          <w:i w:val="1"/>
          <w:iCs w:val="1"/>
        </w:rPr>
      </w:pPr>
      <w:r w:rsidDel="00000000" w:rsidR="00000000" w:rsidRPr="00000000">
        <w:rPr>
          <w:rFonts w:ascii="Helvetica Neue" w:cs="Helvetica Neue" w:eastAsia="Helvetica Neue" w:hAnsi="Helvetica Neue"/>
          <w:i w:val="1"/>
          <w:iCs w:val="1"/>
          <w:rtl w:val="0"/>
        </w:rPr>
        <w:t xml:space="preserve">XPRIZE, a 501(c)(3) nonprofit, is the global leader in designing and implementing innovative competition models to solve the world’s grandest challenges. Active competitions include the $20 Million NRG COSIA Carbon XPRIZE, the $10 Million Rainforest XPRIZE, the $10 Million ANA Avatar XPRIZE, the $5 Million IBM Watson AI XPRIZE, $5 Million XPRIZE Rapid Reskilling, XPRIZE NextGen Mask Challenge and $5 Million XPRIZE Rapid COVID Testing. For more information, visit </w:t>
      </w:r>
      <w:hyperlink r:id="rId8">
        <w:r w:rsidDel="00000000" w:rsidR="00000000" w:rsidRPr="00000000">
          <w:rPr>
            <w:rFonts w:ascii="Helvetica Neue" w:cs="Helvetica Neue" w:eastAsia="Helvetica Neue" w:hAnsi="Helvetica Neue"/>
            <w:i w:val="1"/>
            <w:iCs w:val="1"/>
            <w:color w:val="1155cc"/>
            <w:u w:val="single"/>
            <w:rtl w:val="0"/>
          </w:rPr>
          <w:t xml:space="preserve">xprize.org</w:t>
        </w:r>
      </w:hyperlink>
      <w:r w:rsidDel="00000000" w:rsidR="00000000" w:rsidRPr="00000000">
        <w:rPr>
          <w:rFonts w:ascii="Helvetica Neue" w:cs="Helvetica Neue" w:eastAsia="Helvetica Neue" w:hAnsi="Helvetica Neue"/>
          <w:i w:val="1"/>
          <w:iCs w:val="1"/>
          <w:rtl w:val="0"/>
        </w:rPr>
        <w:t xml:space="preserve">.</w:t>
      </w:r>
    </w:p>
    <w:p w:rsidR="00000000" w:rsidDel="00000000" w:rsidP="00000000" w:rsidRDefault="00000000" w:rsidRPr="00000000" w14:paraId="00000014">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15">
      <w:pP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XPRIZE Rapid Covid Testing Competition Timeline Messaging</w:t>
      </w:r>
    </w:p>
    <w:p w:rsidR="00000000" w:rsidDel="00000000" w:rsidP="00000000" w:rsidRDefault="00000000" w:rsidRPr="00000000" w14:paraId="00000016">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Society’s most vulnerable citizens and populations are disproportionately affected by Covid-19, with tests being inaccessible, too expensive or too slow. Communities are being forced to shut down. Economies are crippled due to Covid-19. </w:t>
      </w:r>
    </w:p>
    <w:p w:rsidR="00000000" w:rsidDel="00000000" w:rsidP="00000000" w:rsidRDefault="00000000" w:rsidRPr="00000000" w14:paraId="00000017">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8">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Launched on July 28, 2020, XPRIZE Rapid Covid Testing is a $5 million, 6-month competition that aims to increase Covid-19 testing capabilities 100-times past our current standard, the level of increase needed to more safely return to everyday activities.  </w:t>
      </w:r>
    </w:p>
    <w:p w:rsidR="00000000" w:rsidDel="00000000" w:rsidP="00000000" w:rsidRDefault="00000000" w:rsidRPr="00000000" w14:paraId="00000019">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A">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B">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C">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D">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219 teams moved on to the semi-finals after being assigned a “pass” by XPRIZE judges. Semi-finalist teams will be sent a blinded Proficiency Test Kit and be required to accurately identify which samples contain Covid-19. Teams will have one week to submit their results to the XPRIZE Data Collaborative, where their results will be scored on specificity, sensitivity, and limits of detection.</w:t>
      </w:r>
    </w:p>
    <w:p w:rsidR="00000000" w:rsidDel="00000000" w:rsidP="00000000" w:rsidRDefault="00000000" w:rsidRPr="00000000" w14:paraId="0000001E">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F">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Finalists will be announced October 23, 2020, and from there they will have two weeks to send their testing kits and protocols to two separate laboratories for clinical validation. To ensure a fair competition with comparable results, samples within each lab will be split and tested across multiple tests.</w:t>
      </w:r>
    </w:p>
    <w:p w:rsidR="00000000" w:rsidDel="00000000" w:rsidP="00000000" w:rsidRDefault="00000000" w:rsidRPr="00000000" w14:paraId="00000020">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1">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 $1-million grand prize will be awarded to each of the top five teams that develop frequent, fast, cheap and easy Covid-19 screening solutions that help meet the surging demand for tests, and relieve the global supply chain. Final event details will be shared at a later date. </w:t>
      </w:r>
    </w:p>
    <w:p w:rsidR="00000000" w:rsidDel="00000000" w:rsidP="00000000" w:rsidRDefault="00000000" w:rsidRPr="00000000" w14:paraId="00000022">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3">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4">
      <w:pPr>
        <w:jc w:val="cente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 #</w:t>
      </w:r>
    </w:p>
    <w:p w:rsidR="00000000" w:rsidDel="00000000" w:rsidP="00000000" w:rsidRDefault="00000000" w:rsidRPr="00000000" w14:paraId="00000025">
      <w:pPr>
        <w:ind w:left="600" w:hanging="300"/>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26">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27">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8">
      <w:pPr>
        <w:rPr>
          <w:rFonts w:ascii="Helvetica Neue" w:cs="Helvetica Neue" w:eastAsia="Helvetica Neue" w:hAnsi="Helvetica Neu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yncopate">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bCs w:val="0"/>
      <w:sz w:val="32"/>
      <w:szCs w:val="32"/>
    </w:rPr>
  </w:style>
  <w:style w:type="paragraph" w:styleId="Heading3">
    <w:name w:val="heading 3"/>
    <w:basedOn w:val="Normal"/>
    <w:next w:val="Normal"/>
    <w:pPr>
      <w:keepNext w:val="1"/>
      <w:keepLines w:val="1"/>
      <w:spacing w:after="80" w:before="320" w:lineRule="auto"/>
    </w:pPr>
    <w:rPr>
      <w:b w:val="0"/>
      <w:bCs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iCs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rive.google.com/drive/folders/1UL5vld4VxBMr0Huu_uD7pbVK594LSzPI?usp=sharing" TargetMode="External"/><Relationship Id="rId7" Type="http://schemas.openxmlformats.org/officeDocument/2006/relationships/hyperlink" Target="http://styleguide.xprize.josephmark.com.au/" TargetMode="External"/><Relationship Id="rId8" Type="http://schemas.openxmlformats.org/officeDocument/2006/relationships/hyperlink" Target="http://xprize.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Syncopate-regular.ttf"/><Relationship Id="rId2" Type="http://schemas.openxmlformats.org/officeDocument/2006/relationships/font" Target="fonts/Syncopate-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