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1. 编写程序，实现一个实时时钟；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2. 从默认时间点开始计时；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3. 必须使用中断响应程序来处理；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4. 计时结果（年、月、日、时、分、秒）存放在RAM的数组中；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5. 为了调试方便，可以缩短计时时间，实现短时间内计时数天、数月、数年，要在实验报告中说明当前的计时比例；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6.实验报告中要附上调试结果截图。</w:t>
      </w:r>
      <w:bookmarkStart w:id="0" w:name="_GoBack"/>
      <w:bookmarkEnd w:id="0"/>
    </w:p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实验报告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一、实验说明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使用的时间比例为1000:1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计算如下：</w:t>
      </w:r>
    </w:p>
    <w:p>
      <w:pPr>
        <w:rPr>
          <w:rFonts w:hint="eastAsia"/>
        </w:rPr>
      </w:pPr>
      <w:r>
        <w:rPr>
          <w:rFonts w:hint="eastAsia"/>
        </w:rPr>
        <w:t>12MHz的时钟频率为例，每个机器周期大约是1/（12MHz/12）=1微秒（1μs）。因为8051定时器是16位的，所以它会在计满65536个机器周期后溢出。要让定时器1毫秒溢出，需要加载的初始值如下：</w:t>
      </w:r>
    </w:p>
    <w:p>
      <w:pPr>
        <w:rPr>
          <w:rFonts w:hint="eastAsia"/>
        </w:rPr>
      </w:pPr>
      <w:r>
        <w:rPr>
          <w:rFonts w:hint="eastAsia"/>
        </w:rPr>
        <w:t>定时器溢出时间 = （65536 - 初始值）× 机器周期</w:t>
      </w:r>
    </w:p>
    <w:p>
      <w:pPr>
        <w:rPr>
          <w:rFonts w:hint="eastAsia"/>
        </w:rPr>
      </w:pPr>
      <w:r>
        <w:rPr>
          <w:rFonts w:hint="eastAsia"/>
        </w:rPr>
        <w:t>我希望定时器溢出时间是1毫秒（1000微秒），所以：</w:t>
      </w:r>
    </w:p>
    <w:p>
      <w:pPr>
        <w:rPr>
          <w:rFonts w:hint="eastAsia"/>
        </w:rPr>
      </w:pPr>
      <w:r>
        <w:rPr>
          <w:rFonts w:hint="eastAsia"/>
        </w:rPr>
        <w:t>1000μs = （65536 - 初始值）× 1μs</w:t>
      </w:r>
    </w:p>
    <w:p>
      <w:pPr>
        <w:rPr>
          <w:rFonts w:hint="eastAsia"/>
        </w:rPr>
      </w:pPr>
      <w:r>
        <w:rPr>
          <w:rFonts w:hint="eastAsia"/>
        </w:rPr>
        <w:t>解这个方程得到初始值：</w:t>
      </w:r>
    </w:p>
    <w:p>
      <w:pPr>
        <w:rPr>
          <w:rFonts w:hint="eastAsia"/>
        </w:rPr>
      </w:pPr>
      <w:r>
        <w:rPr>
          <w:rFonts w:hint="eastAsia"/>
        </w:rPr>
        <w:t>初始值 = 65536 - 1000 = 64536</w:t>
      </w:r>
    </w:p>
    <w:p>
      <w:pPr>
        <w:rPr>
          <w:rFonts w:hint="eastAsia"/>
        </w:rPr>
      </w:pPr>
      <w:r>
        <w:rPr>
          <w:rFonts w:hint="eastAsia"/>
        </w:rPr>
        <w:t>64536 = FC18h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所以：</w:t>
      </w:r>
    </w:p>
    <w:p>
      <w:pPr>
        <w:rPr>
          <w:rFonts w:hint="eastAsia"/>
        </w:rPr>
      </w:pPr>
      <w:r>
        <w:rPr>
          <w:rFonts w:hint="eastAsia"/>
        </w:rPr>
        <w:t>TH0 = 0xFC; // 高8位</w:t>
      </w:r>
    </w:p>
    <w:p>
      <w:pPr>
        <w:rPr>
          <w:rFonts w:hint="eastAsia"/>
        </w:rPr>
      </w:pPr>
      <w:r>
        <w:rPr>
          <w:rFonts w:hint="eastAsia"/>
        </w:rPr>
        <w:t>TL0 = 0x18; // 低8位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二、实验结果</w:t>
      </w:r>
    </w:p>
    <w:p>
      <w:r>
        <w:drawing>
          <wp:inline distT="0" distB="0" distL="114300" distR="114300">
            <wp:extent cx="5258435" cy="970915"/>
            <wp:effectExtent l="0" t="0" r="889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图一</w:t>
      </w:r>
    </w:p>
    <w:p>
      <w:pPr>
        <w:jc w:val="center"/>
      </w:pPr>
      <w:r>
        <w:drawing>
          <wp:inline distT="0" distB="0" distL="114300" distR="114300">
            <wp:extent cx="2264410" cy="1657985"/>
            <wp:effectExtent l="0" t="0" r="254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64410" cy="165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59685" cy="1689735"/>
            <wp:effectExtent l="0" t="0" r="254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9685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图二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三、分析和实验结论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 由图一可以推知：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我的起始日子为2024年2月28日晚上23:59:50。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计算出来上面显示是过了105738s，仿真时间过去了108.34799800sec。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基本符合1ms对应1s。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 满足闰年有2月29日。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2、 由图二可知：</w:t>
      </w:r>
    </w:p>
    <w:p>
      <w:pPr>
        <w:ind w:firstLine="420" w:firstLineChars="0"/>
      </w:pPr>
      <w:r>
        <w:rPr>
          <w:rFonts w:hint="eastAsia"/>
          <w:lang w:val="en-US" w:eastAsia="zh-CN"/>
        </w:rPr>
        <w:t>2000年这样整400年2月有29天。</w:t>
      </w:r>
    </w:p>
    <w:p>
      <w:pPr>
        <w:ind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2100年这样的整百年份2月只有28天。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ZWJiNjQzZGM5Y2IyY2M4YjIzNjM0Nzc1NDVhMWYifQ=="/>
  </w:docVars>
  <w:rsids>
    <w:rsidRoot w:val="00000000"/>
    <w:rsid w:val="00AB7A64"/>
    <w:rsid w:val="03B34D47"/>
    <w:rsid w:val="0F64775C"/>
    <w:rsid w:val="0F9A4F2B"/>
    <w:rsid w:val="12A34203"/>
    <w:rsid w:val="13391E0D"/>
    <w:rsid w:val="17F84EBD"/>
    <w:rsid w:val="1D034C5D"/>
    <w:rsid w:val="1F226CEB"/>
    <w:rsid w:val="34C24CF7"/>
    <w:rsid w:val="41AF045B"/>
    <w:rsid w:val="44997B03"/>
    <w:rsid w:val="517B2107"/>
    <w:rsid w:val="56A1616C"/>
    <w:rsid w:val="57250B4B"/>
    <w:rsid w:val="64346872"/>
    <w:rsid w:val="6AFB3C45"/>
    <w:rsid w:val="6C6D2921"/>
    <w:rsid w:val="6F082DD5"/>
    <w:rsid w:val="79FD0C67"/>
    <w:rsid w:val="7FA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323</Words>
  <Characters>449</Characters>
  <Lines>0</Lines>
  <Paragraphs>0</Paragraphs>
  <TotalTime>2</TotalTime>
  <ScaleCrop>false</ScaleCrop>
  <LinksUpToDate>false</LinksUpToDate>
  <CharactersWithSpaces>479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2024-05-06T16:11:00Z</dcterms:created>
  <dc:creator>Indrrra</dc:creator>
  <cp:lastModifiedBy>望阳星城</cp:lastModifiedBy>
  <dcterms:modified xsi:type="dcterms:W3CDTF">2024-07-07T12:10:54Z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5B0F2380A8564C9DBF6CD1EC9151EB86_12</vt:lpwstr>
  </property>
</Properties>
</file>