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left="840" w:firstLine="420"/>
        <w:rPr>
          <w:rFonts w:ascii="楷体_GB2312" w:hAnsi="新宋体" w:eastAsia="楷体_GB2312"/>
          <w:b/>
          <w:bCs/>
          <w:snapToGrid w:val="0"/>
          <w:kern w:val="0"/>
          <w:position w:val="6"/>
          <w:sz w:val="52"/>
          <w:szCs w:val="52"/>
        </w:rPr>
      </w:pPr>
      <w:r>
        <w:rPr>
          <w:rFonts w:hint="eastAsia"/>
          <w:kern w:val="0"/>
          <w:position w:val="6"/>
        </w:rPr>
        <mc:AlternateContent>
          <mc:Choice Requires="wps">
            <w:drawing>
              <wp:anchor distT="0" distB="0" distL="114300" distR="114300" simplePos="0" relativeHeight="251659264" behindDoc="0" locked="0" layoutInCell="1" allowOverlap="1">
                <wp:simplePos x="0" y="0"/>
                <wp:positionH relativeFrom="column">
                  <wp:posOffset>4253230</wp:posOffset>
                </wp:positionH>
                <wp:positionV relativeFrom="paragraph">
                  <wp:posOffset>-387350</wp:posOffset>
                </wp:positionV>
                <wp:extent cx="1831340" cy="1188720"/>
                <wp:effectExtent l="0" t="0" r="0" b="0"/>
                <wp:wrapNone/>
                <wp:docPr id="8" name="Text Box 4"/>
                <wp:cNvGraphicFramePr/>
                <a:graphic xmlns:a="http://schemas.openxmlformats.org/drawingml/2006/main">
                  <a:graphicData uri="http://schemas.microsoft.com/office/word/2010/wordprocessingShape">
                    <wps:wsp>
                      <wps:cNvSpPr txBox="1">
                        <a:spLocks noChangeArrowheads="1"/>
                      </wps:cNvSpPr>
                      <wps:spPr bwMode="auto">
                        <a:xfrm>
                          <a:off x="0" y="0"/>
                          <a:ext cx="1831629" cy="1188720"/>
                        </a:xfrm>
                        <a:prstGeom prst="rect">
                          <a:avLst/>
                        </a:prstGeom>
                        <a:solidFill>
                          <a:srgbClr val="FFFFFF"/>
                        </a:solidFill>
                        <a:ln>
                          <a:noFill/>
                        </a:ln>
                      </wps:spPr>
                      <wps:txbx>
                        <w:txbxContent>
                          <w:p>
                            <w:pPr>
                              <w:adjustRightInd w:val="0"/>
                              <w:snapToGrid w:val="0"/>
                              <w:spacing w:line="300" w:lineRule="auto"/>
                              <w:rPr>
                                <w:u w:val="single"/>
                              </w:rPr>
                            </w:pPr>
                            <w:r>
                              <w:rPr>
                                <w:rFonts w:hint="eastAsia"/>
                              </w:rPr>
                              <w:t>专业：</w:t>
                            </w:r>
                            <w:r>
                              <w:rPr>
                                <w:rFonts w:hint="eastAsia"/>
                                <w:u w:val="single"/>
                              </w:rPr>
                              <w:t xml:space="preserve"> </w:t>
                            </w:r>
                            <w:r>
                              <w:rPr>
                                <w:u w:val="single"/>
                              </w:rPr>
                              <w:t xml:space="preserve"> </w:t>
                            </w:r>
                            <w:r>
                              <w:rPr>
                                <w:rFonts w:hint="eastAsia"/>
                                <w:u w:val="single"/>
                              </w:rPr>
                              <w:t>自动化（控制）</w:t>
                            </w:r>
                            <w:r>
                              <w:rPr>
                                <w:u w:val="single"/>
                              </w:rPr>
                              <w:t xml:space="preserve">   </w:t>
                            </w:r>
                          </w:p>
                          <w:p>
                            <w:pPr>
                              <w:adjustRightInd w:val="0"/>
                              <w:snapToGrid w:val="0"/>
                              <w:spacing w:line="300" w:lineRule="auto"/>
                            </w:pPr>
                            <w:r>
                              <w:rPr>
                                <w:rFonts w:hint="eastAsia"/>
                              </w:rPr>
                              <w:t>姓名：</w:t>
                            </w:r>
                            <w:r>
                              <w:rPr>
                                <w:rFonts w:hint="eastAsia"/>
                                <w:u w:val="single"/>
                              </w:rPr>
                              <w:t xml:space="preserve"> </w:t>
                            </w:r>
                            <w:r>
                              <w:rPr>
                                <w:u w:val="single"/>
                              </w:rPr>
                              <w:t xml:space="preserve">   </w:t>
                            </w:r>
                            <w:r>
                              <w:rPr>
                                <w:rFonts w:hint="eastAsia"/>
                                <w:u w:val="single"/>
                                <w:lang w:val="en-US" w:eastAsia="zh-CN"/>
                              </w:rPr>
                              <w:t>先野孤寡蛙</w:t>
                            </w:r>
                            <w:r>
                              <w:rPr>
                                <w:u w:val="single"/>
                              </w:rPr>
                              <w:t xml:space="preserve">        </w:t>
                            </w:r>
                          </w:p>
                          <w:p>
                            <w:pPr>
                              <w:adjustRightInd w:val="0"/>
                              <w:snapToGrid w:val="0"/>
                              <w:spacing w:line="300" w:lineRule="auto"/>
                            </w:pPr>
                            <w:r>
                              <w:rPr>
                                <w:rFonts w:hint="eastAsia"/>
                              </w:rPr>
                              <w:t>学号：</w:t>
                            </w:r>
                            <w:r>
                              <w:rPr>
                                <w:rFonts w:hint="eastAsia"/>
                                <w:u w:val="single"/>
                              </w:rPr>
                              <w:t xml:space="preserve"> </w:t>
                            </w:r>
                            <w:r>
                              <w:rPr>
                                <w:u w:val="single"/>
                              </w:rPr>
                              <w:t xml:space="preserve">   </w:t>
                            </w:r>
                            <w:r>
                              <w:rPr>
                                <w:rFonts w:hint="eastAsia"/>
                                <w:u w:val="single"/>
                                <w:lang w:val="en-US" w:eastAsia="zh-CN"/>
                              </w:rPr>
                              <w:t xml:space="preserve">114514    </w:t>
                            </w:r>
                            <w:r>
                              <w:rPr>
                                <w:u w:val="single"/>
                              </w:rPr>
                              <w:t xml:space="preserve">    </w:t>
                            </w:r>
                          </w:p>
                          <w:p>
                            <w:pPr>
                              <w:adjustRightInd w:val="0"/>
                              <w:snapToGrid w:val="0"/>
                              <w:spacing w:line="300" w:lineRule="auto"/>
                            </w:pPr>
                            <w:r>
                              <w:rPr>
                                <w:rFonts w:hint="eastAsia"/>
                              </w:rPr>
                              <w:t>日期：</w:t>
                            </w:r>
                            <w:r>
                              <w:rPr>
                                <w:rFonts w:hint="eastAsia"/>
                                <w:u w:val="single"/>
                              </w:rPr>
                              <w:t xml:space="preserve"> </w:t>
                            </w:r>
                            <w:r>
                              <w:rPr>
                                <w:u w:val="single"/>
                              </w:rPr>
                              <w:t xml:space="preserve">  202</w:t>
                            </w:r>
                            <w:r>
                              <w:rPr>
                                <w:rFonts w:hint="eastAsia"/>
                                <w:u w:val="single"/>
                                <w:lang w:val="en-US" w:eastAsia="zh-CN"/>
                              </w:rPr>
                              <w:t>4</w:t>
                            </w:r>
                            <w:r>
                              <w:rPr>
                                <w:u w:val="single"/>
                              </w:rPr>
                              <w:t>/0</w:t>
                            </w:r>
                            <w:r>
                              <w:rPr>
                                <w:rFonts w:hint="eastAsia"/>
                                <w:u w:val="single"/>
                                <w:lang w:val="en-US" w:eastAsia="zh-CN"/>
                              </w:rPr>
                              <w:t>5</w:t>
                            </w:r>
                            <w:r>
                              <w:rPr>
                                <w:u w:val="single"/>
                              </w:rPr>
                              <w:t>/</w:t>
                            </w:r>
                            <w:r>
                              <w:rPr>
                                <w:rFonts w:hint="eastAsia"/>
                                <w:u w:val="single"/>
                                <w:lang w:val="en-US" w:eastAsia="zh-CN"/>
                              </w:rPr>
                              <w:t>28</w:t>
                            </w:r>
                            <w:r>
                              <w:rPr>
                                <w:u w:val="single"/>
                              </w:rPr>
                              <w:t xml:space="preserve">        </w:t>
                            </w:r>
                          </w:p>
                          <w:p>
                            <w:pPr>
                              <w:adjustRightInd w:val="0"/>
                              <w:snapToGrid w:val="0"/>
                              <w:spacing w:line="300" w:lineRule="auto"/>
                            </w:pPr>
                            <w:r>
                              <w:rPr>
                                <w:rFonts w:hint="eastAsia"/>
                              </w:rPr>
                              <w:t>地点：</w:t>
                            </w:r>
                            <w:r>
                              <w:rPr>
                                <w:rFonts w:hint="eastAsia"/>
                                <w:u w:val="single"/>
                              </w:rPr>
                              <w:t xml:space="preserve"> </w:t>
                            </w:r>
                            <w:r>
                              <w:rPr>
                                <w:u w:val="single"/>
                              </w:rPr>
                              <w:t xml:space="preserve">   东三</w:t>
                            </w:r>
                            <w:r>
                              <w:rPr>
                                <w:rFonts w:hint="eastAsia"/>
                                <w:u w:val="single"/>
                              </w:rPr>
                              <w:t>4</w:t>
                            </w:r>
                            <w:r>
                              <w:rPr>
                                <w:u w:val="single"/>
                              </w:rPr>
                              <w:t xml:space="preserve">09    </w:t>
                            </w:r>
                          </w:p>
                        </w:txbxContent>
                      </wps:txbx>
                      <wps:bodyPr rot="0" vert="horz" wrap="square" lIns="91440" tIns="45720" rIns="91440" bIns="45720" anchor="t" anchorCtr="0" upright="1">
                        <a:noAutofit/>
                      </wps:bodyPr>
                    </wps:wsp>
                  </a:graphicData>
                </a:graphic>
              </wp:anchor>
            </w:drawing>
          </mc:Choice>
          <mc:Fallback>
            <w:pict>
              <v:shape id="Text Box 4" o:spid="_x0000_s1026" o:spt="202" type="#_x0000_t202" style="position:absolute;left:0pt;margin-left:334.9pt;margin-top:-30.5pt;height:93.6pt;width:144.2pt;z-index:251659264;mso-width-relative:page;mso-height-relative:page;" fillcolor="#FFFFFF" filled="t" stroked="f" coordsize="21600,21600" o:gfxdata="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Kg6e3YAAAACwEA&#10;AA8AAAAAAAAAAQAgAAAAIgAAAGRycy9kb3ducmV2LnhtbFBLAQIUABQAAAAIAIdO4kC6/rtrGgIA&#10;AD4EAAAOAAAAAAAAAAEAIAAAACcBAABkcnMvZTJvRG9jLnhtbFBLBQYAAAAABgAGAFkBAACzBQAA&#10;AAA=&#10;">
                <v:fill on="t" focussize="0,0"/>
                <v:stroke on="f"/>
                <v:imagedata o:title=""/>
                <o:lock v:ext="edit" aspectratio="f"/>
                <v:textbox>
                  <w:txbxContent>
                    <w:p>
                      <w:pPr>
                        <w:adjustRightInd w:val="0"/>
                        <w:snapToGrid w:val="0"/>
                        <w:spacing w:line="300" w:lineRule="auto"/>
                        <w:rPr>
                          <w:u w:val="single"/>
                        </w:rPr>
                      </w:pPr>
                      <w:r>
                        <w:rPr>
                          <w:rFonts w:hint="eastAsia"/>
                        </w:rPr>
                        <w:t>专业：</w:t>
                      </w:r>
                      <w:r>
                        <w:rPr>
                          <w:rFonts w:hint="eastAsia"/>
                          <w:u w:val="single"/>
                        </w:rPr>
                        <w:t xml:space="preserve"> </w:t>
                      </w:r>
                      <w:r>
                        <w:rPr>
                          <w:u w:val="single"/>
                        </w:rPr>
                        <w:t xml:space="preserve"> </w:t>
                      </w:r>
                      <w:r>
                        <w:rPr>
                          <w:rFonts w:hint="eastAsia"/>
                          <w:u w:val="single"/>
                        </w:rPr>
                        <w:t>自动化（控制）</w:t>
                      </w:r>
                      <w:r>
                        <w:rPr>
                          <w:u w:val="single"/>
                        </w:rPr>
                        <w:t xml:space="preserve">   </w:t>
                      </w:r>
                    </w:p>
                    <w:p>
                      <w:pPr>
                        <w:adjustRightInd w:val="0"/>
                        <w:snapToGrid w:val="0"/>
                        <w:spacing w:line="300" w:lineRule="auto"/>
                      </w:pPr>
                      <w:r>
                        <w:rPr>
                          <w:rFonts w:hint="eastAsia"/>
                        </w:rPr>
                        <w:t>姓名：</w:t>
                      </w:r>
                      <w:r>
                        <w:rPr>
                          <w:rFonts w:hint="eastAsia"/>
                          <w:u w:val="single"/>
                        </w:rPr>
                        <w:t xml:space="preserve"> </w:t>
                      </w:r>
                      <w:r>
                        <w:rPr>
                          <w:u w:val="single"/>
                        </w:rPr>
                        <w:t xml:space="preserve">   </w:t>
                      </w:r>
                      <w:r>
                        <w:rPr>
                          <w:rFonts w:hint="eastAsia"/>
                          <w:u w:val="single"/>
                          <w:lang w:val="en-US" w:eastAsia="zh-CN"/>
                        </w:rPr>
                        <w:t>先野孤寡蛙</w:t>
                      </w:r>
                      <w:r>
                        <w:rPr>
                          <w:u w:val="single"/>
                        </w:rPr>
                        <w:t xml:space="preserve">        </w:t>
                      </w:r>
                    </w:p>
                    <w:p>
                      <w:pPr>
                        <w:adjustRightInd w:val="0"/>
                        <w:snapToGrid w:val="0"/>
                        <w:spacing w:line="300" w:lineRule="auto"/>
                      </w:pPr>
                      <w:r>
                        <w:rPr>
                          <w:rFonts w:hint="eastAsia"/>
                        </w:rPr>
                        <w:t>学号：</w:t>
                      </w:r>
                      <w:r>
                        <w:rPr>
                          <w:rFonts w:hint="eastAsia"/>
                          <w:u w:val="single"/>
                        </w:rPr>
                        <w:t xml:space="preserve"> </w:t>
                      </w:r>
                      <w:r>
                        <w:rPr>
                          <w:u w:val="single"/>
                        </w:rPr>
                        <w:t xml:space="preserve">   </w:t>
                      </w:r>
                      <w:r>
                        <w:rPr>
                          <w:rFonts w:hint="eastAsia"/>
                          <w:u w:val="single"/>
                          <w:lang w:val="en-US" w:eastAsia="zh-CN"/>
                        </w:rPr>
                        <w:t xml:space="preserve">114514    </w:t>
                      </w:r>
                      <w:r>
                        <w:rPr>
                          <w:u w:val="single"/>
                        </w:rPr>
                        <w:t xml:space="preserve">    </w:t>
                      </w:r>
                    </w:p>
                    <w:p>
                      <w:pPr>
                        <w:adjustRightInd w:val="0"/>
                        <w:snapToGrid w:val="0"/>
                        <w:spacing w:line="300" w:lineRule="auto"/>
                      </w:pPr>
                      <w:r>
                        <w:rPr>
                          <w:rFonts w:hint="eastAsia"/>
                        </w:rPr>
                        <w:t>日期：</w:t>
                      </w:r>
                      <w:r>
                        <w:rPr>
                          <w:rFonts w:hint="eastAsia"/>
                          <w:u w:val="single"/>
                        </w:rPr>
                        <w:t xml:space="preserve"> </w:t>
                      </w:r>
                      <w:r>
                        <w:rPr>
                          <w:u w:val="single"/>
                        </w:rPr>
                        <w:t xml:space="preserve">  202</w:t>
                      </w:r>
                      <w:r>
                        <w:rPr>
                          <w:rFonts w:hint="eastAsia"/>
                          <w:u w:val="single"/>
                          <w:lang w:val="en-US" w:eastAsia="zh-CN"/>
                        </w:rPr>
                        <w:t>4</w:t>
                      </w:r>
                      <w:r>
                        <w:rPr>
                          <w:u w:val="single"/>
                        </w:rPr>
                        <w:t>/0</w:t>
                      </w:r>
                      <w:r>
                        <w:rPr>
                          <w:rFonts w:hint="eastAsia"/>
                          <w:u w:val="single"/>
                          <w:lang w:val="en-US" w:eastAsia="zh-CN"/>
                        </w:rPr>
                        <w:t>5</w:t>
                      </w:r>
                      <w:r>
                        <w:rPr>
                          <w:u w:val="single"/>
                        </w:rPr>
                        <w:t>/</w:t>
                      </w:r>
                      <w:r>
                        <w:rPr>
                          <w:rFonts w:hint="eastAsia"/>
                          <w:u w:val="single"/>
                          <w:lang w:val="en-US" w:eastAsia="zh-CN"/>
                        </w:rPr>
                        <w:t>28</w:t>
                      </w:r>
                      <w:r>
                        <w:rPr>
                          <w:u w:val="single"/>
                        </w:rPr>
                        <w:t xml:space="preserve">        </w:t>
                      </w:r>
                    </w:p>
                    <w:p>
                      <w:pPr>
                        <w:adjustRightInd w:val="0"/>
                        <w:snapToGrid w:val="0"/>
                        <w:spacing w:line="300" w:lineRule="auto"/>
                      </w:pPr>
                      <w:r>
                        <w:rPr>
                          <w:rFonts w:hint="eastAsia"/>
                        </w:rPr>
                        <w:t>地点：</w:t>
                      </w:r>
                      <w:r>
                        <w:rPr>
                          <w:rFonts w:hint="eastAsia"/>
                          <w:u w:val="single"/>
                        </w:rPr>
                        <w:t xml:space="preserve"> </w:t>
                      </w:r>
                      <w:r>
                        <w:rPr>
                          <w:u w:val="single"/>
                        </w:rPr>
                        <w:t xml:space="preserve">   东三</w:t>
                      </w:r>
                      <w:r>
                        <w:rPr>
                          <w:rFonts w:hint="eastAsia"/>
                          <w:u w:val="single"/>
                        </w:rPr>
                        <w:t>4</w:t>
                      </w:r>
                      <w:r>
                        <w:rPr>
                          <w:u w:val="single"/>
                        </w:rPr>
                        <w:t xml:space="preserve">09    </w:t>
                      </w:r>
                    </w:p>
                  </w:txbxContent>
                </v:textbox>
              </v:shape>
            </w:pict>
          </mc:Fallback>
        </mc:AlternateContent>
      </w:r>
      <w:r>
        <w:rPr>
          <w:rFonts w:hint="eastAsia"/>
          <w:kern w:val="0"/>
          <w:position w:val="6"/>
          <w:szCs w:val="21"/>
        </w:rPr>
        <mc:AlternateContent>
          <mc:Choice Requires="wps">
            <w:drawing>
              <wp:anchor distT="0" distB="0" distL="114300" distR="114300" simplePos="0" relativeHeight="251660288" behindDoc="0" locked="0" layoutInCell="1" allowOverlap="1">
                <wp:simplePos x="0" y="0"/>
                <wp:positionH relativeFrom="column">
                  <wp:posOffset>-401955</wp:posOffset>
                </wp:positionH>
                <wp:positionV relativeFrom="paragraph">
                  <wp:posOffset>15875</wp:posOffset>
                </wp:positionV>
                <wp:extent cx="0" cy="3368040"/>
                <wp:effectExtent l="17145" t="15875" r="11430" b="16510"/>
                <wp:wrapNone/>
                <wp:docPr id="7" name="Line 23"/>
                <wp:cNvGraphicFramePr/>
                <a:graphic xmlns:a="http://schemas.openxmlformats.org/drawingml/2006/main">
                  <a:graphicData uri="http://schemas.microsoft.com/office/word/2010/wordprocessingShape">
                    <wps:wsp>
                      <wps:cNvCnPr>
                        <a:cxnSpLocks noChangeShapeType="1"/>
                      </wps:cNvCnPr>
                      <wps:spPr bwMode="auto">
                        <a:xfrm>
                          <a:off x="0" y="0"/>
                          <a:ext cx="0" cy="3368040"/>
                        </a:xfrm>
                        <a:prstGeom prst="line">
                          <a:avLst/>
                        </a:prstGeom>
                        <a:noFill/>
                        <a:ln w="19050" cap="rnd">
                          <a:solidFill>
                            <a:srgbClr val="000000"/>
                          </a:solidFill>
                          <a:prstDash val="sysDot"/>
                          <a:round/>
                        </a:ln>
                      </wps:spPr>
                      <wps:bodyPr/>
                    </wps:wsp>
                  </a:graphicData>
                </a:graphic>
              </wp:anchor>
            </w:drawing>
          </mc:Choice>
          <mc:Fallback>
            <w:pict>
              <v:line id="Line 23" o:spid="_x0000_s1026" o:spt="20" style="position:absolute;left:0pt;margin-left:-31.65pt;margin-top:1.25pt;height:265.2pt;width:0pt;z-index:251660288;mso-width-relative:page;mso-height-relative:page;" filled="f" stroked="t" coordsize="21600,21600" o:gfxdata="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PQsfI3YAAAACQEAAA8A&#10;AAAAAAAAAQAgAAAAIgAAAGRycy9kb3ducmV2LnhtbFBLAQIUABQAAAAIAIdO4kCNG7n23gEAAMUD&#10;AAAOAAAAAAAAAAEAIAAAACcBAABkcnMvZTJvRG9jLnhtbFBLBQYAAAAABgAGAFkBAAB3BQAAAAA=&#10;">
                <v:fill on="f" focussize="0,0"/>
                <v:stroke weight="1.5pt" color="#000000" joinstyle="round" dashstyle="1 1" endcap="round"/>
                <v:imagedata o:title=""/>
                <o:lock v:ext="edit" aspectratio="f"/>
              </v:line>
            </w:pict>
          </mc:Fallback>
        </mc:AlternateContent>
      </w:r>
      <w:r>
        <w:rPr>
          <w:rFonts w:hint="eastAsia"/>
          <w:snapToGrid w:val="0"/>
          <w:kern w:val="0"/>
          <w:position w:val="6"/>
        </w:rPr>
        <w:drawing>
          <wp:inline distT="0" distB="0" distL="0" distR="0">
            <wp:extent cx="1600200" cy="43624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1600200" cy="436245"/>
                    </a:xfrm>
                    <a:prstGeom prst="rect">
                      <a:avLst/>
                    </a:prstGeom>
                    <a:noFill/>
                    <a:ln>
                      <a:noFill/>
                    </a:ln>
                  </pic:spPr>
                </pic:pic>
              </a:graphicData>
            </a:graphic>
          </wp:inline>
        </w:drawing>
      </w:r>
      <w:r>
        <w:rPr>
          <w:rFonts w:hint="eastAsia" w:ascii="楷体_GB2312" w:hAnsi="新宋体" w:eastAsia="楷体_GB2312"/>
          <w:b/>
          <w:bCs/>
          <w:snapToGrid w:val="0"/>
          <w:spacing w:val="20"/>
          <w:kern w:val="0"/>
          <w:position w:val="18"/>
          <w:sz w:val="52"/>
          <w:szCs w:val="52"/>
        </w:rPr>
        <w:t>实验报告</w:t>
      </w:r>
    </w:p>
    <w:p>
      <w:pPr>
        <w:rPr>
          <w:snapToGrid w:val="0"/>
          <w:kern w:val="0"/>
          <w:position w:val="6"/>
          <w:szCs w:val="21"/>
        </w:rPr>
      </w:pPr>
    </w:p>
    <w:p>
      <w:pPr>
        <w:spacing w:line="360" w:lineRule="auto"/>
        <w:rPr>
          <w:snapToGrid w:val="0"/>
          <w:kern w:val="0"/>
          <w:position w:val="6"/>
          <w:szCs w:val="21"/>
          <w:u w:val="single"/>
        </w:rPr>
      </w:pPr>
      <w:r>
        <w:rPr>
          <w:rFonts w:hint="eastAsia"/>
          <w:snapToGrid w:val="0"/>
          <w:kern w:val="0"/>
          <w:position w:val="6"/>
          <w:szCs w:val="21"/>
        </w:rPr>
        <w:t>课程名称：</w:t>
      </w:r>
      <w:r>
        <w:rPr>
          <w:rFonts w:hint="eastAsia"/>
          <w:snapToGrid w:val="0"/>
          <w:kern w:val="0"/>
          <w:position w:val="6"/>
          <w:szCs w:val="21"/>
          <w:u w:val="single"/>
        </w:rPr>
        <w:t xml:space="preserve"> </w:t>
      </w:r>
      <w:r>
        <w:rPr>
          <w:snapToGrid w:val="0"/>
          <w:kern w:val="0"/>
          <w:position w:val="6"/>
          <w:szCs w:val="21"/>
          <w:u w:val="single"/>
        </w:rPr>
        <w:t xml:space="preserve">  </w:t>
      </w:r>
      <w:r>
        <w:rPr>
          <w:rFonts w:hint="eastAsia"/>
          <w:snapToGrid w:val="0"/>
          <w:kern w:val="0"/>
          <w:position w:val="6"/>
          <w:szCs w:val="21"/>
          <w:u w:val="single"/>
        </w:rPr>
        <w:t>信号分析与处理实验</w:t>
      </w:r>
      <w:r>
        <w:rPr>
          <w:snapToGrid w:val="0"/>
          <w:kern w:val="0"/>
          <w:position w:val="6"/>
          <w:szCs w:val="21"/>
          <w:u w:val="single"/>
        </w:rPr>
        <w:t xml:space="preserve">  </w:t>
      </w:r>
      <w:r>
        <w:rPr>
          <w:rFonts w:hint="eastAsia"/>
          <w:snapToGrid w:val="0"/>
          <w:kern w:val="0"/>
          <w:position w:val="6"/>
          <w:szCs w:val="21"/>
          <w:u w:val="single"/>
        </w:rPr>
        <w:t xml:space="preserve"> </w:t>
      </w:r>
      <w:r>
        <w:rPr>
          <w:rFonts w:hint="eastAsia"/>
          <w:snapToGrid w:val="0"/>
          <w:kern w:val="0"/>
          <w:position w:val="6"/>
          <w:szCs w:val="21"/>
        </w:rPr>
        <w:t>指导老师：</w:t>
      </w:r>
      <w:r>
        <w:rPr>
          <w:rFonts w:hint="eastAsia"/>
          <w:snapToGrid w:val="0"/>
          <w:kern w:val="0"/>
          <w:position w:val="6"/>
          <w:szCs w:val="21"/>
          <w:u w:val="single"/>
        </w:rPr>
        <w:t xml:space="preserve"> </w:t>
      </w:r>
      <w:r>
        <w:rPr>
          <w:snapToGrid w:val="0"/>
          <w:kern w:val="0"/>
          <w:position w:val="6"/>
          <w:szCs w:val="21"/>
          <w:u w:val="single"/>
        </w:rPr>
        <w:t xml:space="preserve"> </w:t>
      </w:r>
      <w:r>
        <w:rPr>
          <w:rFonts w:hint="eastAsia"/>
          <w:snapToGrid w:val="0"/>
          <w:kern w:val="0"/>
          <w:position w:val="6"/>
          <w:szCs w:val="21"/>
          <w:u w:val="single"/>
        </w:rPr>
        <w:t xml:space="preserve">季瑞松 </w:t>
      </w:r>
      <w:r>
        <w:rPr>
          <w:snapToGrid w:val="0"/>
          <w:kern w:val="0"/>
          <w:position w:val="6"/>
          <w:szCs w:val="21"/>
          <w:u w:val="single"/>
        </w:rPr>
        <w:t xml:space="preserve"> </w:t>
      </w:r>
      <w:r>
        <w:rPr>
          <w:rFonts w:hint="eastAsia"/>
          <w:snapToGrid w:val="0"/>
          <w:kern w:val="0"/>
          <w:position w:val="6"/>
          <w:szCs w:val="21"/>
        </w:rPr>
        <w:t>实验名称：</w:t>
      </w:r>
      <w:r>
        <w:rPr>
          <w:rFonts w:hint="eastAsia"/>
          <w:snapToGrid w:val="0"/>
          <w:kern w:val="0"/>
          <w:position w:val="6"/>
          <w:szCs w:val="21"/>
          <w:u w:val="single"/>
        </w:rPr>
        <w:t xml:space="preserve"> </w:t>
      </w:r>
      <w:r>
        <w:rPr>
          <w:snapToGrid w:val="0"/>
          <w:kern w:val="0"/>
          <w:position w:val="6"/>
          <w:szCs w:val="21"/>
          <w:u w:val="single"/>
        </w:rPr>
        <w:t xml:space="preserve">  </w:t>
      </w:r>
      <w:r>
        <w:rPr>
          <w:rFonts w:hint="eastAsia"/>
          <w:snapToGrid w:val="0"/>
          <w:kern w:val="0"/>
          <w:position w:val="6"/>
          <w:szCs w:val="21"/>
          <w:u w:val="single"/>
        </w:rPr>
        <w:t>无源滤波器和有源滤波器</w:t>
      </w:r>
      <w:r>
        <w:rPr>
          <w:snapToGrid w:val="0"/>
          <w:kern w:val="0"/>
          <w:position w:val="6"/>
          <w:szCs w:val="21"/>
          <w:u w:val="single"/>
        </w:rPr>
        <w:t xml:space="preserve"> </w:t>
      </w:r>
      <w:r>
        <w:rPr>
          <w:rFonts w:hint="eastAsia"/>
          <w:snapToGrid w:val="0"/>
          <w:kern w:val="0"/>
          <w:position w:val="6"/>
          <w:szCs w:val="21"/>
          <w:u w:val="single"/>
        </w:rPr>
        <w:t xml:space="preserve"> </w:t>
      </w:r>
      <w:r>
        <w:rPr>
          <w:snapToGrid w:val="0"/>
          <w:kern w:val="0"/>
          <w:position w:val="6"/>
          <w:szCs w:val="21"/>
          <w:u w:val="single"/>
        </w:rPr>
        <w:t xml:space="preserve">   </w:t>
      </w:r>
    </w:p>
    <w:p>
      <w:pPr>
        <w:pStyle w:val="10"/>
        <w:numPr>
          <w:ilvl w:val="0"/>
          <w:numId w:val="1"/>
        </w:numPr>
        <w:spacing w:line="276" w:lineRule="auto"/>
        <w:ind w:firstLineChars="0"/>
        <w:rPr>
          <w:snapToGrid w:val="0"/>
          <w:kern w:val="0"/>
          <w:position w:val="6"/>
          <w:szCs w:val="21"/>
        </w:rPr>
      </w:pPr>
      <w:r>
        <w:rPr>
          <w:rFonts w:hint="eastAsia"/>
          <w:snapToGrid w:val="0"/>
          <w:kern w:val="0"/>
          <w:position w:val="6"/>
          <w:szCs w:val="21"/>
        </w:rPr>
        <w:t xml:space="preserve">实验目的 </w:t>
      </w:r>
      <w:r>
        <w:rPr>
          <w:snapToGrid w:val="0"/>
          <w:kern w:val="0"/>
          <w:position w:val="6"/>
          <w:szCs w:val="21"/>
        </w:rPr>
        <w:t xml:space="preserve"> </w:t>
      </w:r>
    </w:p>
    <w:p>
      <w:pPr>
        <w:spacing w:line="276" w:lineRule="auto"/>
      </w:pPr>
      <w:r>
        <w:t xml:space="preserve">• 熟悉模拟滤波器的构成及其特性 </w:t>
      </w:r>
    </w:p>
    <w:p>
      <w:pPr>
        <w:spacing w:line="276" w:lineRule="auto"/>
      </w:pPr>
      <w:r>
        <w:t xml:space="preserve">• </w:t>
      </w:r>
      <w:r>
        <w:rPr>
          <w:rFonts w:hint="eastAsia"/>
        </w:rPr>
        <w:t>掌握</w:t>
      </w:r>
      <w:r>
        <w:t>测量</w:t>
      </w:r>
      <w:r>
        <w:rPr>
          <w:rFonts w:hint="eastAsia"/>
        </w:rPr>
        <w:t>模拟</w:t>
      </w:r>
      <w:r>
        <w:t>滤波器幅频特性的方法</w:t>
      </w:r>
    </w:p>
    <w:p>
      <w:pPr>
        <w:spacing w:line="276" w:lineRule="auto"/>
        <w:rPr>
          <w:snapToGrid w:val="0"/>
          <w:kern w:val="0"/>
          <w:position w:val="6"/>
          <w:szCs w:val="21"/>
        </w:rPr>
      </w:pPr>
    </w:p>
    <w:p>
      <w:pPr>
        <w:pStyle w:val="10"/>
        <w:numPr>
          <w:ilvl w:val="0"/>
          <w:numId w:val="1"/>
        </w:numPr>
        <w:spacing w:line="276" w:lineRule="auto"/>
        <w:ind w:firstLineChars="0"/>
        <w:rPr>
          <w:snapToGrid w:val="0"/>
          <w:kern w:val="0"/>
          <w:position w:val="6"/>
          <w:szCs w:val="21"/>
        </w:rPr>
      </w:pPr>
      <w:r>
        <w:rPr>
          <w:rFonts w:hint="eastAsia"/>
          <w:snapToGrid w:val="0"/>
          <w:kern w:val="0"/>
          <w:position w:val="6"/>
          <w:szCs w:val="21"/>
        </w:rPr>
        <w:t>实验设备</w:t>
      </w:r>
    </w:p>
    <w:p>
      <w:pPr>
        <w:pStyle w:val="10"/>
        <w:numPr>
          <w:ilvl w:val="0"/>
          <w:numId w:val="2"/>
        </w:numPr>
        <w:spacing w:line="276" w:lineRule="auto"/>
        <w:ind w:firstLineChars="0"/>
        <w:rPr>
          <w:snapToGrid w:val="0"/>
          <w:kern w:val="0"/>
          <w:position w:val="6"/>
          <w:szCs w:val="21"/>
        </w:rPr>
      </w:pPr>
      <w:r>
        <w:rPr>
          <w:rFonts w:hint="eastAsia"/>
          <w:snapToGrid w:val="0"/>
          <w:kern w:val="0"/>
          <w:position w:val="6"/>
          <w:szCs w:val="21"/>
        </w:rPr>
        <w:t>数字示波器和信号发生器</w:t>
      </w:r>
    </w:p>
    <w:p>
      <w:pPr>
        <w:pStyle w:val="10"/>
        <w:numPr>
          <w:ilvl w:val="0"/>
          <w:numId w:val="2"/>
        </w:numPr>
        <w:spacing w:line="276" w:lineRule="auto"/>
        <w:ind w:firstLineChars="0"/>
        <w:rPr>
          <w:snapToGrid w:val="0"/>
          <w:kern w:val="0"/>
          <w:position w:val="6"/>
          <w:szCs w:val="21"/>
        </w:rPr>
      </w:pPr>
      <w:r>
        <w:rPr>
          <w:rFonts w:hint="eastAsia"/>
          <w:snapToGrid w:val="0"/>
          <w:kern w:val="0"/>
          <w:position w:val="6"/>
          <w:szCs w:val="21"/>
        </w:rPr>
        <w:t>PC机及MyDAQ</w:t>
      </w:r>
    </w:p>
    <w:p>
      <w:pPr>
        <w:pStyle w:val="10"/>
        <w:numPr>
          <w:ilvl w:val="0"/>
          <w:numId w:val="2"/>
        </w:numPr>
        <w:spacing w:line="276" w:lineRule="auto"/>
        <w:ind w:firstLineChars="0"/>
        <w:rPr>
          <w:snapToGrid w:val="0"/>
          <w:kern w:val="0"/>
          <w:position w:val="6"/>
          <w:szCs w:val="21"/>
        </w:rPr>
      </w:pPr>
      <w:r>
        <w:rPr>
          <w:rFonts w:hint="eastAsia"/>
          <w:snapToGrid w:val="0"/>
          <w:kern w:val="0"/>
          <w:position w:val="6"/>
          <w:szCs w:val="21"/>
        </w:rPr>
        <w:t>信号分析与处理实验板1、DG</w:t>
      </w:r>
      <w:r>
        <w:rPr>
          <w:snapToGrid w:val="0"/>
          <w:kern w:val="0"/>
          <w:position w:val="6"/>
          <w:szCs w:val="21"/>
        </w:rPr>
        <w:t>02</w:t>
      </w:r>
    </w:p>
    <w:p>
      <w:pPr>
        <w:pStyle w:val="10"/>
        <w:numPr>
          <w:ilvl w:val="0"/>
          <w:numId w:val="2"/>
        </w:numPr>
        <w:spacing w:line="276" w:lineRule="auto"/>
        <w:ind w:firstLineChars="0"/>
        <w:rPr>
          <w:snapToGrid w:val="0"/>
          <w:kern w:val="0"/>
          <w:position w:val="6"/>
          <w:szCs w:val="21"/>
        </w:rPr>
      </w:pPr>
      <w:r>
        <w:rPr>
          <w:rFonts w:hint="eastAsia"/>
          <w:snapToGrid w:val="0"/>
          <w:kern w:val="0"/>
          <w:position w:val="6"/>
          <w:szCs w:val="21"/>
        </w:rPr>
        <w:t>导线若干</w:t>
      </w:r>
    </w:p>
    <w:p>
      <w:pPr>
        <w:pStyle w:val="10"/>
        <w:spacing w:line="276" w:lineRule="auto"/>
        <w:ind w:left="720" w:firstLine="0" w:firstLineChars="0"/>
        <w:rPr>
          <w:snapToGrid w:val="0"/>
          <w:kern w:val="0"/>
          <w:position w:val="6"/>
          <w:szCs w:val="21"/>
        </w:rPr>
      </w:pPr>
    </w:p>
    <w:p>
      <w:pPr>
        <w:pStyle w:val="10"/>
        <w:numPr>
          <w:ilvl w:val="0"/>
          <w:numId w:val="1"/>
        </w:numPr>
        <w:spacing w:line="276" w:lineRule="auto"/>
        <w:ind w:firstLineChars="0"/>
        <w:rPr>
          <w:snapToGrid w:val="0"/>
          <w:kern w:val="0"/>
          <w:position w:val="6"/>
          <w:szCs w:val="21"/>
        </w:rPr>
      </w:pPr>
      <w:r>
        <w:rPr>
          <w:rFonts w:hint="eastAsia"/>
          <w:snapToGrid w:val="0"/>
          <w:kern w:val="0"/>
          <w:position w:val="6"/>
          <w:szCs w:val="21"/>
        </w:rPr>
        <w:t>实验原理</w:t>
      </w:r>
    </w:p>
    <w:p>
      <w:pPr>
        <w:spacing w:line="276" w:lineRule="auto"/>
        <w:rPr>
          <w:rFonts w:hint="eastAsia"/>
          <w:snapToGrid w:val="0"/>
          <w:kern w:val="0"/>
          <w:position w:val="6"/>
          <w:szCs w:val="21"/>
        </w:rPr>
      </w:pPr>
      <w:r>
        <w:rPr>
          <w:rFonts w:hint="eastAsia"/>
          <w:snapToGrid w:val="0"/>
          <w:kern w:val="0"/>
          <w:position w:val="6"/>
          <w:szCs w:val="21"/>
        </w:rPr>
        <w:t>（一）基本概念</w:t>
      </w:r>
    </w:p>
    <w:p>
      <w:pPr>
        <w:widowControl/>
        <w:jc w:val="left"/>
      </w:pPr>
      <w:r>
        <w:rPr>
          <w:rFonts w:hint="eastAsia"/>
        </w:rPr>
        <w:t>1</w:t>
      </w:r>
      <w:r>
        <w:t xml:space="preserve">. </w:t>
      </w:r>
      <w:r>
        <w:rPr>
          <w:rFonts w:hint="eastAsia"/>
          <w:b/>
          <w:bCs/>
        </w:rPr>
        <w:t>滤波</w:t>
      </w:r>
      <w:r>
        <w:rPr>
          <w:rFonts w:hint="eastAsia"/>
        </w:rPr>
        <w:t>：根据有用信号与噪声或干扰的不同特性，从含有噪声或干扰的信号中消除或减弱干扰噪声，强化有用信号的过程。</w:t>
      </w:r>
    </w:p>
    <w:p>
      <w:pPr>
        <w:widowControl/>
        <w:jc w:val="left"/>
      </w:pPr>
      <w:r>
        <w:t xml:space="preserve">2. </w:t>
      </w:r>
      <w:r>
        <w:rPr>
          <w:b/>
          <w:bCs/>
        </w:rPr>
        <w:t>滤波器</w:t>
      </w:r>
      <w:r>
        <w:t>：</w:t>
      </w:r>
      <w:r>
        <w:rPr>
          <w:rFonts w:hint="eastAsia"/>
        </w:rPr>
        <w:t>实现滤波功能的系统，该系统对输入信号的频率具有选择性，允许某些频率（通常是某个频率范围）的信号通过，而其它频率的信号幅值均要受到衰减或抑制。</w:t>
      </w:r>
    </w:p>
    <w:p>
      <w:pPr>
        <w:widowControl/>
        <w:jc w:val="center"/>
      </w:pPr>
      <w:r>
        <w:rPr>
          <w:snapToGrid w:val="0"/>
          <w:kern w:val="0"/>
          <w:position w:val="6"/>
          <w:szCs w:val="21"/>
        </w:rPr>
        <w:drawing>
          <wp:inline distT="0" distB="0" distL="0" distR="0">
            <wp:extent cx="3249295" cy="1475740"/>
            <wp:effectExtent l="0" t="0" r="8255" b="635"/>
            <wp:docPr id="10182270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227093" name="图片 1"/>
                    <pic:cNvPicPr>
                      <a:picLocks noChangeAspect="1" noChangeArrowheads="1"/>
                    </pic:cNvPicPr>
                  </pic:nvPicPr>
                  <pic:blipFill>
                    <a:blip r:embed="rId6"/>
                    <a:srcRect/>
                    <a:stretch>
                      <a:fillRect/>
                    </a:stretch>
                  </pic:blipFill>
                  <pic:spPr>
                    <a:xfrm>
                      <a:off x="0" y="0"/>
                      <a:ext cx="3249295" cy="1475740"/>
                    </a:xfrm>
                    <a:prstGeom prst="rect">
                      <a:avLst/>
                    </a:prstGeom>
                    <a:noFill/>
                    <a:ln>
                      <a:noFill/>
                    </a:ln>
                  </pic:spPr>
                </pic:pic>
              </a:graphicData>
            </a:graphic>
          </wp:inline>
        </w:drawing>
      </w:r>
    </w:p>
    <w:p>
      <w:pPr>
        <w:widowControl/>
        <w:jc w:val="left"/>
      </w:pPr>
      <w:r>
        <w:rPr>
          <w:rFonts w:hint="eastAsia"/>
        </w:rPr>
        <w:t>3</w:t>
      </w:r>
      <w:r>
        <w:t xml:space="preserve">. </w:t>
      </w:r>
      <w:r>
        <w:rPr>
          <w:rFonts w:hint="eastAsia"/>
          <w:b/>
          <w:bCs/>
        </w:rPr>
        <w:t>滤波器分类</w:t>
      </w:r>
      <w:r>
        <w:rPr>
          <w:rFonts w:hint="eastAsia"/>
        </w:rPr>
        <w:t xml:space="preserve">：模拟滤波器、数字滤波器。 </w:t>
      </w:r>
    </w:p>
    <w:p>
      <w:pPr>
        <w:widowControl/>
        <w:jc w:val="left"/>
      </w:pPr>
      <w:r>
        <w:rPr>
          <w:rFonts w:hint="eastAsia"/>
        </w:rPr>
        <w:t xml:space="preserve">模拟滤波器：利用模拟电路直接对模拟信号进行滤波处理，是连续线性时不变系统。RLC元件或RC元件构成无源滤波器 ；RC元件和有源器件构成有源滤波器。 </w:t>
      </w:r>
    </w:p>
    <w:p>
      <w:pPr>
        <w:widowControl/>
        <w:jc w:val="left"/>
      </w:pPr>
      <w:r>
        <w:rPr>
          <w:rFonts w:hint="eastAsia"/>
        </w:rPr>
        <w:t>数字滤波器：硬件（延迟器、乘法器和加法器）实现，也可以由相应的软件实现，还可以用软硬件结合来实现。</w:t>
      </w:r>
    </w:p>
    <w:p>
      <w:r>
        <w:rPr>
          <w:rFonts w:hint="eastAsia"/>
        </w:rPr>
        <w:t>4</w:t>
      </w:r>
      <w:r>
        <w:t xml:space="preserve">. </w:t>
      </w:r>
      <w:r>
        <w:rPr>
          <w:rFonts w:hint="eastAsia"/>
        </w:rPr>
        <w:t>设输入为</w:t>
      </w:r>
      <m:oMath>
        <m:r>
          <m:rPr/>
          <w:rPr>
            <w:rFonts w:hint="eastAsia" w:ascii="Cambria Math" w:hAnsi="Cambria Math"/>
          </w:rPr>
          <m:t>x</m:t>
        </m:r>
        <m:r>
          <m:rPr>
            <m:sty m:val="p"/>
          </m:rPr>
          <w:rPr>
            <w:rFonts w:ascii="Cambria Math" w:hAnsi="Cambria Math"/>
          </w:rPr>
          <m:t>(</m:t>
        </m:r>
        <m:r>
          <m:rPr/>
          <w:rPr>
            <w:rFonts w:ascii="Cambria Math" w:hAnsi="Cambria Math"/>
          </w:rPr>
          <m:t>t</m:t>
        </m:r>
        <m:r>
          <m:rPr>
            <m:sty m:val="p"/>
          </m:rPr>
          <w:rPr>
            <w:rFonts w:ascii="Cambria Math" w:hAnsi="Cambria Math"/>
          </w:rPr>
          <m:t>)</m:t>
        </m:r>
      </m:oMath>
      <w:r>
        <w:rPr>
          <w:rFonts w:hint="eastAsia"/>
        </w:rPr>
        <w:t>，输出为</w:t>
      </w:r>
      <m:oMath>
        <m:r>
          <m:rPr/>
          <w:rPr>
            <w:rFonts w:hint="eastAsia" w:ascii="Cambria Math" w:hAnsi="Cambria Math"/>
          </w:rPr>
          <m:t>y</m:t>
        </m:r>
        <m:r>
          <m:rPr>
            <m:sty m:val="p"/>
          </m:rPr>
          <w:rPr>
            <w:rFonts w:ascii="Cambria Math" w:hAnsi="Cambria Math"/>
          </w:rPr>
          <m:t>(</m:t>
        </m:r>
        <m:r>
          <m:rPr/>
          <w:rPr>
            <w:rFonts w:ascii="Cambria Math" w:hAnsi="Cambria Math"/>
          </w:rPr>
          <m:t>t</m:t>
        </m:r>
        <m:r>
          <m:rPr>
            <m:sty m:val="p"/>
          </m:rPr>
          <w:rPr>
            <w:rFonts w:ascii="Cambria Math" w:hAnsi="Cambria Math"/>
          </w:rPr>
          <m:t>)</m:t>
        </m:r>
      </m:oMath>
      <w:r>
        <w:t>,</w:t>
      </w:r>
      <w:r>
        <w:rPr>
          <w:rFonts w:hint="eastAsia"/>
        </w:rPr>
        <w:t>滤波器的脉冲响应函数为</w:t>
      </w:r>
      <m:oMath>
        <m:r>
          <m:rPr/>
          <w:rPr>
            <w:rFonts w:hint="eastAsia" w:ascii="MS Gothic" w:hAnsi="MS Gothic" w:eastAsia="MS Gothic" w:cs="MS Gothic"/>
          </w:rPr>
          <m:t>ℎ</m:t>
        </m:r>
        <m:r>
          <m:rPr>
            <m:sty m:val="p"/>
          </m:rPr>
          <w:rPr>
            <w:rFonts w:ascii="Cambria Math" w:hAnsi="Cambria Math"/>
          </w:rPr>
          <m:t>(</m:t>
        </m:r>
        <m:r>
          <m:rPr/>
          <w:rPr>
            <w:rFonts w:ascii="Cambria Math" w:hAnsi="Cambria Math"/>
          </w:rPr>
          <m:t>t</m:t>
        </m:r>
        <m:r>
          <m:rPr>
            <m:sty m:val="p"/>
          </m:rPr>
          <w:rPr>
            <w:rFonts w:ascii="Cambria Math" w:hAnsi="Cambria Math"/>
          </w:rPr>
          <m:t>)</m:t>
        </m:r>
      </m:oMath>
      <w:r>
        <w:rPr>
          <w:rFonts w:hint="eastAsia"/>
        </w:rPr>
        <w:t>。转换到频域则输入为</w:t>
      </w:r>
      <m:oMath>
        <m:r>
          <m:rPr/>
          <w:rPr>
            <w:rFonts w:hint="eastAsia" w:ascii="Cambria Math" w:hAnsi="Cambria Math"/>
          </w:rPr>
          <m:t>X</m:t>
        </m:r>
        <m:r>
          <m:rPr>
            <m:sty m:val="p"/>
          </m:rPr>
          <w:rPr>
            <w:rFonts w:ascii="Cambria Math" w:hAnsi="Cambria Math"/>
          </w:rPr>
          <m:t>(</m:t>
        </m:r>
        <m:r>
          <m:rPr/>
          <w:rPr>
            <w:rFonts w:hint="eastAsia" w:ascii="Cambria Math" w:hAnsi="Cambria Math"/>
          </w:rPr>
          <m:t>j</m:t>
        </m:r>
        <m:r>
          <m:rPr/>
          <w:rPr>
            <w:rFonts w:ascii="Cambria Math" w:hAnsi="Cambria Math"/>
          </w:rPr>
          <m:t>w</m:t>
        </m:r>
        <m:r>
          <m:rPr>
            <m:sty m:val="p"/>
          </m:rPr>
          <w:rPr>
            <w:rFonts w:ascii="Cambria Math" w:hAnsi="Cambria Math"/>
          </w:rPr>
          <m:t>)</m:t>
        </m:r>
      </m:oMath>
      <w:r>
        <w:rPr>
          <w:rFonts w:hint="eastAsia"/>
        </w:rPr>
        <w:t>，输出为</w:t>
      </w:r>
      <m:oMath>
        <m:r>
          <m:rPr/>
          <w:rPr>
            <w:rFonts w:hint="eastAsia" w:ascii="Cambria Math" w:hAnsi="Cambria Math"/>
          </w:rPr>
          <m:t>Y</m:t>
        </m:r>
        <m:r>
          <m:rPr>
            <m:sty m:val="p"/>
          </m:rPr>
          <w:rPr>
            <w:rFonts w:ascii="Cambria Math" w:hAnsi="Cambria Math"/>
          </w:rPr>
          <m:t>(</m:t>
        </m:r>
        <m:r>
          <m:rPr/>
          <w:rPr>
            <w:rFonts w:ascii="Cambria Math" w:hAnsi="Cambria Math"/>
          </w:rPr>
          <m:t>jw</m:t>
        </m:r>
        <m:r>
          <m:rPr>
            <m:sty m:val="p"/>
          </m:rPr>
          <w:rPr>
            <w:rFonts w:ascii="Cambria Math" w:hAnsi="Cambria Math"/>
          </w:rPr>
          <m:t>)</m:t>
        </m:r>
      </m:oMath>
      <w:r>
        <w:rPr>
          <w:rFonts w:hint="eastAsia"/>
        </w:rPr>
        <w:t>。</w:t>
      </w:r>
    </w:p>
    <w:p>
      <w:r>
        <w:rPr>
          <w:rFonts w:hint="eastAsia"/>
        </w:rPr>
        <w:t>传递函数为</w:t>
      </w:r>
    </w:p>
    <w:p>
      <m:oMathPara>
        <m:oMath>
          <m:r>
            <m:rPr/>
            <w:rPr>
              <w:rFonts w:hint="eastAsia" w:ascii="Cambria Math" w:hAnsi="Cambria Math"/>
            </w:rPr>
            <m:t>H</m:t>
          </m:r>
          <m:r>
            <m:rPr>
              <m:sty m:val="p"/>
            </m:rPr>
            <w:rPr>
              <w:rFonts w:hint="eastAsia" w:ascii="Cambria Math" w:hAnsi="Cambria Math"/>
            </w:rPr>
            <m:t>（</m:t>
          </m:r>
          <m:r>
            <m:rPr/>
            <w:rPr>
              <w:rFonts w:ascii="Cambria Math" w:hAnsi="Cambria Math"/>
            </w:rPr>
            <m:t>jw</m:t>
          </m:r>
          <m:r>
            <m:rPr>
              <m:sty m:val="p"/>
            </m:rPr>
            <w:rPr>
              <w:rFonts w:hint="eastAsia" w:ascii="Cambria Math" w:hAnsi="Cambria Math"/>
            </w:rPr>
            <m:t xml:space="preserve">）= </m:t>
          </m:r>
          <m:r>
            <m:rPr/>
            <w:rPr>
              <w:rFonts w:hint="eastAsia" w:ascii="Cambria Math" w:hAnsi="Cambria Math"/>
            </w:rPr>
            <m:t>Y</m:t>
          </m:r>
          <m:r>
            <m:rPr>
              <m:sty m:val="p"/>
            </m:rPr>
            <w:rPr>
              <w:rFonts w:ascii="Cambria Math" w:hAnsi="Cambria Math"/>
            </w:rPr>
            <m:t>(</m:t>
          </m:r>
          <m:r>
            <m:rPr/>
            <w:rPr>
              <w:rFonts w:ascii="Cambria Math" w:hAnsi="Cambria Math"/>
            </w:rPr>
            <m:t>jw</m:t>
          </m:r>
          <m:r>
            <m:rPr>
              <m:sty m:val="p"/>
            </m:rPr>
            <w:rPr>
              <w:rFonts w:ascii="Cambria Math" w:hAnsi="Cambria Math"/>
            </w:rPr>
            <m:t>)/</m:t>
          </m:r>
          <m:r>
            <m:rPr>
              <m:sty m:val="p"/>
            </m:rPr>
            <w:rPr>
              <w:rFonts w:hint="eastAsia" w:ascii="Cambria Math" w:hAnsi="Cambria Math"/>
            </w:rPr>
            <m:t xml:space="preserve"> </m:t>
          </m:r>
          <m:r>
            <m:rPr/>
            <w:rPr>
              <w:rFonts w:hint="eastAsia" w:ascii="Cambria Math" w:hAnsi="Cambria Math"/>
            </w:rPr>
            <m:t>X</m:t>
          </m:r>
          <m:r>
            <m:rPr>
              <m:sty m:val="p"/>
            </m:rPr>
            <w:rPr>
              <w:rFonts w:ascii="Cambria Math" w:hAnsi="Cambria Math"/>
            </w:rPr>
            <m:t>(</m:t>
          </m:r>
          <m:r>
            <m:rPr/>
            <w:rPr>
              <w:rFonts w:hint="eastAsia" w:ascii="Cambria Math" w:hAnsi="Cambria Math"/>
            </w:rPr>
            <m:t>j</m:t>
          </m:r>
          <m:r>
            <m:rPr/>
            <w:rPr>
              <w:rFonts w:ascii="Cambria Math" w:hAnsi="Cambria Math"/>
            </w:rPr>
            <m:t>w</m:t>
          </m:r>
          <m:r>
            <m:rPr>
              <m:sty m:val="p"/>
            </m:rPr>
            <w:rPr>
              <w:rFonts w:ascii="Cambria Math" w:hAnsi="Cambria Math"/>
            </w:rPr>
            <m:t>)=|</m:t>
          </m:r>
          <m:r>
            <m:rPr/>
            <w:rPr>
              <w:rFonts w:ascii="Cambria Math" w:hAnsi="Cambria Math"/>
            </w:rPr>
            <m:t>H</m:t>
          </m:r>
          <m:d>
            <m:dPr>
              <m:ctrlPr>
                <w:rPr>
                  <w:rFonts w:ascii="Cambria Math" w:hAnsi="Cambria Math"/>
                </w:rPr>
              </m:ctrlPr>
            </m:dPr>
            <m:e>
              <m:r>
                <m:rPr/>
                <w:rPr>
                  <w:rFonts w:hint="eastAsia" w:ascii="Cambria Math" w:hAnsi="Cambria Math"/>
                </w:rPr>
                <m:t>jw</m:t>
              </m:r>
              <m:ctrlPr>
                <w:rPr>
                  <w:rFonts w:ascii="Cambria Math" w:hAnsi="Cambria Math"/>
                </w:rPr>
              </m:ctrlPr>
            </m:e>
          </m:d>
          <m:r>
            <m:rPr>
              <m:sty m:val="p"/>
            </m:rPr>
            <w:rPr>
              <w:rFonts w:ascii="Cambria Math" w:hAnsi="Cambria Math"/>
            </w:rPr>
            <m:t>|</m:t>
          </m:r>
          <m:r>
            <m:rPr/>
            <w:rPr>
              <w:rFonts w:ascii="Cambria Math" w:hAnsi="Cambria Math"/>
            </w:rPr>
            <m:t>e</m:t>
          </m:r>
          <m:r>
            <m:rPr>
              <m:sty m:val="p"/>
            </m:rPr>
            <w:rPr>
              <w:rFonts w:ascii="Cambria Math" w:hAnsi="Cambria Math"/>
            </w:rPr>
            <m:t>^(</m:t>
          </m:r>
          <m:r>
            <m:rPr/>
            <w:rPr>
              <w:rFonts w:ascii="Cambria Math" w:hAnsi="Cambria Math"/>
            </w:rPr>
            <m:t>jφ</m:t>
          </m:r>
          <m:d>
            <m:dPr>
              <m:ctrlPr>
                <w:rPr>
                  <w:rFonts w:ascii="Cambria Math" w:hAnsi="Cambria Math"/>
                </w:rPr>
              </m:ctrlPr>
            </m:dPr>
            <m:e>
              <m:r>
                <m:rPr/>
                <w:rPr>
                  <w:rFonts w:ascii="Cambria Math" w:hAnsi="Cambria Math"/>
                </w:rPr>
                <m:t>w</m:t>
              </m:r>
              <m:ctrlPr>
                <w:rPr>
                  <w:rFonts w:ascii="Cambria Math" w:hAnsi="Cambria Math"/>
                </w:rPr>
              </m:ctrlPr>
            </m:e>
          </m:d>
          <m:r>
            <m:rPr>
              <m:sty m:val="p"/>
            </m:rPr>
            <w:rPr>
              <w:rFonts w:ascii="Cambria Math" w:hAnsi="Cambria Math"/>
            </w:rPr>
            <m:t>)</m:t>
          </m:r>
        </m:oMath>
      </m:oMathPara>
    </w:p>
    <w:p>
      <m:oMath>
        <m:r>
          <m:rPr/>
          <w:rPr>
            <w:rFonts w:hint="eastAsia" w:ascii="Cambria Math" w:hAnsi="Cambria Math"/>
          </w:rPr>
          <m:t>H</m:t>
        </m:r>
        <m:r>
          <m:rPr>
            <m:sty m:val="p"/>
          </m:rPr>
          <w:rPr>
            <w:rFonts w:hint="eastAsia" w:ascii="Cambria Math" w:hAnsi="Cambria Math"/>
          </w:rPr>
          <m:t>（</m:t>
        </m:r>
        <m:r>
          <m:rPr/>
          <w:rPr>
            <w:rFonts w:ascii="Cambria Math" w:hAnsi="Cambria Math"/>
          </w:rPr>
          <m:t>jw</m:t>
        </m:r>
        <m:r>
          <m:rPr>
            <m:sty m:val="p"/>
          </m:rPr>
          <w:rPr>
            <w:rFonts w:hint="eastAsia" w:ascii="Cambria Math" w:hAnsi="Cambria Math"/>
          </w:rPr>
          <m:t>）</m:t>
        </m:r>
      </m:oMath>
      <w:r>
        <w:rPr>
          <w:rFonts w:hint="eastAsia"/>
        </w:rPr>
        <w:t>与</w:t>
      </w:r>
      <m:oMath>
        <m:r>
          <m:rPr/>
          <w:rPr>
            <w:rFonts w:hint="eastAsia" w:ascii="Cambria Math" w:hAnsi="Cambria Math"/>
          </w:rPr>
          <m:t>w</m:t>
        </m:r>
      </m:oMath>
      <w:r>
        <w:rPr>
          <w:rFonts w:hint="eastAsia"/>
        </w:rPr>
        <w:t>构成幅频特性曲线；</w:t>
      </w:r>
      <m:oMath>
        <m:r>
          <m:rPr/>
          <w:rPr>
            <w:rFonts w:ascii="Cambria Math" w:hAnsi="Cambria Math"/>
          </w:rPr>
          <m:t>φ</m:t>
        </m:r>
        <m:r>
          <m:rPr>
            <m:sty m:val="p"/>
          </m:rPr>
          <w:rPr>
            <w:rFonts w:ascii="Cambria Math" w:hAnsi="Cambria Math"/>
          </w:rPr>
          <m:t>(</m:t>
        </m:r>
        <m:r>
          <m:rPr/>
          <w:rPr>
            <w:rFonts w:ascii="Cambria Math" w:hAnsi="Cambria Math"/>
          </w:rPr>
          <m:t>w</m:t>
        </m:r>
        <m:r>
          <m:rPr>
            <m:sty m:val="p"/>
          </m:rPr>
          <w:rPr>
            <w:rFonts w:ascii="Cambria Math" w:hAnsi="Cambria Math"/>
          </w:rPr>
          <m:t>)</m:t>
        </m:r>
      </m:oMath>
      <w:r>
        <w:rPr>
          <w:rFonts w:hint="eastAsia"/>
        </w:rPr>
        <w:t>与</w:t>
      </w:r>
      <m:oMath>
        <m:r>
          <m:rPr/>
          <w:rPr>
            <w:rFonts w:hint="eastAsia" w:ascii="Cambria Math" w:hAnsi="Cambria Math"/>
          </w:rPr>
          <m:t>w</m:t>
        </m:r>
      </m:oMath>
      <w:r>
        <w:rPr>
          <w:rFonts w:hint="eastAsia"/>
        </w:rPr>
        <w:t>构成相频特性曲线</w:t>
      </w:r>
    </w:p>
    <w:p>
      <w:pPr>
        <w:jc w:val="center"/>
        <w:rPr>
          <w:snapToGrid w:val="0"/>
          <w:kern w:val="0"/>
          <w:position w:val="6"/>
          <w:szCs w:val="21"/>
        </w:rPr>
      </w:pPr>
      <w:r>
        <w:rPr>
          <w:i/>
          <w:snapToGrid w:val="0"/>
          <w:kern w:val="0"/>
          <w:position w:val="6"/>
          <w:szCs w:val="21"/>
        </w:rPr>
        <w:drawing>
          <wp:inline distT="0" distB="0" distL="0" distR="0">
            <wp:extent cx="2398395" cy="641985"/>
            <wp:effectExtent l="0" t="0" r="1905" b="5715"/>
            <wp:docPr id="5265395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39515" name="图片 2"/>
                    <pic:cNvPicPr>
                      <a:picLocks noChangeAspect="1" noChangeArrowheads="1"/>
                    </pic:cNvPicPr>
                  </pic:nvPicPr>
                  <pic:blipFill>
                    <a:blip r:embed="rId7"/>
                    <a:srcRect/>
                    <a:stretch>
                      <a:fillRect/>
                    </a:stretch>
                  </pic:blipFill>
                  <pic:spPr>
                    <a:xfrm>
                      <a:off x="0" y="0"/>
                      <a:ext cx="2398395" cy="641985"/>
                    </a:xfrm>
                    <a:prstGeom prst="rect">
                      <a:avLst/>
                    </a:prstGeom>
                    <a:noFill/>
                    <a:ln>
                      <a:noFill/>
                    </a:ln>
                  </pic:spPr>
                </pic:pic>
              </a:graphicData>
            </a:graphic>
          </wp:inline>
        </w:drawing>
      </w:r>
    </w:p>
    <w:p>
      <w:pPr>
        <w:spacing w:line="276" w:lineRule="auto"/>
      </w:pPr>
      <w:r>
        <w:rPr>
          <w:rFonts w:hint="eastAsia"/>
        </w:rPr>
        <w:t>5</w:t>
      </w:r>
      <w:r>
        <w:t xml:space="preserve">. </w:t>
      </w:r>
      <w:r>
        <w:rPr>
          <w:b/>
          <w:bCs/>
        </w:rPr>
        <w:t>通带</w:t>
      </w:r>
      <w:r>
        <w:t xml:space="preserve">：通过信号频率的范围 </w:t>
      </w:r>
      <w:bookmarkStart w:id="0" w:name="_GoBack"/>
      <w:bookmarkEnd w:id="0"/>
    </w:p>
    <w:p>
      <w:pPr>
        <w:spacing w:line="276" w:lineRule="auto"/>
        <w:ind w:firstLine="422" w:firstLineChars="200"/>
      </w:pPr>
      <w:r>
        <w:rPr>
          <w:b/>
          <w:bCs/>
          <w:snapToGrid w:val="0"/>
          <w:kern w:val="0"/>
          <w:position w:val="6"/>
          <w:szCs w:val="21"/>
        </w:rPr>
        <w:drawing>
          <wp:anchor distT="0" distB="0" distL="114300" distR="114300" simplePos="0" relativeHeight="251661312" behindDoc="0" locked="0" layoutInCell="1" allowOverlap="1">
            <wp:simplePos x="0" y="0"/>
            <wp:positionH relativeFrom="column">
              <wp:posOffset>425450</wp:posOffset>
            </wp:positionH>
            <wp:positionV relativeFrom="paragraph">
              <wp:posOffset>300990</wp:posOffset>
            </wp:positionV>
            <wp:extent cx="4855845" cy="3377565"/>
            <wp:effectExtent l="0" t="0" r="1905" b="3810"/>
            <wp:wrapTopAndBottom/>
            <wp:docPr id="1002506137" name="图片 1002506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506137" name="图片 1002506137"/>
                    <pic:cNvPicPr>
                      <a:picLocks noChangeAspect="1"/>
                    </pic:cNvPicPr>
                  </pic:nvPicPr>
                  <pic:blipFill>
                    <a:blip r:embed="rId8"/>
                    <a:stretch>
                      <a:fillRect/>
                    </a:stretch>
                  </pic:blipFill>
                  <pic:spPr>
                    <a:xfrm>
                      <a:off x="0" y="0"/>
                      <a:ext cx="4855845" cy="3377565"/>
                    </a:xfrm>
                    <a:prstGeom prst="rect">
                      <a:avLst/>
                    </a:prstGeom>
                  </pic:spPr>
                </pic:pic>
              </a:graphicData>
            </a:graphic>
          </wp:anchor>
        </w:drawing>
      </w:r>
      <w:r>
        <w:rPr>
          <w:b/>
          <w:bCs/>
        </w:rPr>
        <w:t>阻带</w:t>
      </w:r>
      <w:r>
        <w:t>：阻止通过或衰减的信号频率范围</w:t>
      </w:r>
    </w:p>
    <w:p>
      <w:pPr>
        <w:spacing w:line="276" w:lineRule="auto"/>
        <w:ind w:firstLine="420" w:firstLineChars="200"/>
      </w:pPr>
      <w:r>
        <w:rPr>
          <w:rFonts w:hint="eastAsia"/>
        </w:rPr>
        <w:t xml:space="preserve">中心频率：f0 </w:t>
      </w:r>
      <w:r>
        <w:t xml:space="preserve">  </w:t>
      </w:r>
      <w:r>
        <w:rPr>
          <w:rFonts w:hint="eastAsia"/>
        </w:rPr>
        <w:t>截止频率：fH，fL</w:t>
      </w:r>
    </w:p>
    <w:p>
      <w:pPr>
        <w:spacing w:line="276" w:lineRule="auto"/>
        <w:ind w:firstLine="420" w:firstLineChars="200"/>
      </w:pPr>
      <w:r>
        <w:rPr>
          <w:rFonts w:hint="eastAsia"/>
        </w:rPr>
        <w:t>截止频率：通带或者阻带的分界点的频率，也叫转折频率（归一化幅频特性在幅</w:t>
      </w:r>
    </w:p>
    <w:p>
      <w:pPr>
        <w:widowControl/>
        <w:jc w:val="left"/>
      </w:pPr>
      <w:r>
        <w:rPr>
          <w:rFonts w:hint="eastAsia"/>
        </w:rPr>
        <w:t>度为0.707时对应的频率，该频率对应的点为半功率点）</w:t>
      </w:r>
    </w:p>
    <w:p>
      <w:pPr>
        <w:spacing w:line="276" w:lineRule="auto"/>
        <w:rPr>
          <w:snapToGrid w:val="0"/>
          <w:kern w:val="0"/>
          <w:position w:val="6"/>
          <w:szCs w:val="21"/>
        </w:rPr>
      </w:pPr>
      <w:r>
        <w:rPr>
          <w:rFonts w:hint="eastAsia"/>
          <w:snapToGrid w:val="0"/>
          <w:kern w:val="0"/>
          <w:position w:val="6"/>
          <w:szCs w:val="21"/>
        </w:rPr>
        <w:t>（二）幅频特性</w:t>
      </w:r>
    </w:p>
    <w:p>
      <w:pPr>
        <w:spacing w:line="276" w:lineRule="auto"/>
        <w:rPr>
          <w:rFonts w:hint="eastAsia"/>
          <w:snapToGrid w:val="0"/>
          <w:kern w:val="0"/>
          <w:position w:val="6"/>
          <w:szCs w:val="21"/>
        </w:rPr>
      </w:pPr>
      <w:r>
        <w:rPr>
          <w:snapToGrid w:val="0"/>
          <w:kern w:val="0"/>
          <w:position w:val="6"/>
          <w:szCs w:val="21"/>
        </w:rPr>
        <w:t xml:space="preserve">1. </w:t>
      </w:r>
      <w:r>
        <w:rPr>
          <w:rFonts w:hint="eastAsia"/>
          <w:snapToGrid w:val="0"/>
          <w:kern w:val="0"/>
          <w:position w:val="6"/>
          <w:szCs w:val="21"/>
        </w:rPr>
        <w:t>低通滤波器的幅频特性</w:t>
      </w:r>
    </w:p>
    <w:p>
      <w:pPr>
        <w:spacing w:line="276" w:lineRule="auto"/>
        <w:rPr>
          <w:rFonts w:hint="eastAsia"/>
          <w:snapToGrid w:val="0"/>
          <w:kern w:val="0"/>
          <w:position w:val="6"/>
          <w:szCs w:val="21"/>
        </w:rPr>
      </w:pPr>
    </w:p>
    <w:p>
      <w:pPr>
        <w:spacing w:line="276" w:lineRule="auto"/>
        <w:jc w:val="center"/>
        <w:rPr>
          <w:rFonts w:hint="eastAsia"/>
          <w:snapToGrid w:val="0"/>
          <w:kern w:val="0"/>
          <w:position w:val="6"/>
          <w:szCs w:val="21"/>
        </w:rPr>
      </w:pPr>
      <w:r>
        <w:rPr>
          <w:snapToGrid w:val="0"/>
          <w:kern w:val="0"/>
          <w:position w:val="6"/>
          <w:szCs w:val="21"/>
        </w:rPr>
        <w:drawing>
          <wp:inline distT="0" distB="0" distL="0" distR="0">
            <wp:extent cx="3162935" cy="2372995"/>
            <wp:effectExtent l="0" t="0" r="8890" b="8255"/>
            <wp:docPr id="1067407299" name="图片 106740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407299" name="图片 1067407299"/>
                    <pic:cNvPicPr>
                      <a:picLocks noChangeAspect="1"/>
                    </pic:cNvPicPr>
                  </pic:nvPicPr>
                  <pic:blipFill>
                    <a:blip r:embed="rId9"/>
                    <a:stretch>
                      <a:fillRect/>
                    </a:stretch>
                  </pic:blipFill>
                  <pic:spPr>
                    <a:xfrm>
                      <a:off x="0" y="0"/>
                      <a:ext cx="3162935" cy="2372995"/>
                    </a:xfrm>
                    <a:prstGeom prst="rect">
                      <a:avLst/>
                    </a:prstGeom>
                  </pic:spPr>
                </pic:pic>
              </a:graphicData>
            </a:graphic>
          </wp:inline>
        </w:drawing>
      </w:r>
    </w:p>
    <w:p>
      <w:pPr>
        <w:widowControl/>
        <w:jc w:val="left"/>
        <w:rPr>
          <w:snapToGrid w:val="0"/>
          <w:kern w:val="0"/>
          <w:position w:val="6"/>
          <w:szCs w:val="21"/>
        </w:rPr>
      </w:pPr>
      <w:r>
        <w:rPr>
          <w:rFonts w:hint="eastAsia"/>
          <w:snapToGrid w:val="0"/>
          <w:kern w:val="0"/>
          <w:position w:val="6"/>
          <w:szCs w:val="21"/>
        </w:rPr>
        <w:t>2</w:t>
      </w:r>
      <w:r>
        <w:rPr>
          <w:snapToGrid w:val="0"/>
          <w:kern w:val="0"/>
          <w:position w:val="6"/>
          <w:szCs w:val="21"/>
        </w:rPr>
        <w:t xml:space="preserve">. </w:t>
      </w:r>
      <w:r>
        <w:rPr>
          <w:rFonts w:hint="eastAsia"/>
          <w:snapToGrid w:val="0"/>
          <w:kern w:val="0"/>
          <w:position w:val="6"/>
          <w:szCs w:val="21"/>
        </w:rPr>
        <w:t>高通滤波器的幅频特性</w:t>
      </w:r>
    </w:p>
    <w:p>
      <w:pPr>
        <w:widowControl/>
        <w:jc w:val="center"/>
        <w:rPr>
          <w:snapToGrid w:val="0"/>
          <w:kern w:val="0"/>
          <w:position w:val="6"/>
          <w:szCs w:val="21"/>
        </w:rPr>
      </w:pPr>
      <w:r>
        <w:rPr>
          <w:snapToGrid w:val="0"/>
          <w:kern w:val="0"/>
          <w:position w:val="6"/>
          <w:szCs w:val="21"/>
        </w:rPr>
        <w:drawing>
          <wp:inline distT="0" distB="0" distL="0" distR="0">
            <wp:extent cx="2988945" cy="2305685"/>
            <wp:effectExtent l="0" t="0" r="1905"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0"/>
                    <a:stretch>
                      <a:fillRect/>
                    </a:stretch>
                  </pic:blipFill>
                  <pic:spPr>
                    <a:xfrm>
                      <a:off x="0" y="0"/>
                      <a:ext cx="2988945" cy="2305685"/>
                    </a:xfrm>
                    <a:prstGeom prst="rect">
                      <a:avLst/>
                    </a:prstGeom>
                  </pic:spPr>
                </pic:pic>
              </a:graphicData>
            </a:graphic>
          </wp:inline>
        </w:drawing>
      </w:r>
    </w:p>
    <w:p>
      <w:pPr>
        <w:widowControl/>
        <w:tabs>
          <w:tab w:val="left" w:pos="1364"/>
        </w:tabs>
        <w:rPr>
          <w:rFonts w:hint="eastAsia"/>
          <w:snapToGrid w:val="0"/>
          <w:kern w:val="0"/>
          <w:position w:val="6"/>
          <w:szCs w:val="21"/>
        </w:rPr>
      </w:pPr>
      <w:r>
        <w:rPr>
          <w:rFonts w:hint="eastAsia"/>
          <w:snapToGrid w:val="0"/>
          <w:kern w:val="0"/>
          <w:position w:val="6"/>
          <w:szCs w:val="21"/>
        </w:rPr>
        <w:t>3</w:t>
      </w:r>
      <w:r>
        <w:rPr>
          <w:snapToGrid w:val="0"/>
          <w:kern w:val="0"/>
          <w:position w:val="6"/>
          <w:szCs w:val="21"/>
        </w:rPr>
        <w:t xml:space="preserve">. </w:t>
      </w:r>
      <w:r>
        <w:rPr>
          <w:rFonts w:hint="eastAsia"/>
          <w:snapToGrid w:val="0"/>
          <w:kern w:val="0"/>
          <w:position w:val="6"/>
          <w:szCs w:val="21"/>
        </w:rPr>
        <w:t>带通滤波器的幅频特性</w:t>
      </w:r>
    </w:p>
    <w:p>
      <w:pPr>
        <w:widowControl/>
        <w:jc w:val="center"/>
        <w:rPr>
          <w:snapToGrid w:val="0"/>
          <w:kern w:val="0"/>
          <w:position w:val="6"/>
          <w:szCs w:val="21"/>
        </w:rPr>
      </w:pPr>
    </w:p>
    <w:p>
      <w:pPr>
        <w:widowControl/>
        <w:jc w:val="center"/>
        <w:rPr>
          <w:snapToGrid w:val="0"/>
          <w:kern w:val="0"/>
          <w:position w:val="6"/>
          <w:szCs w:val="21"/>
        </w:rPr>
      </w:pPr>
      <w:r>
        <w:rPr>
          <w:snapToGrid w:val="0"/>
          <w:kern w:val="0"/>
          <w:position w:val="6"/>
          <w:szCs w:val="21"/>
        </w:rPr>
        <w:drawing>
          <wp:inline distT="0" distB="0" distL="0" distR="0">
            <wp:extent cx="3123565" cy="2355850"/>
            <wp:effectExtent l="0" t="0" r="635" b="6350"/>
            <wp:docPr id="979208880" name="图片 979208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208880" name="图片 979208880"/>
                    <pic:cNvPicPr>
                      <a:picLocks noChangeAspect="1"/>
                    </pic:cNvPicPr>
                  </pic:nvPicPr>
                  <pic:blipFill>
                    <a:blip r:embed="rId11"/>
                    <a:stretch>
                      <a:fillRect/>
                    </a:stretch>
                  </pic:blipFill>
                  <pic:spPr>
                    <a:xfrm>
                      <a:off x="0" y="0"/>
                      <a:ext cx="3123565" cy="2355850"/>
                    </a:xfrm>
                    <a:prstGeom prst="rect">
                      <a:avLst/>
                    </a:prstGeom>
                  </pic:spPr>
                </pic:pic>
              </a:graphicData>
            </a:graphic>
          </wp:inline>
        </w:drawing>
      </w:r>
    </w:p>
    <w:p>
      <w:pPr>
        <w:widowControl/>
        <w:rPr>
          <w:snapToGrid w:val="0"/>
          <w:kern w:val="0"/>
          <w:position w:val="6"/>
          <w:szCs w:val="21"/>
        </w:rPr>
      </w:pPr>
      <w:r>
        <w:rPr>
          <w:rFonts w:hint="eastAsia"/>
          <w:snapToGrid w:val="0"/>
          <w:kern w:val="0"/>
          <w:position w:val="6"/>
          <w:szCs w:val="21"/>
        </w:rPr>
        <w:t>4</w:t>
      </w:r>
      <w:r>
        <w:rPr>
          <w:snapToGrid w:val="0"/>
          <w:kern w:val="0"/>
          <w:position w:val="6"/>
          <w:szCs w:val="21"/>
        </w:rPr>
        <w:t xml:space="preserve">. </w:t>
      </w:r>
      <w:r>
        <w:rPr>
          <w:rFonts w:hint="eastAsia"/>
          <w:snapToGrid w:val="0"/>
          <w:kern w:val="0"/>
          <w:position w:val="6"/>
          <w:szCs w:val="21"/>
        </w:rPr>
        <w:t>带阻滤波器的幅频特性</w:t>
      </w:r>
    </w:p>
    <w:p>
      <w:pPr>
        <w:widowControl/>
        <w:rPr>
          <w:rFonts w:hint="eastAsia"/>
          <w:snapToGrid w:val="0"/>
          <w:kern w:val="0"/>
          <w:position w:val="6"/>
          <w:szCs w:val="21"/>
        </w:rPr>
      </w:pPr>
    </w:p>
    <w:p>
      <w:pPr>
        <w:widowControl/>
        <w:jc w:val="center"/>
        <w:rPr>
          <w:rFonts w:hint="eastAsia"/>
          <w:snapToGrid w:val="0"/>
          <w:kern w:val="0"/>
          <w:position w:val="6"/>
          <w:szCs w:val="21"/>
        </w:rPr>
      </w:pPr>
      <w:r>
        <w:rPr>
          <w:snapToGrid w:val="0"/>
          <w:kern w:val="0"/>
          <w:position w:val="6"/>
          <w:szCs w:val="21"/>
        </w:rPr>
        <w:drawing>
          <wp:inline distT="0" distB="0" distL="0" distR="0">
            <wp:extent cx="3060700" cy="2275205"/>
            <wp:effectExtent l="0" t="0" r="6350" b="1270"/>
            <wp:docPr id="1720201264" name="图片 1720201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201264" name="图片 1720201264"/>
                    <pic:cNvPicPr>
                      <a:picLocks noChangeAspect="1"/>
                    </pic:cNvPicPr>
                  </pic:nvPicPr>
                  <pic:blipFill>
                    <a:blip r:embed="rId12"/>
                    <a:stretch>
                      <a:fillRect/>
                    </a:stretch>
                  </pic:blipFill>
                  <pic:spPr>
                    <a:xfrm>
                      <a:off x="0" y="0"/>
                      <a:ext cx="3060700" cy="2275205"/>
                    </a:xfrm>
                    <a:prstGeom prst="rect">
                      <a:avLst/>
                    </a:prstGeom>
                  </pic:spPr>
                </pic:pic>
              </a:graphicData>
            </a:graphic>
          </wp:inline>
        </w:drawing>
      </w:r>
    </w:p>
    <w:p>
      <w:pPr>
        <w:spacing w:line="276" w:lineRule="auto"/>
        <w:rPr>
          <w:snapToGrid w:val="0"/>
          <w:kern w:val="0"/>
          <w:position w:val="6"/>
          <w:szCs w:val="21"/>
        </w:rPr>
      </w:pPr>
    </w:p>
    <w:p>
      <w:pPr>
        <w:spacing w:line="276" w:lineRule="auto"/>
        <w:rPr>
          <w:snapToGrid w:val="0"/>
          <w:kern w:val="0"/>
          <w:position w:val="6"/>
          <w:szCs w:val="21"/>
        </w:rPr>
      </w:pPr>
      <w:r>
        <w:rPr>
          <w:rFonts w:hint="eastAsia"/>
          <w:snapToGrid w:val="0"/>
          <w:kern w:val="0"/>
          <w:position w:val="6"/>
          <w:szCs w:val="21"/>
        </w:rPr>
        <w:t>（三）测量方法</w:t>
      </w:r>
    </w:p>
    <w:p>
      <w:pPr>
        <w:spacing w:line="276" w:lineRule="auto"/>
      </w:pPr>
      <w:r>
        <w:rPr>
          <w:rFonts w:hint="eastAsia"/>
        </w:rPr>
        <w:t>1</w:t>
      </w:r>
      <w:r>
        <w:t>. 逐点分析法</w:t>
      </w:r>
      <w:r>
        <w:rPr>
          <w:rFonts w:hint="eastAsia"/>
        </w:rPr>
        <w:t>：</w:t>
      </w:r>
      <w:r>
        <w:t>在输入端输入不同频率的信号，然后逐一测出输出信号，根据各测量点的值连成曲线。</w:t>
      </w:r>
    </w:p>
    <w:p>
      <w:pPr>
        <w:spacing w:line="276" w:lineRule="auto"/>
        <w:rPr>
          <w:snapToGrid w:val="0"/>
          <w:kern w:val="0"/>
          <w:position w:val="6"/>
          <w:szCs w:val="21"/>
        </w:rPr>
      </w:pPr>
      <w:r>
        <w:rPr>
          <w:rFonts w:hint="eastAsia"/>
        </w:rPr>
        <w:t>2</w:t>
      </w:r>
      <w:r>
        <w:t>. 图示法</w:t>
      </w:r>
      <w:r>
        <w:rPr>
          <w:rFonts w:hint="eastAsia"/>
        </w:rPr>
        <w:t>：</w:t>
      </w:r>
      <w:r>
        <w:t>利用扫频仪产生等幅的连续频率的信号，在屏幕 上显示一条连续的输出特性曲线</w:t>
      </w:r>
      <w:r>
        <w:rPr>
          <w:rFonts w:hint="eastAsia"/>
        </w:rPr>
        <w:t>。</w:t>
      </w:r>
    </w:p>
    <w:p>
      <w:pPr>
        <w:spacing w:line="276" w:lineRule="auto"/>
        <w:rPr>
          <w:snapToGrid w:val="0"/>
          <w:kern w:val="0"/>
          <w:position w:val="6"/>
          <w:szCs w:val="21"/>
        </w:rPr>
      </w:pPr>
    </w:p>
    <w:p>
      <w:pPr>
        <w:pStyle w:val="10"/>
        <w:numPr>
          <w:ilvl w:val="0"/>
          <w:numId w:val="1"/>
        </w:numPr>
        <w:spacing w:line="276" w:lineRule="auto"/>
        <w:ind w:firstLineChars="0"/>
        <w:rPr>
          <w:rFonts w:hint="eastAsia"/>
          <w:snapToGrid w:val="0"/>
          <w:kern w:val="0"/>
          <w:position w:val="6"/>
          <w:szCs w:val="21"/>
        </w:rPr>
      </w:pPr>
      <w:r>
        <w:rPr>
          <w:rFonts w:hint="eastAsia"/>
          <w:snapToGrid w:val="0"/>
          <w:kern w:val="0"/>
          <w:position w:val="6"/>
          <w:szCs w:val="21"/>
        </w:rPr>
        <w:t>实验步骤</w:t>
      </w:r>
    </w:p>
    <w:p>
      <w:pPr>
        <w:spacing w:line="276" w:lineRule="auto"/>
      </w:pPr>
      <w:r>
        <w:rPr>
          <w:rFonts w:hint="eastAsia"/>
          <w:lang w:val="en-US" w:eastAsia="zh-CN"/>
        </w:rPr>
        <w:t xml:space="preserve">1. </w:t>
      </w:r>
      <w:r>
        <w:t xml:space="preserve">用图示法测量滤波器的幅频特性 </w:t>
      </w:r>
    </w:p>
    <w:p>
      <w:pPr>
        <w:spacing w:line="276" w:lineRule="auto"/>
        <w:ind w:firstLine="420" w:firstLineChars="200"/>
      </w:pPr>
      <w:r>
        <w:t xml:space="preserve">1）接线：将MyDAQ AO0连接至滤波器的输入，用 MyDAQ示波器的通道0连接滤波器输入信号，用示波器 的通道1连接滤波器的输出信号。 </w:t>
      </w:r>
    </w:p>
    <w:p>
      <w:pPr>
        <w:spacing w:line="276" w:lineRule="auto"/>
        <w:ind w:firstLine="420" w:firstLineChars="200"/>
      </w:pPr>
      <w:r>
        <w:t xml:space="preserve">2）打开MyDAQ Bode Analyzer工具，设置合适的起始 扫描频率点和扫描点数。 </w:t>
      </w:r>
    </w:p>
    <w:p>
      <w:pPr>
        <w:pStyle w:val="10"/>
        <w:numPr>
          <w:ilvl w:val="1"/>
          <w:numId w:val="2"/>
        </w:numPr>
        <w:spacing w:line="276" w:lineRule="auto"/>
        <w:ind w:firstLineChars="0"/>
      </w:pPr>
      <w:r>
        <w:t>点击运行后，即可生成相应的幅频特性和相频特性 曲线，截图保存</w:t>
      </w:r>
      <w:r>
        <w:rPr>
          <w:rFonts w:hint="eastAsia"/>
        </w:rPr>
        <w:t>。</w:t>
      </w:r>
    </w:p>
    <w:p>
      <w:pPr>
        <w:spacing w:line="276" w:lineRule="auto"/>
        <w:rPr>
          <w:rFonts w:hint="default"/>
          <w:lang w:val="en-US" w:eastAsia="zh-CN"/>
        </w:rPr>
      </w:pPr>
      <w:r>
        <w:rPr>
          <w:rFonts w:hint="eastAsia"/>
          <w:lang w:val="en-US" w:eastAsia="zh-CN"/>
        </w:rPr>
        <w:t>2. 滤波器应用</w:t>
      </w:r>
    </w:p>
    <w:p>
      <w:pPr>
        <w:spacing w:line="276" w:lineRule="auto"/>
        <w:rPr>
          <w:rFonts w:hint="eastAsia"/>
          <w:lang w:val="en-US" w:eastAsia="zh-CN"/>
        </w:rPr>
      </w:pPr>
      <w:r>
        <w:rPr>
          <w:rFonts w:hint="eastAsia"/>
          <w:lang w:val="en-US" w:eastAsia="zh-CN"/>
        </w:rPr>
        <w:t>1）根据实验板上有源低通滤波器的幅频特性，使用myDAQ任意波形发生器生成由两个不同频率的正弦波相叠加的信号。（建议信号峰值1V）</w:t>
      </w:r>
    </w:p>
    <w:p>
      <w:pPr>
        <w:spacing w:line="276" w:lineRule="auto"/>
        <w:rPr>
          <w:rFonts w:hint="eastAsia"/>
          <w:lang w:val="en-US" w:eastAsia="zh-CN"/>
        </w:rPr>
      </w:pPr>
      <w:r>
        <w:rPr>
          <w:rFonts w:hint="eastAsia"/>
          <w:lang w:val="en-US" w:eastAsia="zh-CN"/>
        </w:rPr>
        <w:t>2）将该信号输入有源低通滤波器，综合应用MyDAQ示波器、动态信号分析仪等工具，体会实际模拟低通滤波器的使用条件。</w:t>
      </w:r>
    </w:p>
    <w:p>
      <w:pPr>
        <w:spacing w:line="276" w:lineRule="auto"/>
        <w:rPr>
          <w:rFonts w:hint="default"/>
          <w:lang w:val="en-US" w:eastAsia="zh-CN"/>
        </w:rPr>
      </w:pPr>
    </w:p>
    <w:p>
      <w:pPr>
        <w:pStyle w:val="10"/>
        <w:numPr>
          <w:ilvl w:val="0"/>
          <w:numId w:val="1"/>
        </w:numPr>
        <w:spacing w:line="276" w:lineRule="auto"/>
        <w:ind w:firstLineChars="0"/>
      </w:pPr>
      <w:r>
        <w:rPr>
          <w:rFonts w:hint="eastAsia"/>
        </w:rPr>
        <w:t>数据处理与分析</w:t>
      </w:r>
    </w:p>
    <w:p>
      <w:pPr>
        <w:spacing w:line="276" w:lineRule="auto"/>
      </w:pPr>
      <w:r>
        <w:rPr>
          <w:rFonts w:hint="eastAsia"/>
          <w:lang w:val="en-US" w:eastAsia="zh-CN"/>
        </w:rPr>
        <w:t xml:space="preserve">1. </w:t>
      </w:r>
      <w:r>
        <w:t xml:space="preserve">用图示法测量滤波器的幅频特性 </w:t>
      </w:r>
    </w:p>
    <w:p>
      <w:pPr>
        <w:spacing w:line="276" w:lineRule="auto"/>
        <w:rPr>
          <w:rFonts w:hint="eastAsia"/>
        </w:rPr>
      </w:pPr>
      <w:r>
        <w:rPr>
          <w:rFonts w:hint="eastAsia"/>
        </w:rPr>
        <w:t>（1）</w:t>
      </w:r>
      <w:r>
        <w:t>无</w:t>
      </w:r>
      <w:r>
        <w:rPr>
          <w:rFonts w:hint="eastAsia"/>
        </w:rPr>
        <w:t>源</w:t>
      </w:r>
      <w:r>
        <w:t>低通</w:t>
      </w:r>
      <w:r>
        <w:rPr>
          <w:rFonts w:hint="eastAsia"/>
        </w:rPr>
        <w:t>滤波</w:t>
      </w:r>
    </w:p>
    <w:p>
      <w:pPr>
        <w:spacing w:line="276" w:lineRule="auto"/>
        <w:jc w:val="center"/>
        <w:rPr>
          <w:rFonts w:hint="eastAsia" w:eastAsia="宋体"/>
          <w:lang w:eastAsia="zh-CN"/>
        </w:rPr>
      </w:pPr>
      <w:r>
        <w:rPr>
          <w:rFonts w:hint="eastAsia" w:eastAsia="宋体"/>
          <w:lang w:eastAsia="zh-CN"/>
        </w:rPr>
        <w:drawing>
          <wp:inline distT="0" distB="0" distL="114300" distR="114300">
            <wp:extent cx="2966085" cy="2329180"/>
            <wp:effectExtent l="0" t="0" r="5715" b="4445"/>
            <wp:docPr id="6" name="图片 6" descr="9aa208250da30b26b1f5a11fa4c6a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aa208250da30b26b1f5a11fa4c6a0f"/>
                    <pic:cNvPicPr>
                      <a:picLocks noChangeAspect="1"/>
                    </pic:cNvPicPr>
                  </pic:nvPicPr>
                  <pic:blipFill>
                    <a:blip r:embed="rId13"/>
                    <a:srcRect l="5959" t="4769" r="3936" b="865"/>
                    <a:stretch>
                      <a:fillRect/>
                    </a:stretch>
                  </pic:blipFill>
                  <pic:spPr>
                    <a:xfrm>
                      <a:off x="0" y="0"/>
                      <a:ext cx="2966085" cy="2329180"/>
                    </a:xfrm>
                    <a:prstGeom prst="rect">
                      <a:avLst/>
                    </a:prstGeom>
                  </pic:spPr>
                </pic:pic>
              </a:graphicData>
            </a:graphic>
          </wp:inline>
        </w:drawing>
      </w:r>
    </w:p>
    <w:p>
      <w:pPr>
        <w:spacing w:line="276" w:lineRule="auto"/>
        <w:jc w:val="center"/>
        <w:rPr>
          <w:rFonts w:hint="eastAsia" w:eastAsia="宋体"/>
          <w:lang w:eastAsia="zh-CN"/>
        </w:rPr>
      </w:pPr>
      <w:r>
        <w:rPr>
          <w:rFonts w:hint="eastAsia" w:eastAsia="宋体"/>
          <w:lang w:eastAsia="zh-CN"/>
        </w:rPr>
        <w:drawing>
          <wp:inline distT="0" distB="0" distL="114300" distR="114300">
            <wp:extent cx="3084830" cy="2383790"/>
            <wp:effectExtent l="0" t="0" r="1270" b="6985"/>
            <wp:docPr id="9" name="图片 9" descr="13f608d9e5073d55bc29f71e4c3cb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3f608d9e5073d55bc29f71e4c3cbef"/>
                    <pic:cNvPicPr>
                      <a:picLocks noChangeAspect="1"/>
                    </pic:cNvPicPr>
                  </pic:nvPicPr>
                  <pic:blipFill>
                    <a:blip r:embed="rId14"/>
                    <a:srcRect/>
                    <a:stretch>
                      <a:fillRect/>
                    </a:stretch>
                  </pic:blipFill>
                  <pic:spPr>
                    <a:xfrm>
                      <a:off x="0" y="0"/>
                      <a:ext cx="3084830" cy="2383790"/>
                    </a:xfrm>
                    <a:prstGeom prst="rect">
                      <a:avLst/>
                    </a:prstGeom>
                  </pic:spPr>
                </pic:pic>
              </a:graphicData>
            </a:graphic>
          </wp:inline>
        </w:drawing>
      </w:r>
    </w:p>
    <w:p>
      <w:pPr>
        <w:spacing w:line="276" w:lineRule="auto"/>
        <w:ind w:firstLine="420" w:firstLineChars="0"/>
        <w:jc w:val="both"/>
        <w:rPr>
          <w:rFonts w:hint="default"/>
          <w:lang w:val="en-US" w:eastAsia="zh-CN"/>
        </w:rPr>
      </w:pPr>
      <w:r>
        <w:rPr>
          <w:rFonts w:hint="eastAsia"/>
          <w:lang w:val="en-US" w:eastAsia="zh-CN"/>
        </w:rPr>
        <w:t>由实验结果可知，实际的无源低通滤波器的截至频率在2118.51Hz到2244.04Hz之间。</w:t>
      </w:r>
    </w:p>
    <w:p>
      <w:pPr>
        <w:spacing w:line="276" w:lineRule="auto"/>
        <w:jc w:val="center"/>
        <w:rPr>
          <w:rFonts w:hint="default"/>
          <w:lang w:val="en-US" w:eastAsia="zh-CN"/>
        </w:rPr>
      </w:pPr>
      <w:r>
        <w:rPr>
          <w:rFonts w:hint="default"/>
          <w:lang w:val="en-US" w:eastAsia="zh-CN"/>
        </w:rPr>
        <w:drawing>
          <wp:inline distT="0" distB="0" distL="114300" distR="114300">
            <wp:extent cx="4374515" cy="1385570"/>
            <wp:effectExtent l="0" t="0" r="6985" b="5080"/>
            <wp:docPr id="17" name="图片 17" descr="0be37c2bf73fed25a97cb802ba59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0be37c2bf73fed25a97cb802ba59488"/>
                    <pic:cNvPicPr>
                      <a:picLocks noChangeAspect="1"/>
                    </pic:cNvPicPr>
                  </pic:nvPicPr>
                  <pic:blipFill>
                    <a:blip r:embed="rId15"/>
                    <a:stretch>
                      <a:fillRect/>
                    </a:stretch>
                  </pic:blipFill>
                  <pic:spPr>
                    <a:xfrm>
                      <a:off x="0" y="0"/>
                      <a:ext cx="4374515" cy="1385570"/>
                    </a:xfrm>
                    <a:prstGeom prst="rect">
                      <a:avLst/>
                    </a:prstGeom>
                  </pic:spPr>
                </pic:pic>
              </a:graphicData>
            </a:graphic>
          </wp:inline>
        </w:drawing>
      </w:r>
    </w:p>
    <w:p>
      <w:pPr>
        <w:spacing w:line="276" w:lineRule="auto"/>
        <w:ind w:firstLine="420" w:firstLineChars="0"/>
        <w:jc w:val="both"/>
      </w:pPr>
      <w:r>
        <w:rPr>
          <w:rFonts w:hint="eastAsia"/>
          <w:lang w:val="en-US" w:eastAsia="zh-CN"/>
        </w:rPr>
        <w:t>通过公式可以计算得理论的</w:t>
      </w:r>
      <w:r>
        <w:rPr>
          <w:rFonts w:hint="eastAsia"/>
        </w:rPr>
        <w:t>fc</w:t>
      </w:r>
      <w:r>
        <w:t>=1985.2Hz</w:t>
      </w:r>
      <w:r>
        <w:rPr>
          <w:rFonts w:hint="eastAsia"/>
          <w:lang w:eastAsia="zh-CN"/>
        </w:rPr>
        <w:t>，</w:t>
      </w:r>
      <w:r>
        <w:rPr>
          <w:rFonts w:hint="eastAsia"/>
          <w:lang w:val="en-US" w:eastAsia="zh-CN"/>
        </w:rPr>
        <w:t>这与我们实际测得的截止频率有一定差距，这可能是因为理论计算没有考虑到实际情况中的很多因素，以及测量会有误差等。</w:t>
      </w:r>
    </w:p>
    <w:p>
      <w:pPr>
        <w:spacing w:line="276" w:lineRule="auto"/>
        <w:ind w:firstLine="420" w:firstLineChars="200"/>
      </w:pPr>
    </w:p>
    <w:p>
      <w:pPr>
        <w:spacing w:line="276" w:lineRule="auto"/>
        <w:ind w:firstLine="420" w:firstLineChars="200"/>
      </w:pPr>
    </w:p>
    <w:p>
      <w:pPr>
        <w:spacing w:line="276" w:lineRule="auto"/>
      </w:pPr>
      <w:r>
        <w:rPr>
          <w:rFonts w:hint="eastAsia"/>
        </w:rPr>
        <w:t>（2）无源高通滤波</w:t>
      </w:r>
    </w:p>
    <w:p>
      <w:pPr>
        <w:spacing w:line="276" w:lineRule="auto"/>
        <w:jc w:val="center"/>
        <w:rPr>
          <w:rFonts w:hint="eastAsia" w:eastAsia="宋体"/>
          <w:lang w:eastAsia="zh-CN"/>
        </w:rPr>
      </w:pPr>
      <w:r>
        <w:rPr>
          <w:rFonts w:hint="eastAsia" w:eastAsia="宋体"/>
          <w:lang w:eastAsia="zh-CN"/>
        </w:rPr>
        <w:drawing>
          <wp:inline distT="0" distB="0" distL="114300" distR="114300">
            <wp:extent cx="3335655" cy="2686685"/>
            <wp:effectExtent l="0" t="0" r="7620" b="0"/>
            <wp:docPr id="11" name="图片 11" descr="c5eba58f9064afd76e52a2598235d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5eba58f9064afd76e52a2598235d83"/>
                    <pic:cNvPicPr>
                      <a:picLocks noChangeAspect="1"/>
                    </pic:cNvPicPr>
                  </pic:nvPicPr>
                  <pic:blipFill>
                    <a:blip r:embed="rId16"/>
                    <a:srcRect l="1224" t="-244" r="2849" b="-2801"/>
                    <a:stretch>
                      <a:fillRect/>
                    </a:stretch>
                  </pic:blipFill>
                  <pic:spPr>
                    <a:xfrm>
                      <a:off x="0" y="0"/>
                      <a:ext cx="3335655" cy="2686685"/>
                    </a:xfrm>
                    <a:prstGeom prst="rect">
                      <a:avLst/>
                    </a:prstGeom>
                  </pic:spPr>
                </pic:pic>
              </a:graphicData>
            </a:graphic>
          </wp:inline>
        </w:drawing>
      </w:r>
    </w:p>
    <w:p>
      <w:pPr>
        <w:spacing w:line="276" w:lineRule="auto"/>
        <w:jc w:val="center"/>
        <w:rPr>
          <w:rFonts w:hint="eastAsia" w:eastAsia="宋体"/>
          <w:lang w:eastAsia="zh-CN"/>
        </w:rPr>
      </w:pPr>
      <w:r>
        <w:rPr>
          <w:rFonts w:hint="eastAsia" w:eastAsia="宋体"/>
          <w:lang w:eastAsia="zh-CN"/>
        </w:rPr>
        <w:drawing>
          <wp:inline distT="0" distB="0" distL="114300" distR="114300">
            <wp:extent cx="3304540" cy="2711450"/>
            <wp:effectExtent l="0" t="0" r="635" b="3175"/>
            <wp:docPr id="10" name="图片 10" descr="51d5c7c17ae806dd680462a2dc0a8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51d5c7c17ae806dd680462a2dc0a89a"/>
                    <pic:cNvPicPr>
                      <a:picLocks noChangeAspect="1"/>
                    </pic:cNvPicPr>
                  </pic:nvPicPr>
                  <pic:blipFill>
                    <a:blip r:embed="rId17"/>
                    <a:srcRect/>
                    <a:stretch>
                      <a:fillRect/>
                    </a:stretch>
                  </pic:blipFill>
                  <pic:spPr>
                    <a:xfrm>
                      <a:off x="0" y="0"/>
                      <a:ext cx="3304540" cy="2711450"/>
                    </a:xfrm>
                    <a:prstGeom prst="rect">
                      <a:avLst/>
                    </a:prstGeom>
                  </pic:spPr>
                </pic:pic>
              </a:graphicData>
            </a:graphic>
          </wp:inline>
        </w:drawing>
      </w:r>
    </w:p>
    <w:p>
      <w:pPr>
        <w:spacing w:line="276" w:lineRule="auto"/>
        <w:ind w:firstLine="420" w:firstLineChars="0"/>
        <w:jc w:val="both"/>
        <w:rPr>
          <w:rFonts w:hint="eastAsia"/>
          <w:lang w:val="en-US" w:eastAsia="zh-CN"/>
        </w:rPr>
      </w:pPr>
      <w:r>
        <w:rPr>
          <w:rFonts w:hint="eastAsia"/>
          <w:lang w:val="en-US" w:eastAsia="zh-CN"/>
        </w:rPr>
        <w:t>由实验结果可知，实际的无源高通滤波器的截至频率在2511.89Hz到2660.73Hz之间，这与我们通过逐点分析法得到的结论是一致的。</w:t>
      </w:r>
    </w:p>
    <w:p>
      <w:pPr>
        <w:spacing w:line="276" w:lineRule="auto"/>
        <w:jc w:val="center"/>
        <w:rPr>
          <w:rFonts w:hint="eastAsia" w:eastAsia="宋体"/>
          <w:lang w:eastAsia="zh-CN"/>
        </w:rPr>
      </w:pPr>
      <w:r>
        <w:rPr>
          <w:rFonts w:hint="eastAsia" w:eastAsia="宋体"/>
          <w:lang w:eastAsia="zh-CN"/>
        </w:rPr>
        <w:drawing>
          <wp:inline distT="0" distB="0" distL="114300" distR="114300">
            <wp:extent cx="4029710" cy="1348105"/>
            <wp:effectExtent l="0" t="0" r="8890" b="4445"/>
            <wp:docPr id="20" name="图片 20" descr="12639a2883e783001bdaefea1e2b3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2639a2883e783001bdaefea1e2b34d"/>
                    <pic:cNvPicPr>
                      <a:picLocks noChangeAspect="1"/>
                    </pic:cNvPicPr>
                  </pic:nvPicPr>
                  <pic:blipFill>
                    <a:blip r:embed="rId18"/>
                    <a:stretch>
                      <a:fillRect/>
                    </a:stretch>
                  </pic:blipFill>
                  <pic:spPr>
                    <a:xfrm>
                      <a:off x="0" y="0"/>
                      <a:ext cx="4029710" cy="1348105"/>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lang w:val="en-US" w:eastAsia="zh-CN"/>
        </w:rPr>
        <w:t>通过公式可以计算得理论的</w:t>
      </w:r>
      <w:r>
        <w:rPr>
          <w:rFonts w:hint="eastAsia"/>
        </w:rPr>
        <w:t>fc</w:t>
      </w:r>
      <w:r>
        <w:t>=</w:t>
      </w:r>
      <w:r>
        <w:rPr>
          <w:rFonts w:hint="eastAsia"/>
          <w:lang w:val="en-US" w:eastAsia="zh-CN"/>
        </w:rPr>
        <w:t>2444.12Hz，这与我们实际测得的截止频率有一定差距，这可能是因为理论计算没有考虑到实际情况中的很多因素，以及测量会有误差等。</w:t>
      </w:r>
    </w:p>
    <w:p>
      <w:pPr>
        <w:spacing w:line="276" w:lineRule="auto"/>
      </w:pPr>
    </w:p>
    <w:p>
      <w:pPr>
        <w:numPr>
          <w:ilvl w:val="0"/>
          <w:numId w:val="3"/>
        </w:numPr>
        <w:spacing w:line="276" w:lineRule="auto"/>
        <w:rPr>
          <w:rFonts w:hint="eastAsia"/>
        </w:rPr>
      </w:pPr>
      <w:r>
        <w:rPr>
          <w:rFonts w:hint="eastAsia"/>
        </w:rPr>
        <w:t>无源带通滤波</w:t>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088640" cy="2465705"/>
            <wp:effectExtent l="0" t="0" r="6985" b="1270"/>
            <wp:docPr id="28" name="图片 28" descr="93dd50a8502865d6a310d68e3405f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93dd50a8502865d6a310d68e3405f0a"/>
                    <pic:cNvPicPr>
                      <a:picLocks noChangeAspect="1"/>
                    </pic:cNvPicPr>
                  </pic:nvPicPr>
                  <pic:blipFill>
                    <a:blip r:embed="rId19"/>
                    <a:srcRect l="3380" r="2684"/>
                    <a:stretch>
                      <a:fillRect/>
                    </a:stretch>
                  </pic:blipFill>
                  <pic:spPr>
                    <a:xfrm>
                      <a:off x="0" y="0"/>
                      <a:ext cx="3088640" cy="2465705"/>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208655" cy="2480945"/>
            <wp:effectExtent l="0" t="0" r="1270" b="5080"/>
            <wp:docPr id="31" name="图片 31" descr="7fa29a09ed2fb713cdf362699957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7fa29a09ed2fb713cdf362699957738"/>
                    <pic:cNvPicPr>
                      <a:picLocks noChangeAspect="1"/>
                    </pic:cNvPicPr>
                  </pic:nvPicPr>
                  <pic:blipFill>
                    <a:blip r:embed="rId20"/>
                    <a:srcRect/>
                    <a:stretch>
                      <a:fillRect/>
                    </a:stretch>
                  </pic:blipFill>
                  <pic:spPr>
                    <a:xfrm>
                      <a:off x="0" y="0"/>
                      <a:ext cx="3208655" cy="2480945"/>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239770" cy="2644140"/>
            <wp:effectExtent l="0" t="0" r="8255" b="3810"/>
            <wp:docPr id="32" name="图片 32" descr="4593cdec394438d292a0f3c475486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4593cdec394438d292a0f3c4754868d"/>
                    <pic:cNvPicPr>
                      <a:picLocks noChangeAspect="1"/>
                    </pic:cNvPicPr>
                  </pic:nvPicPr>
                  <pic:blipFill>
                    <a:blip r:embed="rId21"/>
                    <a:srcRect/>
                    <a:stretch>
                      <a:fillRect/>
                    </a:stretch>
                  </pic:blipFill>
                  <pic:spPr>
                    <a:xfrm>
                      <a:off x="0" y="0"/>
                      <a:ext cx="3239770" cy="2644140"/>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242945" cy="2640330"/>
            <wp:effectExtent l="0" t="0" r="5080" b="7620"/>
            <wp:docPr id="29" name="图片 29" descr="9c3d49415972558eff8a22326a765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9c3d49415972558eff8a22326a765a8"/>
                    <pic:cNvPicPr>
                      <a:picLocks noChangeAspect="1"/>
                    </pic:cNvPicPr>
                  </pic:nvPicPr>
                  <pic:blipFill>
                    <a:blip r:embed="rId22"/>
                    <a:srcRect/>
                    <a:stretch>
                      <a:fillRect/>
                    </a:stretch>
                  </pic:blipFill>
                  <pic:spPr>
                    <a:xfrm>
                      <a:off x="0" y="0"/>
                      <a:ext cx="3242945" cy="2640330"/>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286125" cy="2598420"/>
            <wp:effectExtent l="0" t="0" r="0" b="1905"/>
            <wp:docPr id="30" name="图片 30" descr="3b55fbc0089fcee763be910c761fa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3b55fbc0089fcee763be910c761faa1"/>
                    <pic:cNvPicPr>
                      <a:picLocks noChangeAspect="1"/>
                    </pic:cNvPicPr>
                  </pic:nvPicPr>
                  <pic:blipFill>
                    <a:blip r:embed="rId23"/>
                    <a:srcRect/>
                    <a:stretch>
                      <a:fillRect/>
                    </a:stretch>
                  </pic:blipFill>
                  <pic:spPr>
                    <a:xfrm>
                      <a:off x="0" y="0"/>
                      <a:ext cx="3286125" cy="2598420"/>
                    </a:xfrm>
                    <a:prstGeom prst="rect">
                      <a:avLst/>
                    </a:prstGeom>
                  </pic:spPr>
                </pic:pic>
              </a:graphicData>
            </a:graphic>
          </wp:inline>
        </w:drawing>
      </w:r>
    </w:p>
    <w:p>
      <w:pPr>
        <w:spacing w:line="276" w:lineRule="auto"/>
        <w:ind w:firstLine="420" w:firstLineChars="0"/>
        <w:rPr>
          <w:rFonts w:hint="eastAsia"/>
          <w:lang w:val="en-US" w:eastAsia="zh-CN"/>
        </w:rPr>
      </w:pPr>
      <w:r>
        <w:rPr>
          <w:rFonts w:hint="eastAsia"/>
        </w:rPr>
        <w:t>带通滤波器的表现不一样</w:t>
      </w:r>
      <w:r>
        <w:rPr>
          <w:rFonts w:hint="eastAsia"/>
          <w:lang w:eastAsia="zh-CN"/>
        </w:rPr>
        <w:t>，</w:t>
      </w:r>
      <w:r>
        <w:rPr>
          <w:rFonts w:hint="eastAsia"/>
          <w:lang w:val="en-US" w:eastAsia="zh-CN"/>
        </w:rPr>
        <w:t>由于其幅频特性图不是单调曲线，因此会出现两个截至频率。</w:t>
      </w:r>
      <w:r>
        <w:rPr>
          <w:rFonts w:hint="eastAsia"/>
        </w:rPr>
        <w:t>我们</w:t>
      </w:r>
      <w:r>
        <w:rPr>
          <w:rFonts w:hint="eastAsia"/>
          <w:lang w:val="en-US" w:eastAsia="zh-CN"/>
        </w:rPr>
        <w:t>找到其中</w:t>
      </w:r>
      <w:r>
        <w:rPr>
          <w:rFonts w:hint="eastAsia"/>
        </w:rPr>
        <w:t>最大的分贝</w:t>
      </w:r>
      <w:r>
        <w:rPr>
          <w:rFonts w:hint="eastAsia"/>
          <w:lang w:val="en-US" w:eastAsia="zh-CN"/>
        </w:rPr>
        <w:t>点</w:t>
      </w:r>
      <w:r>
        <w:rPr>
          <w:rFonts w:hint="eastAsia"/>
        </w:rPr>
        <w:t>在2</w:t>
      </w:r>
      <w:r>
        <w:rPr>
          <w:rFonts w:hint="eastAsia"/>
          <w:lang w:val="en-US" w:eastAsia="zh-CN"/>
        </w:rPr>
        <w:t>371.37</w:t>
      </w:r>
      <w:r>
        <w:rPr>
          <w:rFonts w:hint="eastAsia"/>
        </w:rPr>
        <w:t>Hz处</w:t>
      </w:r>
      <w:r>
        <w:rPr>
          <w:rFonts w:hint="eastAsia"/>
          <w:lang w:val="en-US" w:eastAsia="zh-CN"/>
        </w:rPr>
        <w:t>能够</w:t>
      </w:r>
      <w:r>
        <w:rPr>
          <w:rFonts w:hint="eastAsia"/>
        </w:rPr>
        <w:t>取到，为</w:t>
      </w:r>
      <w:r>
        <w:rPr>
          <w:rFonts w:hint="eastAsia"/>
          <w:lang w:val="en-US" w:eastAsia="zh-CN"/>
        </w:rPr>
        <w:t xml:space="preserve"> -9.59</w:t>
      </w:r>
      <w:r>
        <w:rPr>
          <w:rFonts w:hint="eastAsia"/>
        </w:rPr>
        <w:t>d</w:t>
      </w:r>
      <w:r>
        <w:rPr>
          <w:rFonts w:hint="eastAsia"/>
          <w:lang w:val="en-US" w:eastAsia="zh-CN"/>
        </w:rPr>
        <w:t>B</w:t>
      </w:r>
      <w:r>
        <w:rPr>
          <w:rFonts w:hint="eastAsia"/>
        </w:rPr>
        <w:t>，我们减去3</w:t>
      </w:r>
      <w:r>
        <w:rPr>
          <w:rFonts w:hint="eastAsia"/>
          <w:lang w:val="en-US" w:eastAsia="zh-CN"/>
        </w:rPr>
        <w:t>dB</w:t>
      </w:r>
      <w:r>
        <w:rPr>
          <w:rFonts w:hint="eastAsia"/>
        </w:rPr>
        <w:t>就是</w:t>
      </w:r>
      <w:r>
        <w:rPr>
          <w:rFonts w:hint="eastAsia"/>
          <w:lang w:val="en-US" w:eastAsia="zh-CN"/>
        </w:rPr>
        <w:t xml:space="preserve"> -12.59dB</w:t>
      </w:r>
      <w:r>
        <w:rPr>
          <w:rFonts w:hint="eastAsia"/>
        </w:rPr>
        <w:t>，得到</w:t>
      </w:r>
      <w:r>
        <w:rPr>
          <w:rFonts w:hint="eastAsia"/>
          <w:lang w:val="en-US" w:eastAsia="zh-CN"/>
        </w:rPr>
        <w:t>较低的截至频率在707.95Hz到749.89Hz之间，较高的截止频率在8413.95Hz到8912.51Hz之间。</w:t>
      </w:r>
    </w:p>
    <w:p>
      <w:pPr>
        <w:spacing w:line="276" w:lineRule="auto"/>
        <w:jc w:val="center"/>
        <w:rPr>
          <w:rFonts w:hint="default"/>
          <w:lang w:val="en-US" w:eastAsia="zh-CN"/>
        </w:rPr>
      </w:pPr>
      <w:r>
        <w:rPr>
          <w:rFonts w:hint="default"/>
          <w:lang w:val="en-US" w:eastAsia="zh-CN"/>
        </w:rPr>
        <w:drawing>
          <wp:inline distT="0" distB="0" distL="114300" distR="114300">
            <wp:extent cx="3921760" cy="1365885"/>
            <wp:effectExtent l="0" t="0" r="2540" b="5715"/>
            <wp:docPr id="33" name="图片 33" descr="3fb5857162e3591e89ac3e0cb710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3fb5857162e3591e89ac3e0cb710514"/>
                    <pic:cNvPicPr>
                      <a:picLocks noChangeAspect="1"/>
                    </pic:cNvPicPr>
                  </pic:nvPicPr>
                  <pic:blipFill>
                    <a:blip r:embed="rId24"/>
                    <a:stretch>
                      <a:fillRect/>
                    </a:stretch>
                  </pic:blipFill>
                  <pic:spPr>
                    <a:xfrm>
                      <a:off x="0" y="0"/>
                      <a:ext cx="3921760" cy="1365885"/>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ascii="Times New Roman" w:eastAsia="宋体"/>
          <w:lang w:val="en-US" w:eastAsia="zh-CN"/>
        </w:rPr>
        <w:t>通过公式可以计算得理论的</w:t>
      </w:r>
      <w:r>
        <w:rPr>
          <w:rFonts w:hint="eastAsia"/>
        </w:rPr>
        <w:t>fH</w:t>
      </w:r>
      <w:r>
        <w:t>=7723.69Hz</w:t>
      </w:r>
      <w:r>
        <w:rPr>
          <w:rFonts w:hint="eastAsia"/>
        </w:rPr>
        <w:t>，</w:t>
      </w:r>
      <w:r>
        <w:t>fL=708.473Hz</w:t>
      </w:r>
      <w:r>
        <w:rPr>
          <w:rFonts w:hint="eastAsia"/>
        </w:rPr>
        <w:t>，</w:t>
      </w:r>
      <w:r>
        <w:rPr>
          <w:rFonts w:hint="eastAsia" w:ascii="Times New Roman" w:eastAsia="宋体"/>
          <w:lang w:val="en-US" w:eastAsia="zh-CN"/>
        </w:rPr>
        <w:t>这与我们实际测得的截止频率有一定差距，这可能是因为理论计算没有考虑到实际情况中的很多因素，以及测量会有误差等。</w:t>
      </w:r>
    </w:p>
    <w:p>
      <w:pPr>
        <w:spacing w:line="276" w:lineRule="auto"/>
        <w:ind w:firstLine="420" w:firstLineChars="0"/>
        <w:rPr>
          <w:rFonts w:hint="eastAsia"/>
          <w:lang w:val="en-US" w:eastAsia="zh-CN"/>
        </w:rPr>
      </w:pPr>
    </w:p>
    <w:p>
      <w:pPr>
        <w:spacing w:line="276" w:lineRule="auto"/>
      </w:pPr>
    </w:p>
    <w:p>
      <w:pPr>
        <w:numPr>
          <w:ilvl w:val="0"/>
          <w:numId w:val="3"/>
        </w:numPr>
        <w:spacing w:line="276" w:lineRule="auto"/>
        <w:ind w:left="0" w:leftChars="0" w:firstLine="0" w:firstLineChars="0"/>
        <w:rPr>
          <w:rFonts w:hint="eastAsia"/>
        </w:rPr>
      </w:pPr>
      <w:r>
        <w:rPr>
          <w:rFonts w:hint="eastAsia"/>
        </w:rPr>
        <w:t>无源带阻滤波</w:t>
      </w:r>
    </w:p>
    <w:p>
      <w:pPr>
        <w:numPr>
          <w:ilvl w:val="0"/>
          <w:numId w:val="0"/>
        </w:numPr>
        <w:spacing w:line="276" w:lineRule="auto"/>
        <w:ind w:leftChars="0"/>
        <w:jc w:val="center"/>
        <w:rPr>
          <w:rFonts w:hint="eastAsia" w:eastAsia="宋体"/>
          <w:b/>
          <w:bCs/>
          <w:lang w:eastAsia="zh-CN"/>
        </w:rPr>
      </w:pPr>
      <w:r>
        <w:rPr>
          <w:rFonts w:hint="eastAsia" w:eastAsia="宋体"/>
          <w:b/>
          <w:bCs/>
          <w:lang w:eastAsia="zh-CN"/>
        </w:rPr>
        <w:drawing>
          <wp:inline distT="0" distB="0" distL="114300" distR="114300">
            <wp:extent cx="3028950" cy="2305050"/>
            <wp:effectExtent l="0" t="0" r="0" b="0"/>
            <wp:docPr id="36" name="图片 36" descr="6392d57518da7873b405d6c91d044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6392d57518da7873b405d6c91d044cb"/>
                    <pic:cNvPicPr>
                      <a:picLocks noChangeAspect="1"/>
                    </pic:cNvPicPr>
                  </pic:nvPicPr>
                  <pic:blipFill>
                    <a:blip r:embed="rId25"/>
                    <a:srcRect r="5619" b="4171"/>
                    <a:stretch>
                      <a:fillRect/>
                    </a:stretch>
                  </pic:blipFill>
                  <pic:spPr>
                    <a:xfrm>
                      <a:off x="0" y="0"/>
                      <a:ext cx="3028950" cy="2305050"/>
                    </a:xfrm>
                    <a:prstGeom prst="rect">
                      <a:avLst/>
                    </a:prstGeom>
                  </pic:spPr>
                </pic:pic>
              </a:graphicData>
            </a:graphic>
          </wp:inline>
        </w:drawing>
      </w:r>
    </w:p>
    <w:p>
      <w:pPr>
        <w:numPr>
          <w:ilvl w:val="0"/>
          <w:numId w:val="0"/>
        </w:numPr>
        <w:spacing w:line="276" w:lineRule="auto"/>
        <w:ind w:leftChars="0"/>
        <w:jc w:val="center"/>
        <w:rPr>
          <w:rFonts w:hint="eastAsia" w:eastAsia="宋体"/>
          <w:b/>
          <w:bCs/>
          <w:lang w:eastAsia="zh-CN"/>
        </w:rPr>
      </w:pPr>
      <w:r>
        <w:rPr>
          <w:rFonts w:hint="eastAsia" w:eastAsia="宋体"/>
          <w:b/>
          <w:bCs/>
          <w:lang w:eastAsia="zh-CN"/>
        </w:rPr>
        <w:drawing>
          <wp:inline distT="0" distB="0" distL="114300" distR="114300">
            <wp:extent cx="3143885" cy="2505075"/>
            <wp:effectExtent l="0" t="0" r="8890" b="0"/>
            <wp:docPr id="37" name="图片 37" descr="b4d353b4ba3477153c3fe953e7fe8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b4d353b4ba3477153c3fe953e7fe80a"/>
                    <pic:cNvPicPr>
                      <a:picLocks noChangeAspect="1"/>
                    </pic:cNvPicPr>
                  </pic:nvPicPr>
                  <pic:blipFill>
                    <a:blip r:embed="rId26"/>
                    <a:srcRect/>
                    <a:stretch>
                      <a:fillRect/>
                    </a:stretch>
                  </pic:blipFill>
                  <pic:spPr>
                    <a:xfrm>
                      <a:off x="0" y="0"/>
                      <a:ext cx="3143885" cy="2505075"/>
                    </a:xfrm>
                    <a:prstGeom prst="rect">
                      <a:avLst/>
                    </a:prstGeom>
                  </pic:spPr>
                </pic:pic>
              </a:graphicData>
            </a:graphic>
          </wp:inline>
        </w:drawing>
      </w:r>
    </w:p>
    <w:p>
      <w:pPr>
        <w:numPr>
          <w:ilvl w:val="0"/>
          <w:numId w:val="0"/>
        </w:numPr>
        <w:spacing w:line="276" w:lineRule="auto"/>
        <w:ind w:leftChars="0"/>
        <w:jc w:val="center"/>
        <w:rPr>
          <w:rFonts w:hint="eastAsia" w:eastAsia="宋体"/>
          <w:b/>
          <w:bCs/>
          <w:lang w:eastAsia="zh-CN"/>
        </w:rPr>
      </w:pPr>
      <w:r>
        <w:rPr>
          <w:rFonts w:hint="eastAsia" w:eastAsia="宋体"/>
          <w:b/>
          <w:bCs/>
          <w:lang w:eastAsia="zh-CN"/>
        </w:rPr>
        <w:drawing>
          <wp:inline distT="0" distB="0" distL="114300" distR="114300">
            <wp:extent cx="3194050" cy="2534285"/>
            <wp:effectExtent l="0" t="0" r="6350" b="8890"/>
            <wp:docPr id="39" name="图片 39" descr="aeeb1ea9433b4a84b3d26ab04f33b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aeeb1ea9433b4a84b3d26ab04f33b12"/>
                    <pic:cNvPicPr>
                      <a:picLocks noChangeAspect="1"/>
                    </pic:cNvPicPr>
                  </pic:nvPicPr>
                  <pic:blipFill>
                    <a:blip r:embed="rId27"/>
                    <a:srcRect/>
                    <a:stretch>
                      <a:fillRect/>
                    </a:stretch>
                  </pic:blipFill>
                  <pic:spPr>
                    <a:xfrm>
                      <a:off x="0" y="0"/>
                      <a:ext cx="3194050" cy="2534285"/>
                    </a:xfrm>
                    <a:prstGeom prst="rect">
                      <a:avLst/>
                    </a:prstGeom>
                  </pic:spPr>
                </pic:pic>
              </a:graphicData>
            </a:graphic>
          </wp:inline>
        </w:drawing>
      </w:r>
    </w:p>
    <w:p>
      <w:pPr>
        <w:numPr>
          <w:ilvl w:val="0"/>
          <w:numId w:val="0"/>
        </w:numPr>
        <w:spacing w:line="276" w:lineRule="auto"/>
        <w:ind w:leftChars="0"/>
        <w:jc w:val="center"/>
        <w:rPr>
          <w:rFonts w:hint="eastAsia" w:eastAsia="宋体"/>
          <w:b/>
          <w:bCs/>
          <w:lang w:eastAsia="zh-CN"/>
        </w:rPr>
      </w:pPr>
      <w:r>
        <w:rPr>
          <w:rFonts w:hint="eastAsia" w:eastAsia="宋体"/>
          <w:b/>
          <w:bCs/>
          <w:lang w:eastAsia="zh-CN"/>
        </w:rPr>
        <w:drawing>
          <wp:inline distT="0" distB="0" distL="114300" distR="114300">
            <wp:extent cx="3225800" cy="2473325"/>
            <wp:effectExtent l="0" t="0" r="3175" b="3175"/>
            <wp:docPr id="40" name="图片 40" descr="375002b44d967c7b412c70fb742d5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375002b44d967c7b412c70fb742d5f3"/>
                    <pic:cNvPicPr>
                      <a:picLocks noChangeAspect="1"/>
                    </pic:cNvPicPr>
                  </pic:nvPicPr>
                  <pic:blipFill>
                    <a:blip r:embed="rId28"/>
                    <a:srcRect/>
                    <a:stretch>
                      <a:fillRect/>
                    </a:stretch>
                  </pic:blipFill>
                  <pic:spPr>
                    <a:xfrm>
                      <a:off x="0" y="0"/>
                      <a:ext cx="3225800" cy="2473325"/>
                    </a:xfrm>
                    <a:prstGeom prst="rect">
                      <a:avLst/>
                    </a:prstGeom>
                  </pic:spPr>
                </pic:pic>
              </a:graphicData>
            </a:graphic>
          </wp:inline>
        </w:drawing>
      </w:r>
    </w:p>
    <w:p>
      <w:pPr>
        <w:spacing w:line="276" w:lineRule="auto"/>
        <w:ind w:firstLine="420" w:firstLineChars="200"/>
      </w:pPr>
      <w:r>
        <w:rPr>
          <w:rFonts w:hint="eastAsia"/>
        </w:rPr>
        <w:t>带</w:t>
      </w:r>
      <w:r>
        <w:rPr>
          <w:rFonts w:hint="eastAsia"/>
          <w:lang w:val="en-US" w:eastAsia="zh-CN"/>
        </w:rPr>
        <w:t>阻</w:t>
      </w:r>
      <w:r>
        <w:rPr>
          <w:rFonts w:hint="eastAsia"/>
        </w:rPr>
        <w:t>滤波器的表现不一样</w:t>
      </w:r>
      <w:r>
        <w:rPr>
          <w:rFonts w:hint="eastAsia"/>
          <w:lang w:eastAsia="zh-CN"/>
        </w:rPr>
        <w:t>，</w:t>
      </w:r>
      <w:r>
        <w:rPr>
          <w:rFonts w:hint="eastAsia"/>
          <w:lang w:val="en-US" w:eastAsia="zh-CN"/>
        </w:rPr>
        <w:t>由于其幅频特性图不是单调曲线，因此会出现两个截至频率。</w:t>
      </w:r>
      <w:r>
        <w:rPr>
          <w:rFonts w:hint="eastAsia"/>
        </w:rPr>
        <w:t>我们</w:t>
      </w:r>
      <w:r>
        <w:rPr>
          <w:rFonts w:hint="eastAsia"/>
          <w:lang w:val="en-US" w:eastAsia="zh-CN"/>
        </w:rPr>
        <w:t>需要寻找-3.01dB的点，</w:t>
      </w:r>
      <w:r>
        <w:rPr>
          <w:rFonts w:hint="eastAsia"/>
        </w:rPr>
        <w:t>得到</w:t>
      </w:r>
      <w:r>
        <w:rPr>
          <w:rFonts w:hint="eastAsia"/>
          <w:lang w:val="en-US" w:eastAsia="zh-CN"/>
        </w:rPr>
        <w:t>较低的截至频率在530.88Hz到562.34Hz之间，较高的截止频率在11220.18Hz到11885.02Hz之间。</w:t>
      </w:r>
    </w:p>
    <w:p>
      <w:pPr>
        <w:spacing w:line="276" w:lineRule="auto"/>
        <w:jc w:val="center"/>
        <w:rPr>
          <w:rFonts w:hint="eastAsia"/>
          <w:lang w:val="en-US" w:eastAsia="zh-CN"/>
        </w:rPr>
      </w:pPr>
      <w:r>
        <w:rPr>
          <w:rFonts w:hint="eastAsia" w:ascii="Times New Roman" w:eastAsia="宋体"/>
          <w:lang w:val="en-US" w:eastAsia="zh-CN"/>
        </w:rPr>
        <w:drawing>
          <wp:inline distT="0" distB="0" distL="114300" distR="114300">
            <wp:extent cx="4191635" cy="1409700"/>
            <wp:effectExtent l="0" t="0" r="8890" b="0"/>
            <wp:docPr id="34" name="图片 34" descr="6cc8ea3c4402260ab862cac95988f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6cc8ea3c4402260ab862cac95988f30"/>
                    <pic:cNvPicPr>
                      <a:picLocks noChangeAspect="1"/>
                    </pic:cNvPicPr>
                  </pic:nvPicPr>
                  <pic:blipFill>
                    <a:blip r:embed="rId29"/>
                    <a:stretch>
                      <a:fillRect/>
                    </a:stretch>
                  </pic:blipFill>
                  <pic:spPr>
                    <a:xfrm>
                      <a:off x="0" y="0"/>
                      <a:ext cx="4191635" cy="1409700"/>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ascii="Times New Roman" w:eastAsia="宋体"/>
          <w:lang w:val="en-US" w:eastAsia="zh-CN"/>
        </w:rPr>
        <w:t>通过公式可以计算得理论的</w:t>
      </w:r>
      <w:r>
        <w:rPr>
          <w:rFonts w:hint="eastAsia"/>
        </w:rPr>
        <w:t>fH</w:t>
      </w:r>
      <w:r>
        <w:t>=</w:t>
      </w:r>
      <w:r>
        <w:rPr>
          <w:rFonts w:hint="eastAsia"/>
        </w:rPr>
        <w:t>9914.65</w:t>
      </w:r>
      <w:r>
        <w:t>Hz</w:t>
      </w:r>
      <w:r>
        <w:rPr>
          <w:rFonts w:hint="eastAsia"/>
        </w:rPr>
        <w:t>，</w:t>
      </w:r>
      <w:r>
        <w:t>fL=</w:t>
      </w:r>
      <w:r>
        <w:rPr>
          <w:rFonts w:hint="eastAsia"/>
        </w:rPr>
        <w:t>552</w:t>
      </w:r>
      <w:r>
        <w:rPr>
          <w:rFonts w:hint="eastAsia" w:ascii="Times New Roman" w:eastAsia="宋体"/>
          <w:lang w:val="en-US" w:eastAsia="zh-CN"/>
        </w:rPr>
        <w:t>.</w:t>
      </w:r>
      <w:r>
        <w:rPr>
          <w:rFonts w:hint="eastAsia"/>
        </w:rPr>
        <w:t>595</w:t>
      </w:r>
      <w:r>
        <w:t>Hz</w:t>
      </w:r>
      <w:r>
        <w:rPr>
          <w:rFonts w:hint="eastAsia"/>
        </w:rPr>
        <w:t>，</w:t>
      </w:r>
      <w:r>
        <w:rPr>
          <w:rFonts w:hint="eastAsia" w:ascii="Times New Roman" w:eastAsia="宋体"/>
          <w:lang w:val="en-US" w:eastAsia="zh-CN"/>
        </w:rPr>
        <w:t>这与我们实际测得的截止频率有一定差距，这可能是因为理论计算没有考虑到实际情况中的很多因素，以及测量会有误差等。</w:t>
      </w:r>
    </w:p>
    <w:p>
      <w:pPr>
        <w:spacing w:line="276" w:lineRule="auto"/>
      </w:pPr>
    </w:p>
    <w:p>
      <w:pPr>
        <w:numPr>
          <w:ilvl w:val="0"/>
          <w:numId w:val="3"/>
        </w:numPr>
        <w:spacing w:line="276" w:lineRule="auto"/>
        <w:ind w:left="0" w:leftChars="0" w:firstLine="0" w:firstLineChars="0"/>
        <w:rPr>
          <w:rFonts w:hint="eastAsia"/>
        </w:rPr>
      </w:pPr>
      <w:r>
        <w:rPr>
          <w:rFonts w:hint="eastAsia"/>
        </w:rPr>
        <w:t>有源</w:t>
      </w:r>
      <w:r>
        <w:t>低通</w:t>
      </w:r>
      <w:r>
        <w:rPr>
          <w:rFonts w:hint="eastAsia"/>
        </w:rPr>
        <w:t>滤波</w:t>
      </w:r>
    </w:p>
    <w:p>
      <w:pPr>
        <w:numPr>
          <w:ilvl w:val="0"/>
          <w:numId w:val="0"/>
        </w:numPr>
        <w:spacing w:line="276" w:lineRule="auto"/>
        <w:ind w:leftChars="0"/>
        <w:jc w:val="center"/>
        <w:rPr>
          <w:rFonts w:hint="eastAsia" w:eastAsia="宋体"/>
          <w:lang w:eastAsia="zh-CN"/>
        </w:rPr>
      </w:pPr>
      <w:r>
        <w:rPr>
          <w:rFonts w:hint="eastAsia" w:eastAsia="宋体"/>
          <w:lang w:eastAsia="zh-CN"/>
        </w:rPr>
        <w:drawing>
          <wp:inline distT="0" distB="0" distL="114300" distR="114300">
            <wp:extent cx="3083560" cy="2403475"/>
            <wp:effectExtent l="0" t="0" r="2540" b="6350"/>
            <wp:docPr id="24" name="图片 24" descr="cb86de4934204ec83ed4d18772195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b86de4934204ec83ed4d187721959c"/>
                    <pic:cNvPicPr>
                      <a:picLocks noChangeAspect="1"/>
                    </pic:cNvPicPr>
                  </pic:nvPicPr>
                  <pic:blipFill>
                    <a:blip r:embed="rId30"/>
                    <a:srcRect l="6633" t="2949"/>
                    <a:stretch>
                      <a:fillRect/>
                    </a:stretch>
                  </pic:blipFill>
                  <pic:spPr>
                    <a:xfrm>
                      <a:off x="0" y="0"/>
                      <a:ext cx="3083560" cy="2403475"/>
                    </a:xfrm>
                    <a:prstGeom prst="rect">
                      <a:avLst/>
                    </a:prstGeom>
                  </pic:spPr>
                </pic:pic>
              </a:graphicData>
            </a:graphic>
          </wp:inline>
        </w:drawing>
      </w:r>
    </w:p>
    <w:p>
      <w:pPr>
        <w:numPr>
          <w:ilvl w:val="0"/>
          <w:numId w:val="0"/>
        </w:numPr>
        <w:spacing w:line="276" w:lineRule="auto"/>
        <w:ind w:leftChars="0"/>
        <w:jc w:val="center"/>
        <w:rPr>
          <w:rFonts w:hint="eastAsia" w:eastAsia="宋体"/>
          <w:lang w:eastAsia="zh-CN"/>
        </w:rPr>
      </w:pPr>
      <w:r>
        <w:rPr>
          <w:rFonts w:hint="eastAsia" w:eastAsia="宋体"/>
          <w:lang w:eastAsia="zh-CN"/>
        </w:rPr>
        <w:drawing>
          <wp:inline distT="0" distB="0" distL="114300" distR="114300">
            <wp:extent cx="3046730" cy="2388870"/>
            <wp:effectExtent l="0" t="0" r="1270" b="1905"/>
            <wp:docPr id="25" name="图片 25" descr="9d98e8d3b21b79d85217b00ba0b6e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9d98e8d3b21b79d85217b00ba0b6e6c"/>
                    <pic:cNvPicPr>
                      <a:picLocks noChangeAspect="1"/>
                    </pic:cNvPicPr>
                  </pic:nvPicPr>
                  <pic:blipFill>
                    <a:blip r:embed="rId31"/>
                    <a:srcRect/>
                    <a:stretch>
                      <a:fillRect/>
                    </a:stretch>
                  </pic:blipFill>
                  <pic:spPr>
                    <a:xfrm>
                      <a:off x="0" y="0"/>
                      <a:ext cx="3046730" cy="2388870"/>
                    </a:xfrm>
                    <a:prstGeom prst="rect">
                      <a:avLst/>
                    </a:prstGeom>
                  </pic:spPr>
                </pic:pic>
              </a:graphicData>
            </a:graphic>
          </wp:inline>
        </w:drawing>
      </w:r>
    </w:p>
    <w:p>
      <w:pPr>
        <w:spacing w:line="276" w:lineRule="auto"/>
        <w:ind w:firstLine="420" w:firstLineChars="0"/>
        <w:jc w:val="both"/>
        <w:rPr>
          <w:rFonts w:hint="eastAsia"/>
          <w:lang w:val="en-US" w:eastAsia="zh-CN"/>
        </w:rPr>
      </w:pPr>
      <w:r>
        <w:rPr>
          <w:rFonts w:hint="eastAsia"/>
          <w:lang w:val="en-US" w:eastAsia="zh-CN"/>
        </w:rPr>
        <w:t>由实验结果可知，实际的有源低通滤波器的截至频率在1995.26Hz到2113.49Hz之间。</w:t>
      </w:r>
    </w:p>
    <w:p>
      <w:pPr>
        <w:spacing w:line="276" w:lineRule="auto"/>
        <w:ind w:firstLine="420" w:firstLineChars="0"/>
        <w:jc w:val="center"/>
        <w:rPr>
          <w:rFonts w:hint="eastAsia"/>
          <w:lang w:val="en-US" w:eastAsia="zh-CN"/>
        </w:rPr>
      </w:pPr>
      <w:r>
        <w:rPr>
          <w:rFonts w:hint="eastAsia"/>
          <w:lang w:val="en-US" w:eastAsia="zh-CN"/>
        </w:rPr>
        <w:drawing>
          <wp:inline distT="0" distB="0" distL="114300" distR="114300">
            <wp:extent cx="5183505" cy="1603375"/>
            <wp:effectExtent l="0" t="0" r="7620" b="6350"/>
            <wp:docPr id="35" name="图片 35" descr="d252fc7e4866e7da93a592c11becd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d252fc7e4866e7da93a592c11becdea"/>
                    <pic:cNvPicPr>
                      <a:picLocks noChangeAspect="1"/>
                    </pic:cNvPicPr>
                  </pic:nvPicPr>
                  <pic:blipFill>
                    <a:blip r:embed="rId32"/>
                    <a:stretch>
                      <a:fillRect/>
                    </a:stretch>
                  </pic:blipFill>
                  <pic:spPr>
                    <a:xfrm>
                      <a:off x="0" y="0"/>
                      <a:ext cx="5183505" cy="1603375"/>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lang w:val="en-US" w:eastAsia="zh-CN"/>
        </w:rPr>
        <w:t>通过公式可以计算得理论的</w:t>
      </w:r>
      <w:r>
        <w:rPr>
          <w:rFonts w:hint="eastAsia"/>
        </w:rPr>
        <w:t>fc</w:t>
      </w:r>
      <w:r>
        <w:t>=</w:t>
      </w:r>
      <w:r>
        <w:rPr>
          <w:rFonts w:hint="eastAsia"/>
          <w:lang w:val="en-US" w:eastAsia="zh-CN"/>
        </w:rPr>
        <w:t>2008</w:t>
      </w:r>
      <w:r>
        <w:t>.</w:t>
      </w:r>
      <w:r>
        <w:rPr>
          <w:rFonts w:hint="eastAsia"/>
          <w:lang w:val="en-US" w:eastAsia="zh-CN"/>
        </w:rPr>
        <w:t>47</w:t>
      </w:r>
      <w:r>
        <w:t>Hz</w:t>
      </w:r>
      <w:r>
        <w:rPr>
          <w:rFonts w:hint="eastAsia"/>
          <w:lang w:eastAsia="zh-CN"/>
        </w:rPr>
        <w:t>，</w:t>
      </w:r>
      <w:r>
        <w:rPr>
          <w:rFonts w:hint="eastAsia"/>
          <w:lang w:val="en-US" w:eastAsia="zh-CN"/>
        </w:rPr>
        <w:t>这与我们实际测得的截止频率相符。</w:t>
      </w:r>
    </w:p>
    <w:p>
      <w:pPr>
        <w:spacing w:line="276" w:lineRule="auto"/>
      </w:pPr>
    </w:p>
    <w:p>
      <w:pPr>
        <w:numPr>
          <w:ilvl w:val="0"/>
          <w:numId w:val="3"/>
        </w:numPr>
        <w:spacing w:line="276" w:lineRule="auto"/>
        <w:ind w:left="0" w:leftChars="0" w:firstLine="0" w:firstLineChars="0"/>
        <w:rPr>
          <w:rFonts w:hint="eastAsia"/>
        </w:rPr>
      </w:pPr>
      <w:r>
        <w:rPr>
          <w:rFonts w:hint="eastAsia"/>
        </w:rPr>
        <w:t>有源高</w:t>
      </w:r>
      <w:r>
        <w:t>通</w:t>
      </w:r>
      <w:r>
        <w:rPr>
          <w:rFonts w:hint="eastAsia"/>
        </w:rPr>
        <w:t>滤波</w:t>
      </w:r>
    </w:p>
    <w:p>
      <w:pPr>
        <w:numPr>
          <w:ilvl w:val="0"/>
          <w:numId w:val="0"/>
        </w:numPr>
        <w:spacing w:line="276" w:lineRule="auto"/>
        <w:ind w:leftChars="0"/>
        <w:jc w:val="center"/>
        <w:rPr>
          <w:rFonts w:hint="eastAsia" w:eastAsia="宋体"/>
          <w:lang w:eastAsia="zh-CN"/>
        </w:rPr>
      </w:pPr>
      <w:r>
        <w:rPr>
          <w:rFonts w:hint="eastAsia" w:eastAsia="宋体"/>
          <w:lang w:eastAsia="zh-CN"/>
        </w:rPr>
        <w:drawing>
          <wp:inline distT="0" distB="0" distL="114300" distR="114300">
            <wp:extent cx="3420110" cy="2750185"/>
            <wp:effectExtent l="0" t="0" r="8890" b="2540"/>
            <wp:docPr id="27" name="图片 27" descr="1ebdfe792866ac1b50659312c7971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ebdfe792866ac1b50659312c79710e"/>
                    <pic:cNvPicPr>
                      <a:picLocks noChangeAspect="1"/>
                    </pic:cNvPicPr>
                  </pic:nvPicPr>
                  <pic:blipFill>
                    <a:blip r:embed="rId33"/>
                    <a:srcRect l="2036" r="6943" b="2390"/>
                    <a:stretch>
                      <a:fillRect/>
                    </a:stretch>
                  </pic:blipFill>
                  <pic:spPr>
                    <a:xfrm>
                      <a:off x="0" y="0"/>
                      <a:ext cx="3420110" cy="2750185"/>
                    </a:xfrm>
                    <a:prstGeom prst="rect">
                      <a:avLst/>
                    </a:prstGeom>
                  </pic:spPr>
                </pic:pic>
              </a:graphicData>
            </a:graphic>
          </wp:inline>
        </w:drawing>
      </w:r>
    </w:p>
    <w:p>
      <w:pPr>
        <w:numPr>
          <w:ilvl w:val="0"/>
          <w:numId w:val="0"/>
        </w:numPr>
        <w:spacing w:line="276" w:lineRule="auto"/>
        <w:ind w:leftChars="0"/>
        <w:jc w:val="center"/>
        <w:rPr>
          <w:rFonts w:hint="eastAsia" w:eastAsia="宋体"/>
          <w:lang w:eastAsia="zh-CN"/>
        </w:rPr>
      </w:pPr>
      <w:r>
        <w:rPr>
          <w:rFonts w:hint="eastAsia" w:eastAsia="宋体"/>
          <w:lang w:eastAsia="zh-CN"/>
        </w:rPr>
        <w:drawing>
          <wp:inline distT="0" distB="0" distL="114300" distR="114300">
            <wp:extent cx="3439160" cy="2733040"/>
            <wp:effectExtent l="0" t="0" r="8890" b="635"/>
            <wp:docPr id="26" name="图片 26" descr="462433c22db52df95a6b5d4a9ac7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462433c22db52df95a6b5d4a9ac7034"/>
                    <pic:cNvPicPr>
                      <a:picLocks noChangeAspect="1"/>
                    </pic:cNvPicPr>
                  </pic:nvPicPr>
                  <pic:blipFill>
                    <a:blip r:embed="rId34"/>
                    <a:srcRect/>
                    <a:stretch>
                      <a:fillRect/>
                    </a:stretch>
                  </pic:blipFill>
                  <pic:spPr>
                    <a:xfrm>
                      <a:off x="0" y="0"/>
                      <a:ext cx="3439160" cy="2733040"/>
                    </a:xfrm>
                    <a:prstGeom prst="rect">
                      <a:avLst/>
                    </a:prstGeom>
                  </pic:spPr>
                </pic:pic>
              </a:graphicData>
            </a:graphic>
          </wp:inline>
        </w:drawing>
      </w:r>
    </w:p>
    <w:p>
      <w:pPr>
        <w:spacing w:line="276" w:lineRule="auto"/>
        <w:ind w:firstLine="420" w:firstLineChars="0"/>
        <w:jc w:val="both"/>
        <w:rPr>
          <w:rFonts w:hint="eastAsia"/>
          <w:lang w:val="en-US" w:eastAsia="zh-CN"/>
        </w:rPr>
      </w:pPr>
      <w:r>
        <w:rPr>
          <w:rFonts w:hint="eastAsia"/>
          <w:lang w:val="en-US" w:eastAsia="zh-CN"/>
        </w:rPr>
        <w:t>由实验结果可知，实际的有源高通滤波器的截至频率在2371.37Hz到2511.89Hz之间。</w:t>
      </w:r>
    </w:p>
    <w:p>
      <w:pPr>
        <w:spacing w:line="276" w:lineRule="auto"/>
        <w:ind w:firstLine="420" w:firstLineChars="0"/>
        <w:jc w:val="center"/>
        <w:rPr>
          <w:rFonts w:hint="eastAsia"/>
          <w:lang w:val="en-US" w:eastAsia="zh-CN"/>
        </w:rPr>
      </w:pPr>
      <w:r>
        <w:rPr>
          <w:rFonts w:hint="eastAsia"/>
          <w:lang w:val="en-US" w:eastAsia="zh-CN"/>
        </w:rPr>
        <w:drawing>
          <wp:inline distT="0" distB="0" distL="114300" distR="114300">
            <wp:extent cx="4938395" cy="1792605"/>
            <wp:effectExtent l="0" t="0" r="5080" b="7620"/>
            <wp:docPr id="38" name="图片 38" descr="781821ef4966f03f126eec71976623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781821ef4966f03f126eec71976623f"/>
                    <pic:cNvPicPr>
                      <a:picLocks noChangeAspect="1"/>
                    </pic:cNvPicPr>
                  </pic:nvPicPr>
                  <pic:blipFill>
                    <a:blip r:embed="rId35"/>
                    <a:stretch>
                      <a:fillRect/>
                    </a:stretch>
                  </pic:blipFill>
                  <pic:spPr>
                    <a:xfrm>
                      <a:off x="0" y="0"/>
                      <a:ext cx="4938395" cy="1792605"/>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lang w:val="en-US" w:eastAsia="zh-CN"/>
        </w:rPr>
        <w:t>通过公式可以计算得理论的</w:t>
      </w:r>
      <w:r>
        <w:rPr>
          <w:rFonts w:hint="eastAsia"/>
        </w:rPr>
        <w:t>fc</w:t>
      </w:r>
      <w:r>
        <w:t>=</w:t>
      </w:r>
      <w:r>
        <w:rPr>
          <w:rFonts w:hint="eastAsia"/>
          <w:lang w:val="en-US" w:eastAsia="zh-CN"/>
        </w:rPr>
        <w:t>2472.95</w:t>
      </w:r>
      <w:r>
        <w:t>Hz</w:t>
      </w:r>
      <w:r>
        <w:rPr>
          <w:rFonts w:hint="eastAsia"/>
          <w:lang w:eastAsia="zh-CN"/>
        </w:rPr>
        <w:t>，</w:t>
      </w:r>
      <w:r>
        <w:rPr>
          <w:rFonts w:hint="eastAsia"/>
          <w:lang w:val="en-US" w:eastAsia="zh-CN"/>
        </w:rPr>
        <w:t>这与我们实际测得的截止频率相符。</w:t>
      </w:r>
    </w:p>
    <w:p>
      <w:pPr>
        <w:spacing w:line="276" w:lineRule="auto"/>
      </w:pPr>
    </w:p>
    <w:p>
      <w:pPr>
        <w:numPr>
          <w:ilvl w:val="0"/>
          <w:numId w:val="3"/>
        </w:numPr>
        <w:spacing w:line="276" w:lineRule="auto"/>
        <w:ind w:left="0" w:leftChars="0" w:firstLine="0" w:firstLineChars="0"/>
        <w:rPr>
          <w:rFonts w:hint="eastAsia"/>
        </w:rPr>
      </w:pPr>
      <w:r>
        <w:rPr>
          <w:rFonts w:hint="eastAsia"/>
        </w:rPr>
        <w:t>有源带</w:t>
      </w:r>
      <w:r>
        <w:rPr>
          <w:rFonts w:hint="eastAsia"/>
          <w:lang w:val="en-US" w:eastAsia="zh-CN"/>
        </w:rPr>
        <w:t>通</w:t>
      </w:r>
      <w:r>
        <w:rPr>
          <w:rFonts w:hint="eastAsia"/>
        </w:rPr>
        <w:t>滤波器</w:t>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496945" cy="2621915"/>
            <wp:effectExtent l="0" t="0" r="8255" b="6985"/>
            <wp:docPr id="12" name="图片 12" descr="d0ff52df541e8365d20489a66e8705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0ff52df541e8365d20489a66e8705a"/>
                    <pic:cNvPicPr>
                      <a:picLocks noChangeAspect="1"/>
                    </pic:cNvPicPr>
                  </pic:nvPicPr>
                  <pic:blipFill>
                    <a:blip r:embed="rId36"/>
                    <a:stretch>
                      <a:fillRect/>
                    </a:stretch>
                  </pic:blipFill>
                  <pic:spPr>
                    <a:xfrm>
                      <a:off x="0" y="0"/>
                      <a:ext cx="3496945" cy="2621915"/>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496945" cy="2760345"/>
            <wp:effectExtent l="0" t="0" r="8255" b="0"/>
            <wp:docPr id="13" name="图片 13" descr="ef789418aa25c19ca188a30f0f0a0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ef789418aa25c19ca188a30f0f0a0cc"/>
                    <pic:cNvPicPr>
                      <a:picLocks noChangeAspect="1"/>
                    </pic:cNvPicPr>
                  </pic:nvPicPr>
                  <pic:blipFill>
                    <a:blip r:embed="rId37"/>
                    <a:srcRect l="3923" t="3526" r="3445" b="-1027"/>
                    <a:stretch>
                      <a:fillRect/>
                    </a:stretch>
                  </pic:blipFill>
                  <pic:spPr>
                    <a:xfrm>
                      <a:off x="0" y="0"/>
                      <a:ext cx="3496945" cy="2760345"/>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481705" cy="2655570"/>
            <wp:effectExtent l="0" t="0" r="4445" b="1905"/>
            <wp:docPr id="14" name="图片 14" descr="f59ddd117c4eff69ceda8f5daa40e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f59ddd117c4eff69ceda8f5daa40ebe"/>
                    <pic:cNvPicPr>
                      <a:picLocks noChangeAspect="1"/>
                    </pic:cNvPicPr>
                  </pic:nvPicPr>
                  <pic:blipFill>
                    <a:blip r:embed="rId38"/>
                    <a:srcRect/>
                    <a:stretch>
                      <a:fillRect/>
                    </a:stretch>
                  </pic:blipFill>
                  <pic:spPr>
                    <a:xfrm>
                      <a:off x="0" y="0"/>
                      <a:ext cx="3481705" cy="2655570"/>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456940" cy="2719070"/>
            <wp:effectExtent l="0" t="0" r="635" b="5080"/>
            <wp:docPr id="15" name="图片 15" descr="00e3c9ca7b2ef5dc5d652678e4bd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00e3c9ca7b2ef5dc5d652678e4bd623"/>
                    <pic:cNvPicPr>
                      <a:picLocks noChangeAspect="1"/>
                    </pic:cNvPicPr>
                  </pic:nvPicPr>
                  <pic:blipFill>
                    <a:blip r:embed="rId39"/>
                    <a:srcRect/>
                    <a:stretch>
                      <a:fillRect/>
                    </a:stretch>
                  </pic:blipFill>
                  <pic:spPr>
                    <a:xfrm>
                      <a:off x="0" y="0"/>
                      <a:ext cx="3456940" cy="2719070"/>
                    </a:xfrm>
                    <a:prstGeom prst="rect">
                      <a:avLst/>
                    </a:prstGeom>
                  </pic:spPr>
                </pic:pic>
              </a:graphicData>
            </a:graphic>
          </wp:inline>
        </w:drawing>
      </w:r>
    </w:p>
    <w:p>
      <w:pPr>
        <w:numPr>
          <w:ilvl w:val="0"/>
          <w:numId w:val="0"/>
        </w:numPr>
        <w:spacing w:line="276" w:lineRule="auto"/>
        <w:jc w:val="center"/>
        <w:rPr>
          <w:rFonts w:hint="eastAsia" w:eastAsia="宋体"/>
          <w:lang w:eastAsia="zh-CN"/>
        </w:rPr>
      </w:pPr>
      <w:r>
        <w:rPr>
          <w:rFonts w:hint="eastAsia" w:eastAsia="宋体"/>
          <w:lang w:eastAsia="zh-CN"/>
        </w:rPr>
        <w:drawing>
          <wp:inline distT="0" distB="0" distL="114300" distR="114300">
            <wp:extent cx="3529965" cy="2794635"/>
            <wp:effectExtent l="0" t="0" r="3810" b="5715"/>
            <wp:docPr id="16" name="图片 16" descr="046c64e7e6fed8de02a7429df0cdb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046c64e7e6fed8de02a7429df0cdb86"/>
                    <pic:cNvPicPr>
                      <a:picLocks noChangeAspect="1"/>
                    </pic:cNvPicPr>
                  </pic:nvPicPr>
                  <pic:blipFill>
                    <a:blip r:embed="rId40"/>
                    <a:srcRect/>
                    <a:stretch>
                      <a:fillRect/>
                    </a:stretch>
                  </pic:blipFill>
                  <pic:spPr>
                    <a:xfrm>
                      <a:off x="0" y="0"/>
                      <a:ext cx="3529965" cy="2794635"/>
                    </a:xfrm>
                    <a:prstGeom prst="rect">
                      <a:avLst/>
                    </a:prstGeom>
                  </pic:spPr>
                </pic:pic>
              </a:graphicData>
            </a:graphic>
          </wp:inline>
        </w:drawing>
      </w:r>
    </w:p>
    <w:p>
      <w:pPr>
        <w:spacing w:line="276" w:lineRule="auto"/>
        <w:ind w:firstLine="420" w:firstLineChars="0"/>
        <w:rPr>
          <w:rFonts w:hint="eastAsia"/>
          <w:lang w:val="en-US" w:eastAsia="zh-CN"/>
        </w:rPr>
      </w:pPr>
      <w:r>
        <w:rPr>
          <w:rFonts w:hint="eastAsia"/>
        </w:rPr>
        <w:t>带通滤波器的表现不一样</w:t>
      </w:r>
      <w:r>
        <w:rPr>
          <w:rFonts w:hint="eastAsia"/>
          <w:lang w:eastAsia="zh-CN"/>
        </w:rPr>
        <w:t>，</w:t>
      </w:r>
      <w:r>
        <w:rPr>
          <w:rFonts w:hint="eastAsia"/>
          <w:lang w:val="en-US" w:eastAsia="zh-CN"/>
        </w:rPr>
        <w:t>由于其幅频特性图不是单调曲线，因此会出现两个截至频率。</w:t>
      </w:r>
      <w:r>
        <w:rPr>
          <w:rFonts w:hint="eastAsia"/>
        </w:rPr>
        <w:t>我们</w:t>
      </w:r>
      <w:r>
        <w:rPr>
          <w:rFonts w:hint="eastAsia"/>
          <w:lang w:val="en-US" w:eastAsia="zh-CN"/>
        </w:rPr>
        <w:t>找到其中</w:t>
      </w:r>
      <w:r>
        <w:rPr>
          <w:rFonts w:hint="eastAsia"/>
        </w:rPr>
        <w:t>最大的分贝</w:t>
      </w:r>
      <w:r>
        <w:rPr>
          <w:rFonts w:hint="eastAsia"/>
          <w:lang w:val="en-US" w:eastAsia="zh-CN"/>
        </w:rPr>
        <w:t>点</w:t>
      </w:r>
      <w:r>
        <w:rPr>
          <w:rFonts w:hint="eastAsia"/>
        </w:rPr>
        <w:t>在</w:t>
      </w:r>
      <w:r>
        <w:rPr>
          <w:rFonts w:hint="eastAsia"/>
          <w:lang w:val="en-US" w:eastAsia="zh-CN"/>
        </w:rPr>
        <w:t>2511.89</w:t>
      </w:r>
      <w:r>
        <w:rPr>
          <w:rFonts w:hint="eastAsia"/>
        </w:rPr>
        <w:t>Hz处取到，为</w:t>
      </w:r>
      <w:r>
        <w:rPr>
          <w:rFonts w:hint="eastAsia"/>
          <w:lang w:val="en-US" w:eastAsia="zh-CN"/>
        </w:rPr>
        <w:t>4.90</w:t>
      </w:r>
      <w:r>
        <w:rPr>
          <w:rFonts w:hint="eastAsia"/>
        </w:rPr>
        <w:t>d</w:t>
      </w:r>
      <w:r>
        <w:rPr>
          <w:rFonts w:hint="eastAsia"/>
          <w:lang w:val="en-US" w:eastAsia="zh-CN"/>
        </w:rPr>
        <w:t>B</w:t>
      </w:r>
      <w:r>
        <w:rPr>
          <w:rFonts w:hint="eastAsia"/>
        </w:rPr>
        <w:t>，我们减去3</w:t>
      </w:r>
      <w:r>
        <w:rPr>
          <w:rFonts w:hint="eastAsia"/>
          <w:lang w:val="en-US" w:eastAsia="zh-CN"/>
        </w:rPr>
        <w:t>dB</w:t>
      </w:r>
      <w:r>
        <w:rPr>
          <w:rFonts w:hint="eastAsia"/>
        </w:rPr>
        <w:t>就是</w:t>
      </w:r>
      <w:r>
        <w:rPr>
          <w:rFonts w:hint="eastAsia"/>
          <w:lang w:val="en-US" w:eastAsia="zh-CN"/>
        </w:rPr>
        <w:t>1.90dB</w:t>
      </w:r>
      <w:r>
        <w:rPr>
          <w:rFonts w:hint="eastAsia"/>
        </w:rPr>
        <w:t>，得到</w:t>
      </w:r>
      <w:r>
        <w:rPr>
          <w:rFonts w:hint="eastAsia"/>
          <w:lang w:val="en-US" w:eastAsia="zh-CN"/>
        </w:rPr>
        <w:t>较低的截至频率在1412.54Hz到1496.24Hz之间，较高的截止频率在3981.07Hz到4216.97Hz之间。</w:t>
      </w:r>
    </w:p>
    <w:p>
      <w:pPr>
        <w:spacing w:line="276" w:lineRule="auto"/>
        <w:ind w:firstLine="420" w:firstLineChars="0"/>
        <w:jc w:val="center"/>
        <w:rPr>
          <w:rFonts w:hint="eastAsia"/>
          <w:lang w:val="en-US" w:eastAsia="zh-CN"/>
        </w:rPr>
      </w:pPr>
      <w:r>
        <w:rPr>
          <w:rFonts w:hint="eastAsia"/>
          <w:lang w:val="en-US" w:eastAsia="zh-CN"/>
        </w:rPr>
        <w:drawing>
          <wp:inline distT="0" distB="0" distL="114300" distR="114300">
            <wp:extent cx="4370070" cy="1473200"/>
            <wp:effectExtent l="0" t="0" r="1905" b="3175"/>
            <wp:docPr id="44" name="图片 44" descr="281427a12172010be5e81facf852f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281427a12172010be5e81facf852f65"/>
                    <pic:cNvPicPr>
                      <a:picLocks noChangeAspect="1"/>
                    </pic:cNvPicPr>
                  </pic:nvPicPr>
                  <pic:blipFill>
                    <a:blip r:embed="rId41"/>
                    <a:stretch>
                      <a:fillRect/>
                    </a:stretch>
                  </pic:blipFill>
                  <pic:spPr>
                    <a:xfrm>
                      <a:off x="0" y="0"/>
                      <a:ext cx="4370070" cy="1473200"/>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lang w:val="en-US" w:eastAsia="zh-CN"/>
        </w:rPr>
        <w:t>通过公式可以计算得理论的</w:t>
      </w:r>
      <w:r>
        <w:rPr>
          <w:rFonts w:hint="eastAsia"/>
        </w:rPr>
        <w:t>fH</w:t>
      </w:r>
      <w:r>
        <w:t>=</w:t>
      </w:r>
      <w:r>
        <w:rPr>
          <w:rFonts w:hint="eastAsia"/>
          <w:lang w:val="en-US" w:eastAsia="zh-CN"/>
        </w:rPr>
        <w:t>3787</w:t>
      </w:r>
      <w:r>
        <w:t>Hz</w:t>
      </w:r>
      <w:r>
        <w:rPr>
          <w:rFonts w:hint="eastAsia"/>
        </w:rPr>
        <w:t>，</w:t>
      </w:r>
      <w:r>
        <w:t>fL=</w:t>
      </w:r>
      <w:r>
        <w:rPr>
          <w:rFonts w:hint="eastAsia"/>
          <w:lang w:val="en-US" w:eastAsia="zh-CN"/>
        </w:rPr>
        <w:t>1446</w:t>
      </w:r>
      <w:r>
        <w:t>Hz</w:t>
      </w:r>
      <w:r>
        <w:rPr>
          <w:rFonts w:hint="eastAsia"/>
        </w:rPr>
        <w:t>，</w:t>
      </w:r>
      <w:r>
        <w:rPr>
          <w:rFonts w:hint="eastAsia"/>
          <w:lang w:val="en-US" w:eastAsia="zh-CN"/>
        </w:rPr>
        <w:t>这与我们实际测得的截止频率有一定差距，这可能是因为理论计算没有考虑到实际情况中的很多因素，以及测量会有误差等。</w:t>
      </w:r>
    </w:p>
    <w:p>
      <w:pPr>
        <w:spacing w:line="276" w:lineRule="auto"/>
      </w:pPr>
    </w:p>
    <w:p>
      <w:pPr>
        <w:numPr>
          <w:ilvl w:val="0"/>
          <w:numId w:val="3"/>
        </w:numPr>
        <w:spacing w:line="276" w:lineRule="auto"/>
        <w:ind w:left="0" w:leftChars="0" w:firstLine="0" w:firstLineChars="0"/>
        <w:rPr>
          <w:rFonts w:hint="eastAsia"/>
        </w:rPr>
      </w:pPr>
      <w:r>
        <w:rPr>
          <w:rFonts w:hint="eastAsia"/>
        </w:rPr>
        <w:t>有源带</w:t>
      </w:r>
      <w:r>
        <w:rPr>
          <w:rFonts w:hint="eastAsia"/>
          <w:lang w:val="en-US" w:eastAsia="zh-CN"/>
        </w:rPr>
        <w:t>阻</w:t>
      </w:r>
      <w:r>
        <w:rPr>
          <w:rFonts w:hint="eastAsia"/>
        </w:rPr>
        <w:t>滤波器</w:t>
      </w:r>
    </w:p>
    <w:p>
      <w:pPr>
        <w:spacing w:line="276" w:lineRule="auto"/>
        <w:jc w:val="center"/>
        <w:rPr>
          <w:rFonts w:hint="eastAsia" w:eastAsia="宋体"/>
          <w:lang w:eastAsia="zh-CN"/>
        </w:rPr>
      </w:pPr>
      <w:r>
        <w:rPr>
          <w:rFonts w:hint="eastAsia" w:eastAsia="宋体"/>
          <w:lang w:eastAsia="zh-CN"/>
        </w:rPr>
        <w:drawing>
          <wp:inline distT="0" distB="0" distL="114300" distR="114300">
            <wp:extent cx="3460115" cy="2748280"/>
            <wp:effectExtent l="0" t="0" r="6985" b="4445"/>
            <wp:docPr id="18" name="图片 18" descr="bbd5b22efba4a3cd4a89fbc0b8c61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bbd5b22efba4a3cd4a89fbc0b8c61e4"/>
                    <pic:cNvPicPr>
                      <a:picLocks noChangeAspect="1"/>
                    </pic:cNvPicPr>
                  </pic:nvPicPr>
                  <pic:blipFill>
                    <a:blip r:embed="rId42"/>
                    <a:srcRect l="1717" t="2665" r="7659" b="1333"/>
                    <a:stretch>
                      <a:fillRect/>
                    </a:stretch>
                  </pic:blipFill>
                  <pic:spPr>
                    <a:xfrm>
                      <a:off x="0" y="0"/>
                      <a:ext cx="3460115" cy="2748280"/>
                    </a:xfrm>
                    <a:prstGeom prst="rect">
                      <a:avLst/>
                    </a:prstGeom>
                  </pic:spPr>
                </pic:pic>
              </a:graphicData>
            </a:graphic>
          </wp:inline>
        </w:drawing>
      </w:r>
    </w:p>
    <w:p>
      <w:pPr>
        <w:spacing w:line="276" w:lineRule="auto"/>
        <w:jc w:val="center"/>
        <w:rPr>
          <w:rFonts w:hint="eastAsia" w:eastAsia="宋体"/>
          <w:lang w:eastAsia="zh-CN"/>
        </w:rPr>
      </w:pPr>
      <w:r>
        <w:rPr>
          <w:rFonts w:hint="eastAsia" w:eastAsia="宋体"/>
          <w:lang w:eastAsia="zh-CN"/>
        </w:rPr>
        <w:drawing>
          <wp:inline distT="0" distB="0" distL="114300" distR="114300">
            <wp:extent cx="3499485" cy="2729865"/>
            <wp:effectExtent l="0" t="0" r="5715" b="3810"/>
            <wp:docPr id="19" name="图片 19" descr="3326dd7db0894057cb883e615850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3326dd7db0894057cb883e615850611"/>
                    <pic:cNvPicPr>
                      <a:picLocks noChangeAspect="1"/>
                    </pic:cNvPicPr>
                  </pic:nvPicPr>
                  <pic:blipFill>
                    <a:blip r:embed="rId43"/>
                    <a:srcRect/>
                    <a:stretch>
                      <a:fillRect/>
                    </a:stretch>
                  </pic:blipFill>
                  <pic:spPr>
                    <a:xfrm>
                      <a:off x="0" y="0"/>
                      <a:ext cx="3499485" cy="2729865"/>
                    </a:xfrm>
                    <a:prstGeom prst="rect">
                      <a:avLst/>
                    </a:prstGeom>
                  </pic:spPr>
                </pic:pic>
              </a:graphicData>
            </a:graphic>
          </wp:inline>
        </w:drawing>
      </w:r>
    </w:p>
    <w:p>
      <w:pPr>
        <w:spacing w:line="276" w:lineRule="auto"/>
        <w:jc w:val="center"/>
        <w:rPr>
          <w:rFonts w:hint="eastAsia" w:eastAsia="宋体"/>
          <w:lang w:eastAsia="zh-CN"/>
        </w:rPr>
      </w:pPr>
      <w:r>
        <w:rPr>
          <w:rFonts w:hint="eastAsia" w:eastAsia="宋体"/>
          <w:lang w:eastAsia="zh-CN"/>
        </w:rPr>
        <w:drawing>
          <wp:inline distT="0" distB="0" distL="114300" distR="114300">
            <wp:extent cx="3438525" cy="2679700"/>
            <wp:effectExtent l="0" t="0" r="0" b="6350"/>
            <wp:docPr id="23" name="图片 23" descr="e37fac0620c3a4cce96493387c7e1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e37fac0620c3a4cce96493387c7e1ec"/>
                    <pic:cNvPicPr>
                      <a:picLocks noChangeAspect="1"/>
                    </pic:cNvPicPr>
                  </pic:nvPicPr>
                  <pic:blipFill>
                    <a:blip r:embed="rId44"/>
                    <a:srcRect/>
                    <a:stretch>
                      <a:fillRect/>
                    </a:stretch>
                  </pic:blipFill>
                  <pic:spPr>
                    <a:xfrm>
                      <a:off x="0" y="0"/>
                      <a:ext cx="3438525" cy="2679700"/>
                    </a:xfrm>
                    <a:prstGeom prst="rect">
                      <a:avLst/>
                    </a:prstGeom>
                  </pic:spPr>
                </pic:pic>
              </a:graphicData>
            </a:graphic>
          </wp:inline>
        </w:drawing>
      </w:r>
      <w:r>
        <w:rPr>
          <w:rFonts w:hint="eastAsia" w:eastAsia="宋体"/>
          <w:lang w:eastAsia="zh-CN"/>
        </w:rPr>
        <w:drawing>
          <wp:inline distT="0" distB="0" distL="114300" distR="114300">
            <wp:extent cx="3457575" cy="2696210"/>
            <wp:effectExtent l="0" t="0" r="0" b="8890"/>
            <wp:docPr id="21" name="图片 21" descr="ddecc25a7c5d9075aa3722c60782d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ddecc25a7c5d9075aa3722c60782dac"/>
                    <pic:cNvPicPr>
                      <a:picLocks noChangeAspect="1"/>
                    </pic:cNvPicPr>
                  </pic:nvPicPr>
                  <pic:blipFill>
                    <a:blip r:embed="rId45"/>
                    <a:srcRect/>
                    <a:stretch>
                      <a:fillRect/>
                    </a:stretch>
                  </pic:blipFill>
                  <pic:spPr>
                    <a:xfrm>
                      <a:off x="0" y="0"/>
                      <a:ext cx="3457575" cy="2696210"/>
                    </a:xfrm>
                    <a:prstGeom prst="rect">
                      <a:avLst/>
                    </a:prstGeom>
                  </pic:spPr>
                </pic:pic>
              </a:graphicData>
            </a:graphic>
          </wp:inline>
        </w:drawing>
      </w:r>
    </w:p>
    <w:p>
      <w:pPr>
        <w:spacing w:line="276" w:lineRule="auto"/>
        <w:ind w:firstLine="420" w:firstLineChars="200"/>
        <w:rPr>
          <w:rFonts w:hint="eastAsia"/>
          <w:lang w:val="en-US" w:eastAsia="zh-CN"/>
        </w:rPr>
      </w:pPr>
      <w:r>
        <w:rPr>
          <w:rFonts w:hint="eastAsia"/>
        </w:rPr>
        <w:t>带</w:t>
      </w:r>
      <w:r>
        <w:rPr>
          <w:rFonts w:hint="eastAsia"/>
          <w:lang w:val="en-US" w:eastAsia="zh-CN"/>
        </w:rPr>
        <w:t>阻</w:t>
      </w:r>
      <w:r>
        <w:rPr>
          <w:rFonts w:hint="eastAsia"/>
        </w:rPr>
        <w:t>滤波器的表现不一样</w:t>
      </w:r>
      <w:r>
        <w:rPr>
          <w:rFonts w:hint="eastAsia"/>
          <w:lang w:eastAsia="zh-CN"/>
        </w:rPr>
        <w:t>，</w:t>
      </w:r>
      <w:r>
        <w:rPr>
          <w:rFonts w:hint="eastAsia"/>
          <w:lang w:val="en-US" w:eastAsia="zh-CN"/>
        </w:rPr>
        <w:t>由于其幅频特性图不是单调曲线，因此会出现两个截至频率。</w:t>
      </w:r>
      <w:r>
        <w:rPr>
          <w:rFonts w:hint="eastAsia"/>
        </w:rPr>
        <w:t>我们</w:t>
      </w:r>
      <w:r>
        <w:rPr>
          <w:rFonts w:hint="eastAsia"/>
          <w:lang w:val="en-US" w:eastAsia="zh-CN"/>
        </w:rPr>
        <w:t>需要寻找-3.01dB的点，</w:t>
      </w:r>
      <w:r>
        <w:rPr>
          <w:rFonts w:hint="eastAsia"/>
        </w:rPr>
        <w:t>得到</w:t>
      </w:r>
      <w:r>
        <w:rPr>
          <w:rFonts w:hint="eastAsia"/>
          <w:lang w:val="en-US" w:eastAsia="zh-CN"/>
        </w:rPr>
        <w:t>较低的截至频率在944.06Hz到1000.00Hz之间，较高的截止频率在5956.62Hz到6309.57Hz之间。</w:t>
      </w:r>
    </w:p>
    <w:p>
      <w:pPr>
        <w:spacing w:line="276" w:lineRule="auto"/>
        <w:ind w:firstLine="420" w:firstLineChars="200"/>
        <w:jc w:val="center"/>
        <w:rPr>
          <w:rFonts w:hint="eastAsia"/>
          <w:lang w:val="en-US" w:eastAsia="zh-CN"/>
        </w:rPr>
      </w:pPr>
      <w:r>
        <w:rPr>
          <w:rFonts w:hint="eastAsia"/>
          <w:lang w:val="en-US" w:eastAsia="zh-CN"/>
        </w:rPr>
        <w:drawing>
          <wp:inline distT="0" distB="0" distL="114300" distR="114300">
            <wp:extent cx="3938270" cy="1300480"/>
            <wp:effectExtent l="0" t="0" r="5080" b="4445"/>
            <wp:docPr id="49" name="图片 49" descr="a20aba802da58a9dbd771652cc010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a20aba802da58a9dbd771652cc0102f"/>
                    <pic:cNvPicPr>
                      <a:picLocks noChangeAspect="1"/>
                    </pic:cNvPicPr>
                  </pic:nvPicPr>
                  <pic:blipFill>
                    <a:blip r:embed="rId46"/>
                    <a:stretch>
                      <a:fillRect/>
                    </a:stretch>
                  </pic:blipFill>
                  <pic:spPr>
                    <a:xfrm>
                      <a:off x="0" y="0"/>
                      <a:ext cx="3938270" cy="1300480"/>
                    </a:xfrm>
                    <a:prstGeom prst="rect">
                      <a:avLst/>
                    </a:prstGeom>
                  </pic:spPr>
                </pic:pic>
              </a:graphicData>
            </a:graphic>
          </wp:inline>
        </w:drawing>
      </w:r>
    </w:p>
    <w:p>
      <w:pPr>
        <w:spacing w:line="276" w:lineRule="auto"/>
        <w:ind w:firstLine="420" w:firstLineChars="0"/>
        <w:jc w:val="both"/>
        <w:rPr>
          <w:rFonts w:hint="default" w:eastAsia="宋体"/>
          <w:lang w:val="en-US" w:eastAsia="zh-CN"/>
        </w:rPr>
      </w:pPr>
      <w:r>
        <w:rPr>
          <w:rFonts w:hint="eastAsia"/>
          <w:lang w:val="en-US" w:eastAsia="zh-CN"/>
        </w:rPr>
        <w:t>通过公式可以计算得理论的</w:t>
      </w:r>
      <w:r>
        <w:rPr>
          <w:rFonts w:hint="eastAsia"/>
        </w:rPr>
        <w:t>fH</w:t>
      </w:r>
      <w:r>
        <w:t>=</w:t>
      </w:r>
      <w:r>
        <w:rPr>
          <w:rFonts w:hint="eastAsia"/>
          <w:lang w:val="en-US" w:eastAsia="zh-CN"/>
        </w:rPr>
        <w:t>5650</w:t>
      </w:r>
      <w:r>
        <w:t>Hz</w:t>
      </w:r>
      <w:r>
        <w:rPr>
          <w:rFonts w:hint="eastAsia"/>
        </w:rPr>
        <w:t>，</w:t>
      </w:r>
      <w:r>
        <w:t>fL=</w:t>
      </w:r>
      <w:r>
        <w:rPr>
          <w:rFonts w:hint="eastAsia"/>
          <w:lang w:val="en-US" w:eastAsia="zh-CN"/>
        </w:rPr>
        <w:t>969</w:t>
      </w:r>
      <w:r>
        <w:t>Hz</w:t>
      </w:r>
      <w:r>
        <w:rPr>
          <w:rFonts w:hint="eastAsia"/>
        </w:rPr>
        <w:t>，</w:t>
      </w:r>
      <w:r>
        <w:rPr>
          <w:rFonts w:hint="eastAsia"/>
          <w:lang w:val="en-US" w:eastAsia="zh-CN"/>
        </w:rPr>
        <w:t>这与我们实际测得的截止频率有一定差距，这可能是因为理论计算没有考虑到实际情况中的很多因素，以及测量会有误差等。</w:t>
      </w:r>
    </w:p>
    <w:p>
      <w:pPr>
        <w:spacing w:line="276" w:lineRule="auto"/>
        <w:jc w:val="both"/>
        <w:rPr>
          <w:rFonts w:hint="eastAsia"/>
          <w:lang w:val="en-US" w:eastAsia="zh-CN"/>
        </w:rPr>
      </w:pPr>
    </w:p>
    <w:p>
      <w:pPr>
        <w:spacing w:line="276" w:lineRule="auto"/>
        <w:jc w:val="both"/>
        <w:rPr>
          <w:rFonts w:hint="eastAsia"/>
          <w:lang w:val="en-US" w:eastAsia="zh-CN"/>
        </w:rPr>
      </w:pPr>
      <w:r>
        <w:rPr>
          <w:rFonts w:hint="eastAsia"/>
          <w:lang w:val="en-US" w:eastAsia="zh-CN"/>
        </w:rPr>
        <w:t>2. 滤波器的应用</w:t>
      </w:r>
    </w:p>
    <w:p>
      <w:pPr>
        <w:spacing w:line="276" w:lineRule="auto"/>
        <w:jc w:val="center"/>
        <w:rPr>
          <w:rFonts w:hint="default"/>
          <w:lang w:val="en-US" w:eastAsia="zh-CN"/>
        </w:rPr>
      </w:pPr>
      <w:r>
        <w:rPr>
          <w:rFonts w:hint="default"/>
          <w:lang w:val="en-US" w:eastAsia="zh-CN"/>
        </w:rPr>
        <w:drawing>
          <wp:inline distT="0" distB="0" distL="114300" distR="114300">
            <wp:extent cx="3105785" cy="2140585"/>
            <wp:effectExtent l="0" t="0" r="8890" b="2540"/>
            <wp:docPr id="42" name="图片 42" descr="bfc10e0f7ea8f0b028144a421f0b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bfc10e0f7ea8f0b028144a421f0b547"/>
                    <pic:cNvPicPr>
                      <a:picLocks noChangeAspect="1"/>
                    </pic:cNvPicPr>
                  </pic:nvPicPr>
                  <pic:blipFill>
                    <a:blip r:embed="rId47"/>
                    <a:srcRect t="6049" r="8276" b="9641"/>
                    <a:stretch>
                      <a:fillRect/>
                    </a:stretch>
                  </pic:blipFill>
                  <pic:spPr>
                    <a:xfrm>
                      <a:off x="0" y="0"/>
                      <a:ext cx="3105785" cy="2140585"/>
                    </a:xfrm>
                    <a:prstGeom prst="rect">
                      <a:avLst/>
                    </a:prstGeom>
                  </pic:spPr>
                </pic:pic>
              </a:graphicData>
            </a:graphic>
          </wp:inline>
        </w:drawing>
      </w:r>
    </w:p>
    <w:p>
      <w:pPr>
        <w:spacing w:line="276" w:lineRule="auto"/>
        <w:jc w:val="center"/>
        <w:rPr>
          <w:rFonts w:hint="default"/>
          <w:lang w:val="en-US" w:eastAsia="zh-CN"/>
        </w:rPr>
      </w:pPr>
      <w:r>
        <w:rPr>
          <w:rFonts w:hint="default"/>
          <w:lang w:val="en-US" w:eastAsia="zh-CN"/>
        </w:rPr>
        <w:drawing>
          <wp:inline distT="0" distB="0" distL="114300" distR="114300">
            <wp:extent cx="3096260" cy="2116455"/>
            <wp:effectExtent l="0" t="0" r="8890" b="7620"/>
            <wp:docPr id="43" name="图片 43" descr="830814199ba63a6435814587445db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830814199ba63a6435814587445dbe7"/>
                    <pic:cNvPicPr>
                      <a:picLocks noChangeAspect="1"/>
                    </pic:cNvPicPr>
                  </pic:nvPicPr>
                  <pic:blipFill>
                    <a:blip r:embed="rId48"/>
                    <a:srcRect/>
                    <a:stretch>
                      <a:fillRect/>
                    </a:stretch>
                  </pic:blipFill>
                  <pic:spPr>
                    <a:xfrm>
                      <a:off x="0" y="0"/>
                      <a:ext cx="3096260" cy="2116455"/>
                    </a:xfrm>
                    <a:prstGeom prst="rect">
                      <a:avLst/>
                    </a:prstGeom>
                  </pic:spPr>
                </pic:pic>
              </a:graphicData>
            </a:graphic>
          </wp:inline>
        </w:drawing>
      </w:r>
    </w:p>
    <w:p>
      <w:pPr>
        <w:spacing w:line="276" w:lineRule="auto"/>
        <w:jc w:val="center"/>
        <w:rPr>
          <w:rFonts w:hint="default"/>
          <w:lang w:val="en-US" w:eastAsia="zh-CN"/>
        </w:rPr>
      </w:pPr>
      <w:r>
        <w:rPr>
          <w:rFonts w:hint="default"/>
          <w:lang w:val="en-US" w:eastAsia="zh-CN"/>
        </w:rPr>
        <w:drawing>
          <wp:inline distT="0" distB="0" distL="114300" distR="114300">
            <wp:extent cx="3155950" cy="1968500"/>
            <wp:effectExtent l="0" t="0" r="6350" b="3175"/>
            <wp:docPr id="45" name="图片 45" descr="2a1a0929f255bac367093eb52085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2a1a0929f255bac367093eb52085271"/>
                    <pic:cNvPicPr>
                      <a:picLocks noChangeAspect="1"/>
                    </pic:cNvPicPr>
                  </pic:nvPicPr>
                  <pic:blipFill>
                    <a:blip r:embed="rId49"/>
                    <a:srcRect/>
                    <a:stretch>
                      <a:fillRect/>
                    </a:stretch>
                  </pic:blipFill>
                  <pic:spPr>
                    <a:xfrm>
                      <a:off x="0" y="0"/>
                      <a:ext cx="3155950" cy="1968500"/>
                    </a:xfrm>
                    <a:prstGeom prst="rect">
                      <a:avLst/>
                    </a:prstGeom>
                  </pic:spPr>
                </pic:pic>
              </a:graphicData>
            </a:graphic>
          </wp:inline>
        </w:drawing>
      </w:r>
    </w:p>
    <w:p>
      <w:pPr>
        <w:spacing w:line="276" w:lineRule="auto"/>
        <w:jc w:val="center"/>
        <w:rPr>
          <w:rFonts w:hint="default"/>
          <w:lang w:val="en-US" w:eastAsia="zh-CN"/>
        </w:rPr>
      </w:pPr>
      <w:r>
        <w:rPr>
          <w:rFonts w:hint="default"/>
          <w:lang w:val="en-US" w:eastAsia="zh-CN"/>
        </w:rPr>
        <w:drawing>
          <wp:inline distT="0" distB="0" distL="114300" distR="114300">
            <wp:extent cx="3179445" cy="1958975"/>
            <wp:effectExtent l="0" t="0" r="1905" b="3175"/>
            <wp:docPr id="46" name="图片 46" descr="946fc1425eee028ae285eacadfc68d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946fc1425eee028ae285eacadfc68d9"/>
                    <pic:cNvPicPr>
                      <a:picLocks noChangeAspect="1"/>
                    </pic:cNvPicPr>
                  </pic:nvPicPr>
                  <pic:blipFill>
                    <a:blip r:embed="rId50"/>
                    <a:srcRect/>
                    <a:stretch>
                      <a:fillRect/>
                    </a:stretch>
                  </pic:blipFill>
                  <pic:spPr>
                    <a:xfrm>
                      <a:off x="0" y="0"/>
                      <a:ext cx="3179445" cy="1958975"/>
                    </a:xfrm>
                    <a:prstGeom prst="rect">
                      <a:avLst/>
                    </a:prstGeom>
                  </pic:spPr>
                </pic:pic>
              </a:graphicData>
            </a:graphic>
          </wp:inline>
        </w:drawing>
      </w:r>
    </w:p>
    <w:p>
      <w:pPr>
        <w:spacing w:line="276" w:lineRule="auto"/>
        <w:ind w:firstLine="420" w:firstLineChars="0"/>
        <w:jc w:val="left"/>
        <w:rPr>
          <w:rFonts w:hint="default"/>
          <w:lang w:val="en-US" w:eastAsia="zh-CN"/>
        </w:rPr>
      </w:pPr>
      <w:r>
        <w:rPr>
          <w:rFonts w:hint="eastAsia"/>
          <w:lang w:val="en-US" w:eastAsia="zh-CN"/>
        </w:rPr>
        <w:t>这两组分别是500Hz + 2500Hz和100Hz + 2500Hz使用有源带通滤波器的滤波结果。可以看到基本符合有源滤波器的幅频特性图。相差越大，其滤波效果越好。</w:t>
      </w:r>
    </w:p>
    <w:p>
      <w:pPr>
        <w:spacing w:line="276" w:lineRule="auto"/>
        <w:jc w:val="left"/>
        <w:rPr>
          <w:rFonts w:hint="default"/>
          <w:lang w:val="en-US" w:eastAsia="zh-CN"/>
        </w:rPr>
      </w:pPr>
    </w:p>
    <w:p>
      <w:pPr>
        <w:spacing w:line="276" w:lineRule="auto"/>
        <w:jc w:val="left"/>
        <w:rPr>
          <w:rFonts w:hint="default"/>
          <w:lang w:val="en-US" w:eastAsia="zh-CN"/>
        </w:rPr>
      </w:pPr>
      <w:r>
        <w:rPr>
          <w:rFonts w:hint="eastAsia"/>
          <w:lang w:val="en-US" w:eastAsia="zh-CN"/>
        </w:rPr>
        <w:t>六、思考题</w:t>
      </w:r>
    </w:p>
    <w:p>
      <w:pPr>
        <w:spacing w:line="276" w:lineRule="auto"/>
      </w:pPr>
      <w:r>
        <w:rPr>
          <w:rFonts w:hint="eastAsia"/>
          <w:lang w:val="en-US" w:eastAsia="zh-CN"/>
        </w:rPr>
        <w:t>1</w:t>
      </w:r>
      <w:r>
        <w:rPr>
          <w:rFonts w:hint="eastAsia"/>
        </w:rPr>
        <w:t>.分析各类无源滤波器和有源滤波器的滤波特性</w:t>
      </w:r>
    </w:p>
    <w:p>
      <w:pPr>
        <w:spacing w:line="276" w:lineRule="auto"/>
        <w:rPr>
          <w:rFonts w:hint="eastAsia"/>
        </w:rPr>
      </w:pPr>
      <w:r>
        <w:rPr>
          <w:rFonts w:hint="eastAsia"/>
        </w:rPr>
        <w:t>（1）对比有源无源滤波器的区别</w:t>
      </w:r>
    </w:p>
    <w:p>
      <w:pPr>
        <w:numPr>
          <w:ilvl w:val="0"/>
          <w:numId w:val="4"/>
        </w:numPr>
        <w:spacing w:line="276" w:lineRule="auto"/>
        <w:rPr>
          <w:rFonts w:hint="eastAsia"/>
        </w:rPr>
      </w:pPr>
      <w:r>
        <w:rPr>
          <w:rFonts w:hint="eastAsia"/>
        </w:rPr>
        <w:t>组件：无源滤波器由无源元件（如电阻、电容和电感）构成，而有源滤波器除了包含这些无源元件外，还包含至少一个主动元件（如晶体管或运算放大器），</w:t>
      </w:r>
      <w:r>
        <w:rPr>
          <w:rFonts w:hint="eastAsia"/>
          <w:lang w:val="en-US" w:eastAsia="zh-CN"/>
        </w:rPr>
        <w:t>并且需要有</w:t>
      </w:r>
      <w:r>
        <w:rPr>
          <w:rFonts w:hint="eastAsia"/>
        </w:rPr>
        <w:t>电源。</w:t>
      </w:r>
    </w:p>
    <w:p>
      <w:pPr>
        <w:numPr>
          <w:ilvl w:val="0"/>
          <w:numId w:val="4"/>
        </w:numPr>
        <w:spacing w:line="276" w:lineRule="auto"/>
        <w:ind w:left="0" w:leftChars="0" w:firstLine="0" w:firstLineChars="0"/>
        <w:rPr>
          <w:rFonts w:hint="eastAsia"/>
        </w:rPr>
      </w:pPr>
      <w:r>
        <w:rPr>
          <w:rFonts w:hint="default"/>
        </w:rPr>
        <w:t>增益：无源滤波器无法提供信号增益，只能衰减信号。</w:t>
      </w:r>
      <w:r>
        <w:rPr>
          <w:rFonts w:hint="eastAsia"/>
          <w:lang w:val="en-US" w:eastAsia="zh-CN"/>
        </w:rPr>
        <w:t>但</w:t>
      </w:r>
      <w:r>
        <w:rPr>
          <w:rFonts w:hint="default"/>
        </w:rPr>
        <w:t>有源滤波器可以提供信号增益。</w:t>
      </w:r>
    </w:p>
    <w:p>
      <w:pPr>
        <w:numPr>
          <w:ilvl w:val="0"/>
          <w:numId w:val="4"/>
        </w:numPr>
        <w:spacing w:line="276" w:lineRule="auto"/>
        <w:ind w:left="0" w:leftChars="0" w:firstLine="0" w:firstLineChars="0"/>
        <w:rPr>
          <w:rFonts w:hint="eastAsia"/>
        </w:rPr>
      </w:pPr>
      <w:r>
        <w:rPr>
          <w:rFonts w:hint="default"/>
        </w:rPr>
        <w:t>阻抗：有源滤波器通常具有高输入阻抗和低输出阻抗，这使得它们更易于与其他电路组件配合使用。</w:t>
      </w:r>
    </w:p>
    <w:p>
      <w:pPr>
        <w:numPr>
          <w:ilvl w:val="0"/>
          <w:numId w:val="4"/>
        </w:numPr>
        <w:spacing w:line="276" w:lineRule="auto"/>
        <w:ind w:left="0" w:leftChars="0" w:firstLine="0" w:firstLineChars="0"/>
        <w:rPr>
          <w:rFonts w:hint="eastAsia"/>
        </w:rPr>
      </w:pPr>
      <w:r>
        <w:rPr>
          <w:rFonts w:hint="default"/>
        </w:rPr>
        <w:t>复杂性和灵活性：有源滤波器可以实现更复杂的滤波特性，如更陡峭的滤波曲线或更准确的控制带宽。但无源滤波器通常结构更简单。</w:t>
      </w:r>
    </w:p>
    <w:p>
      <w:pPr>
        <w:numPr>
          <w:ilvl w:val="0"/>
          <w:numId w:val="4"/>
        </w:numPr>
        <w:spacing w:line="276" w:lineRule="auto"/>
        <w:ind w:left="0" w:leftChars="0" w:firstLine="0" w:firstLineChars="0"/>
      </w:pPr>
      <w:r>
        <w:rPr>
          <w:rFonts w:hint="default"/>
        </w:rPr>
        <w:t>频率范围：无源滤波器适用于高频应用，因为无源元件在高频范围内表现良好。相反，有源滤波器在高频下性能可能下降，因为主动元件在高频时可能无法提供足够的增益。</w:t>
      </w:r>
    </w:p>
    <w:p>
      <w:pPr>
        <w:spacing w:line="276" w:lineRule="auto"/>
      </w:pPr>
      <w:r>
        <w:rPr>
          <w:rFonts w:hint="eastAsia"/>
        </w:rPr>
        <w:t>（2）横向比较</w:t>
      </w:r>
    </w:p>
    <w:p>
      <w:pPr>
        <w:spacing w:line="276" w:lineRule="auto"/>
        <w:ind w:firstLine="420" w:firstLineChars="0"/>
        <w:rPr>
          <w:rFonts w:hint="eastAsia"/>
        </w:rPr>
      </w:pPr>
      <w:r>
        <w:rPr>
          <w:rFonts w:hint="eastAsia"/>
        </w:rPr>
        <w:t>无源滤波器和有源滤波器都可以实现以下四种基本类型的滤波器：</w:t>
      </w:r>
    </w:p>
    <w:p>
      <w:pPr>
        <w:numPr>
          <w:ilvl w:val="0"/>
          <w:numId w:val="5"/>
        </w:numPr>
        <w:spacing w:line="276" w:lineRule="auto"/>
      </w:pPr>
      <w:r>
        <w:rPr>
          <w:rFonts w:hint="eastAsia"/>
          <w:lang w:val="en-US" w:eastAsia="zh-CN"/>
        </w:rPr>
        <w:t>低通滤波器：只允许低于某一切止频率的信号通过，同时阻止高于该频率的信号。无源低通滤波器的一个主要缺点是在切止频率附近的滤波特性可能不够陡峭，而有源低通滤波器可以提供更大的选择余地，例如可以实现更陡峭的滤波特性。</w:t>
      </w:r>
    </w:p>
    <w:p>
      <w:pPr>
        <w:numPr>
          <w:ilvl w:val="0"/>
          <w:numId w:val="5"/>
        </w:numPr>
        <w:spacing w:line="276" w:lineRule="auto"/>
        <w:ind w:left="0" w:leftChars="0" w:firstLine="0" w:firstLineChars="0"/>
        <w:rPr>
          <w:rFonts w:hint="eastAsia"/>
        </w:rPr>
      </w:pPr>
      <w:r>
        <w:rPr>
          <w:rFonts w:hint="eastAsia"/>
        </w:rPr>
        <w:t>高通滤波器：只允许高于某一切止频率的信号通过，同时阻止低于该频率的信号。无源高通滤波器和有源高通滤波器的差异与低通滤波器相似。</w:t>
      </w:r>
    </w:p>
    <w:p>
      <w:pPr>
        <w:numPr>
          <w:ilvl w:val="0"/>
          <w:numId w:val="5"/>
        </w:numPr>
        <w:spacing w:line="276" w:lineRule="auto"/>
        <w:ind w:left="0" w:leftChars="0" w:firstLine="0" w:firstLineChars="0"/>
        <w:rPr>
          <w:rFonts w:hint="eastAsia"/>
        </w:rPr>
      </w:pPr>
      <w:r>
        <w:rPr>
          <w:rFonts w:hint="eastAsia"/>
        </w:rPr>
        <w:t>带通滤波器：只允许处于两个特定频率（称为带通区间）之间的信号通过，同时阻止区间之外的信号。无源带通滤波器通常由低通和高通滤波器的组合实现，而有源带通滤波器可以实现更复杂的滤波特性。</w:t>
      </w:r>
    </w:p>
    <w:p>
      <w:pPr>
        <w:numPr>
          <w:ilvl w:val="0"/>
          <w:numId w:val="5"/>
        </w:numPr>
        <w:spacing w:line="276" w:lineRule="auto"/>
        <w:ind w:left="0" w:leftChars="0" w:firstLine="0" w:firstLineChars="0"/>
        <w:rPr>
          <w:rFonts w:hint="eastAsia"/>
          <w:lang w:val="en-US" w:eastAsia="zh-CN"/>
        </w:rPr>
      </w:pPr>
      <w:r>
        <w:rPr>
          <w:rFonts w:hint="eastAsia"/>
        </w:rPr>
        <w:t>带阻滤波器（或陷波滤波器）：只阻止处于两个特定频率之间的信号，同时允许区间之外的信号通过。无源带阻滤波器和有源带阻滤波器的差异与带通滤波器相似。</w:t>
      </w:r>
    </w:p>
    <w:p>
      <w:pPr>
        <w:spacing w:line="276" w:lineRule="auto"/>
      </w:pPr>
    </w:p>
    <w:p>
      <w:pPr>
        <w:spacing w:line="276" w:lineRule="auto"/>
        <w:rPr>
          <w:rFonts w:hint="eastAsia"/>
          <w:lang w:val="en-US" w:eastAsia="zh-CN"/>
        </w:rPr>
      </w:pPr>
      <w:r>
        <w:rPr>
          <w:rFonts w:hint="eastAsia"/>
          <w:lang w:val="en-US" w:eastAsia="zh-CN"/>
        </w:rPr>
        <w:t>2. 实际模拟滤波器对信号的要求</w:t>
      </w:r>
    </w:p>
    <w:p>
      <w:pPr>
        <w:spacing w:line="276" w:lineRule="auto"/>
        <w:ind w:firstLine="420" w:firstLineChars="0"/>
        <w:rPr>
          <w:rFonts w:hint="eastAsia"/>
          <w:lang w:val="en-US" w:eastAsia="zh-CN"/>
        </w:rPr>
      </w:pPr>
      <w:r>
        <w:rPr>
          <w:rFonts w:hint="eastAsia"/>
          <w:lang w:val="en-US" w:eastAsia="zh-CN"/>
        </w:rPr>
        <w:t>信号的频率应该尽可能在滤波器最大增益频率范围内（±3dB也可以），而需要滤除的信号频率应该尽可能远离增益频率带。需要的信号频率和不需要的信号频率对应的增益差越大越好，具体频率要求不同滤波器有所差异。例如带通滤波器，则需要被滤除的信号频率应该尽可能大或尽可能小。</w:t>
      </w:r>
    </w:p>
    <w:p>
      <w:pPr>
        <w:spacing w:line="276" w:lineRule="auto"/>
        <w:rPr>
          <w:rFonts w:hint="default"/>
          <w:lang w:val="en-US" w:eastAsia="zh-CN"/>
        </w:rPr>
      </w:pPr>
    </w:p>
    <w:p>
      <w:pPr>
        <w:spacing w:line="276" w:lineRule="auto"/>
      </w:pPr>
      <w:r>
        <w:rPr>
          <w:rFonts w:hint="eastAsia"/>
          <w:snapToGrid w:val="0"/>
          <w:kern w:val="0"/>
          <w:position w:val="6"/>
          <w:szCs w:val="21"/>
          <w:lang w:eastAsia="zh-CN"/>
        </w:rPr>
        <w:t>七</w:t>
      </w:r>
      <w:r>
        <w:rPr>
          <w:rFonts w:hint="eastAsia"/>
          <w:snapToGrid w:val="0"/>
          <w:kern w:val="0"/>
          <w:position w:val="6"/>
          <w:szCs w:val="21"/>
        </w:rPr>
        <w:t>、实验</w:t>
      </w:r>
      <w:r>
        <w:rPr>
          <w:rFonts w:hint="eastAsia"/>
          <w:snapToGrid w:val="0"/>
          <w:kern w:val="0"/>
          <w:position w:val="6"/>
          <w:szCs w:val="21"/>
          <w:lang w:val="en-US" w:eastAsia="zh-CN"/>
        </w:rPr>
        <w:t>心得体会</w:t>
      </w:r>
      <w:r>
        <w:rPr>
          <w:snapToGrid w:val="0"/>
          <w:kern w:val="0"/>
          <w:position w:val="6"/>
          <w:szCs w:val="21"/>
        </w:rPr>
        <w:t xml:space="preserve"> </w:t>
      </w:r>
    </w:p>
    <w:p>
      <w:pPr>
        <w:spacing w:line="276" w:lineRule="auto"/>
        <w:ind w:firstLine="420" w:firstLineChars="0"/>
        <w:rPr>
          <w:rFonts w:hint="eastAsia"/>
        </w:rPr>
      </w:pPr>
      <w:r>
        <w:rPr>
          <w:rFonts w:hint="eastAsia"/>
        </w:rPr>
        <w:t>在本次实验中，我深入研究了多种类型滤波器的使用，这使我更深入地理解了模拟滤波器的基本结构及其工作原理。</w:t>
      </w:r>
    </w:p>
    <w:p>
      <w:pPr>
        <w:spacing w:line="276" w:lineRule="auto"/>
        <w:ind w:firstLine="420" w:firstLineChars="0"/>
        <w:rPr>
          <w:rFonts w:hint="eastAsia"/>
        </w:rPr>
      </w:pPr>
      <w:r>
        <w:rPr>
          <w:rFonts w:hint="eastAsia"/>
        </w:rPr>
        <w:t>通过实际操作，我掌握了测量滤波器幅频特性的技术，明白了幅频特性与滤波器设计和性能的密切关系。通过对不同滤波器幅频响应的测量和比较，我认识到了理论与实际结果之间的联系和差异。</w:t>
      </w:r>
    </w:p>
    <w:p>
      <w:pPr>
        <w:spacing w:line="276" w:lineRule="auto"/>
        <w:ind w:firstLine="420" w:firstLineChars="0"/>
        <w:rPr>
          <w:rFonts w:hint="eastAsia"/>
        </w:rPr>
      </w:pPr>
      <w:r>
        <w:rPr>
          <w:rFonts w:hint="eastAsia"/>
        </w:rPr>
        <w:t>此外，我还利用这个实验的机会进一步学习和巩固了示波器软件的使用。我使用示波器观察和分析滤波器的输入和输出信号，以便更好地理解滤波器的工作方式以及它们对信号频率成分的影响。</w:t>
      </w:r>
    </w:p>
    <w:p>
      <w:pPr>
        <w:spacing w:line="276" w:lineRule="auto"/>
        <w:ind w:firstLine="420" w:firstLineChars="0"/>
        <w:rPr>
          <w:rFonts w:hint="eastAsia"/>
        </w:rPr>
      </w:pPr>
      <w:r>
        <w:rPr>
          <w:rFonts w:hint="eastAsia"/>
        </w:rPr>
        <w:t>这次实验不仅增强了我对滤波器的直观理解和感受，也让我对信号处理课程的内容有了更深入的理解。</w:t>
      </w:r>
    </w:p>
    <w:sectPr>
      <w:footerReference r:id="rId3" w:type="default"/>
      <w:pgSz w:w="11906" w:h="16838"/>
      <w:pgMar w:top="1440" w:right="851" w:bottom="144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新宋体">
    <w:panose1 w:val="02010609030101010101"/>
    <w:charset w:val="86"/>
    <w:family w:val="modern"/>
    <w:pitch w:val="default"/>
    <w:sig w:usb0="00000203" w:usb1="288F0000" w:usb2="00000006" w:usb3="00000000" w:csb0="00040001" w:csb1="00000000"/>
  </w:font>
  <w:font w:name="Cambria Math">
    <w:panose1 w:val="02040503050406030204"/>
    <w:charset w:val="00"/>
    <w:family w:val="roman"/>
    <w:pitch w:val="default"/>
    <w:sig w:usb0="E00006FF" w:usb1="420024FF" w:usb2="02000000" w:usb3="00000000" w:csb0="2000019F" w:csb1="00000000"/>
  </w:font>
  <w:font w:name="MS Gothic">
    <w:panose1 w:val="020B0609070205080204"/>
    <w:charset w:val="80"/>
    <w:family w:val="modern"/>
    <w:pitch w:val="default"/>
    <w:sig w:usb0="E00002FF" w:usb1="6AC7FDFB" w:usb2="08000012" w:usb3="00000000" w:csb0="4002009F" w:csb1="DFD7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pPr>
    <w:r>
      <w:fldChar w:fldCharType="begin"/>
    </w:r>
    <w:r>
      <w:instrText xml:space="preserve">PAGE   \* MERGEFORMAT</w:instrText>
    </w:r>
    <w:r>
      <w:fldChar w:fldCharType="separate"/>
    </w:r>
    <w:r>
      <w:rPr>
        <w:lang w:val="zh-CN"/>
      </w:rPr>
      <w:t>2</w:t>
    </w:r>
    <w:r>
      <w:fldChar w:fldCharType="end"/>
    </w:r>
  </w:p>
  <w:p>
    <w:pPr>
      <w:pStyle w:val="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28AE09A"/>
    <w:multiLevelType w:val="singleLevel"/>
    <w:tmpl w:val="928AE09A"/>
    <w:lvl w:ilvl="0" w:tentative="0">
      <w:start w:val="3"/>
      <w:numFmt w:val="decimal"/>
      <w:suff w:val="nothing"/>
      <w:lvlText w:val="（%1）"/>
      <w:lvlJc w:val="left"/>
    </w:lvl>
  </w:abstractNum>
  <w:abstractNum w:abstractNumId="1">
    <w:nsid w:val="C778D4DF"/>
    <w:multiLevelType w:val="multilevel"/>
    <w:tmpl w:val="C778D4DF"/>
    <w:lvl w:ilvl="0" w:tentative="0">
      <w:start w:val="1"/>
      <w:numFmt w:val="japaneseCounting"/>
      <w:suff w:val="space"/>
      <w:lvlText w:val="%1、"/>
      <w:lvlJc w:val="left"/>
      <w:pPr>
        <w:ind w:left="420" w:hanging="420"/>
      </w:pPr>
      <w:rPr>
        <w:rFonts w:hint="eastAsia"/>
      </w:rPr>
    </w:lvl>
    <w:lvl w:ilvl="1" w:tentative="0">
      <w:start w:val="3"/>
      <w:numFmt w:val="decimal"/>
      <w:lvlText w:val="%2）"/>
      <w:lvlJc w:val="left"/>
      <w:pPr>
        <w:ind w:left="780" w:hanging="36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
    <w:nsid w:val="16377B6A"/>
    <w:multiLevelType w:val="singleLevel"/>
    <w:tmpl w:val="16377B6A"/>
    <w:lvl w:ilvl="0" w:tentative="0">
      <w:start w:val="1"/>
      <w:numFmt w:val="decimal"/>
      <w:suff w:val="space"/>
      <w:lvlText w:val="%1."/>
      <w:lvlJc w:val="left"/>
    </w:lvl>
  </w:abstractNum>
  <w:abstractNum w:abstractNumId="3">
    <w:nsid w:val="19C6B689"/>
    <w:multiLevelType w:val="singleLevel"/>
    <w:tmpl w:val="19C6B689"/>
    <w:lvl w:ilvl="0" w:tentative="0">
      <w:start w:val="1"/>
      <w:numFmt w:val="decimal"/>
      <w:suff w:val="space"/>
      <w:lvlText w:val="%1."/>
      <w:lvlJc w:val="left"/>
    </w:lvl>
  </w:abstractNum>
  <w:abstractNum w:abstractNumId="4">
    <w:nsid w:val="25E16925"/>
    <w:multiLevelType w:val="multilevel"/>
    <w:tmpl w:val="25E16925"/>
    <w:lvl w:ilvl="0" w:tentative="0">
      <w:start w:val="1"/>
      <w:numFmt w:val="decimal"/>
      <w:lvlText w:val="（%1）"/>
      <w:lvlJc w:val="left"/>
      <w:pPr>
        <w:ind w:left="720" w:hanging="720"/>
      </w:pPr>
      <w:rPr>
        <w:rFonts w:hint="default"/>
      </w:rPr>
    </w:lvl>
    <w:lvl w:ilvl="1" w:tentative="0">
      <w:start w:val="3"/>
      <w:numFmt w:val="decimal"/>
      <w:lvlText w:val="%2）"/>
      <w:lvlJc w:val="left"/>
      <w:pPr>
        <w:ind w:left="780" w:hanging="360"/>
      </w:pPr>
      <w:rPr>
        <w:rFonts w:hint="default"/>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4"/>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RiZWJiNjQzZGM5Y2IyY2M4YjIzNjM0Nzc1NDVhMWYifQ=="/>
  </w:docVars>
  <w:rsids>
    <w:rsidRoot w:val="001E265D"/>
    <w:rsid w:val="00007578"/>
    <w:rsid w:val="00031921"/>
    <w:rsid w:val="00040BE7"/>
    <w:rsid w:val="00043A8F"/>
    <w:rsid w:val="00050108"/>
    <w:rsid w:val="00053435"/>
    <w:rsid w:val="00056FEB"/>
    <w:rsid w:val="00096C7E"/>
    <w:rsid w:val="000A162E"/>
    <w:rsid w:val="000A5C4B"/>
    <w:rsid w:val="000C2EB6"/>
    <w:rsid w:val="000D1C74"/>
    <w:rsid w:val="000E4A9D"/>
    <w:rsid w:val="000F3D7D"/>
    <w:rsid w:val="0010155C"/>
    <w:rsid w:val="00154E7F"/>
    <w:rsid w:val="00173935"/>
    <w:rsid w:val="001767D9"/>
    <w:rsid w:val="0018610F"/>
    <w:rsid w:val="00186AA5"/>
    <w:rsid w:val="001A3BD8"/>
    <w:rsid w:val="001A68A1"/>
    <w:rsid w:val="001C68BF"/>
    <w:rsid w:val="001D3E48"/>
    <w:rsid w:val="001E265D"/>
    <w:rsid w:val="0020054B"/>
    <w:rsid w:val="00200810"/>
    <w:rsid w:val="0024624A"/>
    <w:rsid w:val="00252F74"/>
    <w:rsid w:val="00272EAA"/>
    <w:rsid w:val="002769F4"/>
    <w:rsid w:val="0028186B"/>
    <w:rsid w:val="00290FFD"/>
    <w:rsid w:val="0029672F"/>
    <w:rsid w:val="002A4A1F"/>
    <w:rsid w:val="002C5163"/>
    <w:rsid w:val="002D2313"/>
    <w:rsid w:val="002E3A57"/>
    <w:rsid w:val="00305144"/>
    <w:rsid w:val="00310023"/>
    <w:rsid w:val="00310317"/>
    <w:rsid w:val="00311053"/>
    <w:rsid w:val="00311B5E"/>
    <w:rsid w:val="00315EC2"/>
    <w:rsid w:val="00346CA1"/>
    <w:rsid w:val="00366040"/>
    <w:rsid w:val="00370F7E"/>
    <w:rsid w:val="003718B7"/>
    <w:rsid w:val="00387569"/>
    <w:rsid w:val="003930F1"/>
    <w:rsid w:val="003A1582"/>
    <w:rsid w:val="003A2C38"/>
    <w:rsid w:val="003C43B6"/>
    <w:rsid w:val="00402EF4"/>
    <w:rsid w:val="0043736C"/>
    <w:rsid w:val="00444D5C"/>
    <w:rsid w:val="00497384"/>
    <w:rsid w:val="004A477E"/>
    <w:rsid w:val="004A69EA"/>
    <w:rsid w:val="004B2854"/>
    <w:rsid w:val="004C41C2"/>
    <w:rsid w:val="004E388A"/>
    <w:rsid w:val="005215A0"/>
    <w:rsid w:val="00524281"/>
    <w:rsid w:val="00526D0D"/>
    <w:rsid w:val="00540E2A"/>
    <w:rsid w:val="005448DB"/>
    <w:rsid w:val="00547321"/>
    <w:rsid w:val="00556355"/>
    <w:rsid w:val="00567326"/>
    <w:rsid w:val="00571202"/>
    <w:rsid w:val="00574691"/>
    <w:rsid w:val="00591519"/>
    <w:rsid w:val="005961F4"/>
    <w:rsid w:val="00597C92"/>
    <w:rsid w:val="005A48E2"/>
    <w:rsid w:val="005A61E6"/>
    <w:rsid w:val="005B2488"/>
    <w:rsid w:val="005C2891"/>
    <w:rsid w:val="00600A3F"/>
    <w:rsid w:val="00612935"/>
    <w:rsid w:val="00670291"/>
    <w:rsid w:val="00675292"/>
    <w:rsid w:val="00676156"/>
    <w:rsid w:val="006D0AAF"/>
    <w:rsid w:val="006D71A8"/>
    <w:rsid w:val="0071078F"/>
    <w:rsid w:val="00710D60"/>
    <w:rsid w:val="00720090"/>
    <w:rsid w:val="00740D76"/>
    <w:rsid w:val="00746F4B"/>
    <w:rsid w:val="00752FCB"/>
    <w:rsid w:val="00777FBE"/>
    <w:rsid w:val="007B7356"/>
    <w:rsid w:val="007E1091"/>
    <w:rsid w:val="00801380"/>
    <w:rsid w:val="00805D30"/>
    <w:rsid w:val="00822697"/>
    <w:rsid w:val="00852B0F"/>
    <w:rsid w:val="008674C2"/>
    <w:rsid w:val="008772FC"/>
    <w:rsid w:val="00883D0B"/>
    <w:rsid w:val="008A2FA9"/>
    <w:rsid w:val="008A49F2"/>
    <w:rsid w:val="008C1AD0"/>
    <w:rsid w:val="00921D05"/>
    <w:rsid w:val="00934F5D"/>
    <w:rsid w:val="00936D25"/>
    <w:rsid w:val="00943F18"/>
    <w:rsid w:val="00960498"/>
    <w:rsid w:val="00964ED6"/>
    <w:rsid w:val="00997C1C"/>
    <w:rsid w:val="009A1409"/>
    <w:rsid w:val="009B0AE3"/>
    <w:rsid w:val="009B5057"/>
    <w:rsid w:val="009D59F7"/>
    <w:rsid w:val="009D5DA0"/>
    <w:rsid w:val="009E2FF3"/>
    <w:rsid w:val="009F1386"/>
    <w:rsid w:val="00A07D6D"/>
    <w:rsid w:val="00A12DBB"/>
    <w:rsid w:val="00A27361"/>
    <w:rsid w:val="00A72CBF"/>
    <w:rsid w:val="00A77DAF"/>
    <w:rsid w:val="00A8514C"/>
    <w:rsid w:val="00A87985"/>
    <w:rsid w:val="00A92F18"/>
    <w:rsid w:val="00AB032C"/>
    <w:rsid w:val="00AC0089"/>
    <w:rsid w:val="00AD14C9"/>
    <w:rsid w:val="00AF10B8"/>
    <w:rsid w:val="00AF2BC7"/>
    <w:rsid w:val="00B0369B"/>
    <w:rsid w:val="00B05A12"/>
    <w:rsid w:val="00B41214"/>
    <w:rsid w:val="00B52F1B"/>
    <w:rsid w:val="00B56537"/>
    <w:rsid w:val="00B602DD"/>
    <w:rsid w:val="00B61F82"/>
    <w:rsid w:val="00B64BDF"/>
    <w:rsid w:val="00B65BA0"/>
    <w:rsid w:val="00B864C9"/>
    <w:rsid w:val="00B93066"/>
    <w:rsid w:val="00BB6F87"/>
    <w:rsid w:val="00BD5A12"/>
    <w:rsid w:val="00BE11F2"/>
    <w:rsid w:val="00BF0217"/>
    <w:rsid w:val="00C215A0"/>
    <w:rsid w:val="00C32A4A"/>
    <w:rsid w:val="00C47D01"/>
    <w:rsid w:val="00C70E9E"/>
    <w:rsid w:val="00C912D9"/>
    <w:rsid w:val="00C953B2"/>
    <w:rsid w:val="00CC1C60"/>
    <w:rsid w:val="00CE1A71"/>
    <w:rsid w:val="00CE67F9"/>
    <w:rsid w:val="00CF131E"/>
    <w:rsid w:val="00CF3D69"/>
    <w:rsid w:val="00CF720E"/>
    <w:rsid w:val="00D141AA"/>
    <w:rsid w:val="00D2240E"/>
    <w:rsid w:val="00D42CB9"/>
    <w:rsid w:val="00D66036"/>
    <w:rsid w:val="00D91060"/>
    <w:rsid w:val="00DA3EA5"/>
    <w:rsid w:val="00DD26C1"/>
    <w:rsid w:val="00E33F1D"/>
    <w:rsid w:val="00E34BD0"/>
    <w:rsid w:val="00E36ED2"/>
    <w:rsid w:val="00E47A9E"/>
    <w:rsid w:val="00E55782"/>
    <w:rsid w:val="00E67FD9"/>
    <w:rsid w:val="00E86942"/>
    <w:rsid w:val="00E90913"/>
    <w:rsid w:val="00E95748"/>
    <w:rsid w:val="00EB0992"/>
    <w:rsid w:val="00F47874"/>
    <w:rsid w:val="00F65293"/>
    <w:rsid w:val="00FB47A7"/>
    <w:rsid w:val="00FC0A24"/>
    <w:rsid w:val="00FC3A91"/>
    <w:rsid w:val="00FD2EE8"/>
    <w:rsid w:val="00FE3AD4"/>
    <w:rsid w:val="025F0B06"/>
    <w:rsid w:val="02A705C7"/>
    <w:rsid w:val="066F06B5"/>
    <w:rsid w:val="09A3577C"/>
    <w:rsid w:val="0C7253F9"/>
    <w:rsid w:val="0DBA7538"/>
    <w:rsid w:val="0E981627"/>
    <w:rsid w:val="101B2705"/>
    <w:rsid w:val="125B083D"/>
    <w:rsid w:val="139B5716"/>
    <w:rsid w:val="14E03BC7"/>
    <w:rsid w:val="16F45869"/>
    <w:rsid w:val="18D92F68"/>
    <w:rsid w:val="19ED659F"/>
    <w:rsid w:val="1AFA5418"/>
    <w:rsid w:val="1B617245"/>
    <w:rsid w:val="1C3D0E58"/>
    <w:rsid w:val="1E1F23E0"/>
    <w:rsid w:val="21026DD4"/>
    <w:rsid w:val="23580F2E"/>
    <w:rsid w:val="243C084F"/>
    <w:rsid w:val="28CC03F4"/>
    <w:rsid w:val="29A94291"/>
    <w:rsid w:val="2A127922"/>
    <w:rsid w:val="2BE52BC1"/>
    <w:rsid w:val="2CE51A84"/>
    <w:rsid w:val="2E3031D3"/>
    <w:rsid w:val="2F6A44C2"/>
    <w:rsid w:val="2F756743"/>
    <w:rsid w:val="2F9527C1"/>
    <w:rsid w:val="31BC622D"/>
    <w:rsid w:val="32C116FF"/>
    <w:rsid w:val="36BB1AA7"/>
    <w:rsid w:val="36F62556"/>
    <w:rsid w:val="383963EC"/>
    <w:rsid w:val="3C97266F"/>
    <w:rsid w:val="3CDF584D"/>
    <w:rsid w:val="3E104487"/>
    <w:rsid w:val="3E3F14A1"/>
    <w:rsid w:val="3F7E5A65"/>
    <w:rsid w:val="3F8659D3"/>
    <w:rsid w:val="3FD37E62"/>
    <w:rsid w:val="40F46EE6"/>
    <w:rsid w:val="43086074"/>
    <w:rsid w:val="44292360"/>
    <w:rsid w:val="453628E6"/>
    <w:rsid w:val="456F4189"/>
    <w:rsid w:val="459260C9"/>
    <w:rsid w:val="45EC03C2"/>
    <w:rsid w:val="4B2B0B52"/>
    <w:rsid w:val="4B8F7333"/>
    <w:rsid w:val="4E3B5550"/>
    <w:rsid w:val="4E706537"/>
    <w:rsid w:val="4E8C5DAC"/>
    <w:rsid w:val="50D91050"/>
    <w:rsid w:val="54D1276A"/>
    <w:rsid w:val="560B3A5A"/>
    <w:rsid w:val="56665134"/>
    <w:rsid w:val="5B96363B"/>
    <w:rsid w:val="5DAF73C1"/>
    <w:rsid w:val="5DEB1EF8"/>
    <w:rsid w:val="5EDC5248"/>
    <w:rsid w:val="602F2A3B"/>
    <w:rsid w:val="62CD52E4"/>
    <w:rsid w:val="63697C0F"/>
    <w:rsid w:val="644938F0"/>
    <w:rsid w:val="66B824B7"/>
    <w:rsid w:val="67CD5396"/>
    <w:rsid w:val="67CE2B39"/>
    <w:rsid w:val="6BCA186A"/>
    <w:rsid w:val="6C612FA7"/>
    <w:rsid w:val="6DFA039D"/>
    <w:rsid w:val="70497114"/>
    <w:rsid w:val="71D60F68"/>
    <w:rsid w:val="720F447A"/>
    <w:rsid w:val="73221884"/>
    <w:rsid w:val="749E3893"/>
    <w:rsid w:val="775766A7"/>
    <w:rsid w:val="78D14237"/>
    <w:rsid w:val="79AE4579"/>
    <w:rsid w:val="7BFD3595"/>
    <w:rsid w:val="7DA8739E"/>
    <w:rsid w:val="7E2968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nhideWhenUsed/>
    <w:qFormat/>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footer"/>
    <w:basedOn w:val="1"/>
    <w:link w:val="9"/>
    <w:uiPriority w:val="99"/>
    <w:pPr>
      <w:tabs>
        <w:tab w:val="center" w:pos="4153"/>
        <w:tab w:val="right" w:pos="8306"/>
      </w:tabs>
      <w:snapToGrid w:val="0"/>
      <w:jc w:val="left"/>
    </w:pPr>
    <w:rPr>
      <w:sz w:val="18"/>
      <w:szCs w:val="18"/>
    </w:rPr>
  </w:style>
  <w:style w:type="paragraph" w:styleId="3">
    <w:name w:val="header"/>
    <w:basedOn w:val="1"/>
    <w:link w:val="8"/>
    <w:qFormat/>
    <w:uiPriority w:val="0"/>
    <w:pPr>
      <w:pBdr>
        <w:bottom w:val="single" w:color="auto" w:sz="6" w:space="1"/>
      </w:pBdr>
      <w:tabs>
        <w:tab w:val="center" w:pos="4153"/>
        <w:tab w:val="right" w:pos="8306"/>
      </w:tabs>
      <w:snapToGrid w:val="0"/>
      <w:jc w:val="center"/>
    </w:pPr>
    <w:rPr>
      <w:sz w:val="18"/>
      <w:szCs w:val="18"/>
    </w:rPr>
  </w:style>
  <w:style w:type="paragraph" w:styleId="4">
    <w:name w:val="Normal (Web)"/>
    <w:basedOn w:val="1"/>
    <w:uiPriority w:val="0"/>
    <w:pPr>
      <w:spacing w:before="0" w:beforeAutospacing="1" w:after="0" w:afterAutospacing="1"/>
      <w:ind w:left="0" w:right="0"/>
      <w:jc w:val="left"/>
    </w:pPr>
    <w:rPr>
      <w:kern w:val="0"/>
      <w:sz w:val="24"/>
      <w:lang w:val="en-US" w:eastAsia="zh-CN" w:bidi="ar"/>
    </w:rPr>
  </w:style>
  <w:style w:type="table" w:styleId="6">
    <w:name w:val="Table Grid"/>
    <w:basedOn w:val="5"/>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8">
    <w:name w:val="页眉 字符"/>
    <w:link w:val="3"/>
    <w:qFormat/>
    <w:uiPriority w:val="0"/>
    <w:rPr>
      <w:kern w:val="2"/>
      <w:sz w:val="18"/>
      <w:szCs w:val="18"/>
    </w:rPr>
  </w:style>
  <w:style w:type="character" w:customStyle="1" w:styleId="9">
    <w:name w:val="页脚 字符"/>
    <w:link w:val="2"/>
    <w:uiPriority w:val="99"/>
    <w:rPr>
      <w:kern w:val="2"/>
      <w:sz w:val="18"/>
      <w:szCs w:val="18"/>
    </w:rPr>
  </w:style>
  <w:style w:type="paragraph" w:styleId="10">
    <w:name w:val="List Paragraph"/>
    <w:basedOn w:val="1"/>
    <w:qFormat/>
    <w:uiPriority w:val="34"/>
    <w:pPr>
      <w:ind w:firstLine="420" w:firstLineChars="200"/>
    </w:pPr>
  </w:style>
  <w:style w:type="table" w:customStyle="1" w:styleId="11">
    <w:name w:val="Grid Table 1 Light Accent 2"/>
    <w:basedOn w:val="5"/>
    <w:uiPriority w:val="46"/>
    <w:tblPr>
      <w:tblBorders>
        <w:top w:val="single" w:color="F7CAAC" w:themeColor="accent2" w:themeTint="66" w:sz="4" w:space="0"/>
        <w:left w:val="single" w:color="F7CAAC" w:themeColor="accent2" w:themeTint="66" w:sz="4" w:space="0"/>
        <w:bottom w:val="single" w:color="F7CAAC" w:themeColor="accent2" w:themeTint="66" w:sz="4" w:space="0"/>
        <w:right w:val="single" w:color="F7CAAC" w:themeColor="accent2" w:themeTint="66" w:sz="4" w:space="0"/>
        <w:insideH w:val="single" w:color="F7CAAC" w:themeColor="accent2" w:themeTint="66" w:sz="4" w:space="0"/>
        <w:insideV w:val="single" w:color="F7CAAC" w:themeColor="accent2" w:themeTint="66" w:sz="4" w:space="0"/>
      </w:tblBorders>
    </w:tblPr>
    <w:tblStylePr w:type="firstRow">
      <w:rPr>
        <w:b/>
        <w:bCs/>
      </w:rPr>
      <w:tcPr>
        <w:tcBorders>
          <w:bottom w:val="single" w:color="F4B083" w:themeColor="accent2" w:themeTint="99" w:sz="12" w:space="0"/>
        </w:tcBorders>
      </w:tcPr>
    </w:tblStylePr>
    <w:tblStylePr w:type="lastRow">
      <w:rPr>
        <w:b/>
        <w:bCs/>
      </w:rPr>
      <w:tcPr>
        <w:tcBorders>
          <w:top w:val="double" w:color="F4B083" w:themeColor="accent2" w:themeTint="99" w:sz="2" w:space="0"/>
        </w:tcBorders>
      </w:tcPr>
    </w:tblStylePr>
    <w:tblStylePr w:type="firstCol">
      <w:rPr>
        <w:b/>
        <w:bCs/>
      </w:rPr>
    </w:tblStylePr>
    <w:tblStylePr w:type="lastCol">
      <w:rPr>
        <w:b/>
        <w:bCs/>
      </w:rPr>
    </w:tblStylePr>
  </w:style>
  <w:style w:type="character" w:styleId="12">
    <w:name w:val="Placeholder Text"/>
    <w:basedOn w:val="7"/>
    <w:semiHidden/>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customXml" Target="../customXml/item1.xml"/><Relationship Id="rId50" Type="http://schemas.openxmlformats.org/officeDocument/2006/relationships/image" Target="media/image46.jpeg"/><Relationship Id="rId5" Type="http://schemas.openxmlformats.org/officeDocument/2006/relationships/image" Target="media/image1.png"/><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pn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jpeg"/><Relationship Id="rId41" Type="http://schemas.openxmlformats.org/officeDocument/2006/relationships/image" Target="media/image37.pn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pn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pn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pn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www.xunchi.com</Company>
  <Pages>17</Pages>
  <Words>3251</Words>
  <Characters>3708</Characters>
  <Lines>111</Lines>
  <Paragraphs>156</Paragraphs>
  <TotalTime>24</TotalTime>
  <ScaleCrop>false</ScaleCrop>
  <LinksUpToDate>false</LinksUpToDate>
  <CharactersWithSpaces>3775</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2021-03-02T14:22:00Z</dcterms:created>
  <dc:creator>mym</dc:creator>
  <cp:lastModifiedBy>望阳星城</cp:lastModifiedBy>
  <cp:lastPrinted>2021-03-02T14:40:00Z</cp:lastPrinted>
  <dcterms:modified xsi:type="dcterms:W3CDTF">2024-07-07T10:32:45Z</dcterms:modified>
  <dc:title>实验报告</dc:title>
  <cp:revision>72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5323604e846cb7087f9f722c5a916587a67dd929d1fb133296d8fc4681ddeaca</vt:lpwstr>
  </property>
  <property fmtid="{D5CDD505-2E9C-101B-9397-08002B2CF9AE}" pid="3" name="KSOProductBuildVer">
    <vt:lpwstr>2052-12.1.0.16929</vt:lpwstr>
  </property>
  <property fmtid="{D5CDD505-2E9C-101B-9397-08002B2CF9AE}" pid="4" name="ICV">
    <vt:lpwstr>027030B42ED341F2B7A7C9D1160B3D65_13</vt:lpwstr>
  </property>
</Properties>
</file>