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324155" w14:textId="77777777" w:rsidR="005D4FB4" w:rsidRDefault="005D4FB4" w:rsidP="005D4FB4">
      <w:pPr>
        <w:rPr>
          <w:rFonts w:ascii="Times New Roman" w:hAnsi="Times New Roman" w:cs="Times New Roman"/>
          <w:b/>
          <w:bCs/>
          <w:lang w:val="en-US"/>
        </w:rPr>
      </w:pPr>
    </w:p>
    <w:p w14:paraId="715A7272" w14:textId="77777777" w:rsidR="005D4FB4" w:rsidRDefault="005D4FB4" w:rsidP="005D4FB4">
      <w:pPr>
        <w:rPr>
          <w:rFonts w:ascii="Times New Roman" w:hAnsi="Times New Roman" w:cs="Times New Roman"/>
          <w:b/>
          <w:bCs/>
          <w:lang w:val="en-US"/>
        </w:rPr>
      </w:pPr>
    </w:p>
    <w:p w14:paraId="19FCDE41" w14:textId="55D69866" w:rsidR="005D4FB4" w:rsidRPr="00B0443E" w:rsidRDefault="005D4FB4" w:rsidP="005D4FB4">
      <w:pPr>
        <w:jc w:val="center"/>
        <w:rPr>
          <w:rFonts w:ascii="Times New Roman" w:hAnsi="Times New Roman" w:cs="Times New Roman"/>
          <w:caps/>
          <w:sz w:val="20"/>
          <w:szCs w:val="20"/>
        </w:rPr>
      </w:pPr>
      <w:r w:rsidRPr="005D4FB4">
        <w:rPr>
          <w:rFonts w:ascii="Times New Roman" w:hAnsi="Times New Roman" w:cs="Times New Roman"/>
          <w:caps/>
          <w:sz w:val="20"/>
          <w:szCs w:val="20"/>
        </w:rPr>
        <w:t xml:space="preserve">Реформа системы общественного транспорта </w:t>
      </w:r>
      <w:r w:rsidRPr="008411ED">
        <w:rPr>
          <w:rFonts w:ascii="Times New Roman" w:hAnsi="Times New Roman" w:cs="Times New Roman"/>
          <w:caps/>
          <w:sz w:val="20"/>
          <w:szCs w:val="20"/>
        </w:rPr>
        <w:br/>
      </w:r>
      <w:r w:rsidRPr="005D4FB4">
        <w:rPr>
          <w:rFonts w:ascii="Times New Roman" w:hAnsi="Times New Roman" w:cs="Times New Roman"/>
          <w:caps/>
          <w:sz w:val="20"/>
          <w:szCs w:val="20"/>
        </w:rPr>
        <w:t>в городе Новосибирске</w:t>
      </w:r>
    </w:p>
    <w:p w14:paraId="5EC9A21C" w14:textId="4B6CBACC" w:rsidR="005D4FB4" w:rsidRPr="005D4FB4" w:rsidRDefault="005D4FB4" w:rsidP="005D4FB4">
      <w:pPr>
        <w:jc w:val="center"/>
        <w:rPr>
          <w:rFonts w:ascii="Times New Roman" w:hAnsi="Times New Roman" w:cs="Times New Roman"/>
          <w:sz w:val="20"/>
          <w:szCs w:val="20"/>
        </w:rPr>
      </w:pPr>
      <w:r w:rsidRPr="008411ED">
        <w:rPr>
          <w:rFonts w:ascii="Times New Roman" w:hAnsi="Times New Roman" w:cs="Times New Roman"/>
          <w:sz w:val="20"/>
          <w:szCs w:val="20"/>
        </w:rPr>
        <w:t>И.С. Киприянов, А.А. Гамалей (научный руководитель)</w:t>
      </w:r>
      <w:r w:rsidRPr="008411ED">
        <w:rPr>
          <w:rFonts w:ascii="Times New Roman" w:hAnsi="Times New Roman" w:cs="Times New Roman"/>
          <w:sz w:val="20"/>
          <w:szCs w:val="20"/>
        </w:rPr>
        <w:br/>
        <w:t xml:space="preserve">Новосибирский государственный университет </w:t>
      </w:r>
      <w:r w:rsidRPr="008411ED">
        <w:rPr>
          <w:rFonts w:ascii="Times New Roman" w:hAnsi="Times New Roman" w:cs="Times New Roman"/>
          <w:sz w:val="20"/>
          <w:szCs w:val="20"/>
        </w:rPr>
        <w:br/>
        <w:t xml:space="preserve">архитектуры, дизайна и искусств имени А.Д. </w:t>
      </w:r>
      <w:proofErr w:type="spellStart"/>
      <w:r w:rsidRPr="008411ED">
        <w:rPr>
          <w:rFonts w:ascii="Times New Roman" w:hAnsi="Times New Roman" w:cs="Times New Roman"/>
          <w:sz w:val="20"/>
          <w:szCs w:val="20"/>
        </w:rPr>
        <w:t>Крячкова</w:t>
      </w:r>
      <w:proofErr w:type="spellEnd"/>
    </w:p>
    <w:p w14:paraId="0139B5D9" w14:textId="0224FB6D" w:rsidR="005D4FB4" w:rsidRPr="005D4FB4" w:rsidRDefault="005D4FB4" w:rsidP="005D4FB4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5D4FB4">
        <w:rPr>
          <w:rFonts w:ascii="Times New Roman" w:hAnsi="Times New Roman" w:cs="Times New Roman"/>
          <w:i/>
          <w:iCs/>
          <w:sz w:val="20"/>
          <w:szCs w:val="20"/>
        </w:rPr>
        <w:t>Статья посвящена разработке плана реформы общественного транспорта в Новосибирске, рассматривая существующие проблемы и предлагая конкретные меры на основе опыта успешной модернизации общественного транспорта в Москве (проект "Магистраль"). Реализация данного плана способна улучшить качество транспортного обслуживания, повысить эффективность городской транспортной сети и способствовать развитию устойчивой городской среды.</w:t>
      </w:r>
    </w:p>
    <w:p w14:paraId="4ED9E572" w14:textId="65C51DF6" w:rsidR="005D4FB4" w:rsidRPr="005D4FB4" w:rsidRDefault="005D4FB4" w:rsidP="005D4FB4">
      <w:pPr>
        <w:ind w:firstLine="7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D4FB4">
        <w:rPr>
          <w:rFonts w:ascii="Times New Roman" w:hAnsi="Times New Roman" w:cs="Times New Roman"/>
          <w:b/>
          <w:bCs/>
          <w:sz w:val="20"/>
          <w:szCs w:val="20"/>
        </w:rPr>
        <w:t>Ключевые слов</w:t>
      </w:r>
      <w:r w:rsidRPr="008411ED">
        <w:rPr>
          <w:rFonts w:ascii="Times New Roman" w:hAnsi="Times New Roman" w:cs="Times New Roman"/>
          <w:b/>
          <w:bCs/>
          <w:sz w:val="20"/>
          <w:szCs w:val="20"/>
        </w:rPr>
        <w:t xml:space="preserve">а: </w:t>
      </w:r>
      <w:r w:rsidRPr="005D4FB4">
        <w:rPr>
          <w:rFonts w:ascii="Times New Roman" w:hAnsi="Times New Roman" w:cs="Times New Roman"/>
          <w:b/>
          <w:bCs/>
          <w:sz w:val="20"/>
          <w:szCs w:val="20"/>
        </w:rPr>
        <w:t>Общественный транспорт, урбанистика, Новосибирск, транспортная реформа, пассажиропоток, транспортная инфраструктура, устойчивое развитие, проект "Магистраль".</w:t>
      </w:r>
    </w:p>
    <w:p w14:paraId="0AF903C5" w14:textId="77777777" w:rsidR="005D4FB4" w:rsidRPr="005D4FB4" w:rsidRDefault="005D4FB4" w:rsidP="005D4FB4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5D4FB4">
        <w:rPr>
          <w:rFonts w:ascii="Times New Roman" w:hAnsi="Times New Roman" w:cs="Times New Roman"/>
          <w:sz w:val="20"/>
          <w:szCs w:val="20"/>
        </w:rPr>
        <w:t>Цель исследования заключается в разработке плана реформы системы общественного транспорта в городе Новосибирске, опираясь на успешные практики других крупных городов и учитывая специфику транспортных проблем города.</w:t>
      </w:r>
    </w:p>
    <w:p w14:paraId="6FFD0302" w14:textId="77777777" w:rsidR="005D4FB4" w:rsidRPr="005D4FB4" w:rsidRDefault="005D4FB4" w:rsidP="005D4FB4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5D4FB4">
        <w:rPr>
          <w:rFonts w:ascii="Times New Roman" w:hAnsi="Times New Roman" w:cs="Times New Roman"/>
          <w:sz w:val="20"/>
          <w:szCs w:val="20"/>
        </w:rPr>
        <w:t>Реформа общественного транспорта в Новосибирске становится все более необходимой. Быстрый рост населения и автомобилизации в последние десятилетия привел к увеличению нагрузки на существующую инфраструктуру и снижению качества транспортных услуг. В условиях возрастающих пробок, перегруженности транспортной сети и недостатка удобных пересадочных узлов городской транспорт становится менее удобным и менее привлекательным для горожан. Эти факторы приводят к снижению мобильности населения и ухудшению экологической обстановки в городе, что подчеркивает необходимость структурных изменений.</w:t>
      </w:r>
    </w:p>
    <w:p w14:paraId="5EDDAB30" w14:textId="77777777" w:rsidR="005D4FB4" w:rsidRPr="005D4FB4" w:rsidRDefault="005D4FB4" w:rsidP="005D4FB4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5D4FB4">
        <w:rPr>
          <w:rFonts w:ascii="Times New Roman" w:hAnsi="Times New Roman" w:cs="Times New Roman"/>
          <w:sz w:val="20"/>
          <w:szCs w:val="20"/>
        </w:rPr>
        <w:t>Результаты социологических опросов и исследований в крупных городах России показывают, что проблемы общественного транспорта становятся критичными для более чем 70% населения, сталкивающегося с длительным временем ожидания и низким уровнем комфорта. Аналогичные проблемы были характерны и для Москвы, однако там реформа общественного транспорта (в частности, проект "Магистраль") позволила улучшить ситуацию. Это подтверждает необходимость аналогичных изменений в других крупных городах, включая Новосибирск.</w:t>
      </w:r>
    </w:p>
    <w:p w14:paraId="2639F5B6" w14:textId="77777777" w:rsidR="005D4FB4" w:rsidRPr="005D4FB4" w:rsidRDefault="005D4FB4" w:rsidP="005D4FB4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5D4FB4">
        <w:rPr>
          <w:rFonts w:ascii="Times New Roman" w:hAnsi="Times New Roman" w:cs="Times New Roman"/>
          <w:sz w:val="20"/>
          <w:szCs w:val="20"/>
        </w:rPr>
        <w:t xml:space="preserve">В качестве референтной модели для реформы общественного транспорта в Новосибирске выбран проект "Магистраль", реализованный в Москве в 2010-х годах. Основные элементы этого проекта, такие как организация выделенных полос, покупка современных автобусов, унификация системы оплаты и улучшение пересадочных узлов, позволили значительно повысить эффективность и удобство общественного транспорта. Основные принципы проекта </w:t>
      </w:r>
      <w:r w:rsidRPr="005D4FB4">
        <w:rPr>
          <w:rFonts w:ascii="Times New Roman" w:hAnsi="Times New Roman" w:cs="Times New Roman"/>
          <w:sz w:val="20"/>
          <w:szCs w:val="20"/>
        </w:rPr>
        <w:lastRenderedPageBreak/>
        <w:t>могут быть адаптированы для Новосибирска с учетом местной специфики и потребностей населения.</w:t>
      </w:r>
    </w:p>
    <w:p w14:paraId="18941F29" w14:textId="0AD98393" w:rsidR="005D4FB4" w:rsidRPr="005D4FB4" w:rsidRDefault="008411ED" w:rsidP="005D4FB4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Состав реформы:</w:t>
      </w:r>
    </w:p>
    <w:p w14:paraId="057C2BC9" w14:textId="77777777" w:rsidR="005D4FB4" w:rsidRPr="005D4FB4" w:rsidRDefault="005D4FB4" w:rsidP="005D4FB4">
      <w:pPr>
        <w:jc w:val="both"/>
        <w:rPr>
          <w:rFonts w:ascii="Times New Roman" w:hAnsi="Times New Roman" w:cs="Times New Roman"/>
          <w:sz w:val="20"/>
          <w:szCs w:val="20"/>
        </w:rPr>
      </w:pPr>
      <w:r w:rsidRPr="005D4FB4">
        <w:rPr>
          <w:rFonts w:ascii="Times New Roman" w:hAnsi="Times New Roman" w:cs="Times New Roman"/>
          <w:b/>
          <w:bCs/>
          <w:sz w:val="20"/>
          <w:szCs w:val="20"/>
        </w:rPr>
        <w:t>1. Перепись подвижного состава и создание публичного реестра:</w:t>
      </w:r>
      <w:r w:rsidRPr="005D4FB4">
        <w:rPr>
          <w:rFonts w:ascii="Times New Roman" w:hAnsi="Times New Roman" w:cs="Times New Roman"/>
          <w:sz w:val="20"/>
          <w:szCs w:val="20"/>
        </w:rPr>
        <w:br/>
        <w:t>Проведение переписи всего подвижного состава общественного транспорта с составлением публичного реестра, включающего данные о годе выпуска, техническом состоянии, наличии кондиционеров, среднюю скорость и другие параметры. Это позволит повысить прозрачность системы и обеспечит горожан актуальной информацией.</w:t>
      </w:r>
    </w:p>
    <w:p w14:paraId="07A860DD" w14:textId="4E1E2D1F" w:rsidR="005D4FB4" w:rsidRPr="005D4FB4" w:rsidRDefault="005D4FB4" w:rsidP="005D4FB4">
      <w:pPr>
        <w:jc w:val="both"/>
        <w:rPr>
          <w:rFonts w:ascii="Times New Roman" w:hAnsi="Times New Roman" w:cs="Times New Roman"/>
          <w:sz w:val="20"/>
          <w:szCs w:val="20"/>
        </w:rPr>
      </w:pPr>
      <w:r w:rsidRPr="005D4FB4">
        <w:rPr>
          <w:rFonts w:ascii="Times New Roman" w:hAnsi="Times New Roman" w:cs="Times New Roman"/>
          <w:b/>
          <w:bCs/>
          <w:sz w:val="20"/>
          <w:szCs w:val="20"/>
        </w:rPr>
        <w:t>2. Анализ пассажиропотока:</w:t>
      </w:r>
      <w:r w:rsidR="008411ED">
        <w:rPr>
          <w:rFonts w:ascii="Times New Roman" w:hAnsi="Times New Roman" w:cs="Times New Roman"/>
          <w:sz w:val="20"/>
          <w:szCs w:val="20"/>
        </w:rPr>
        <w:t xml:space="preserve"> </w:t>
      </w:r>
      <w:r w:rsidRPr="005D4FB4">
        <w:rPr>
          <w:rFonts w:ascii="Times New Roman" w:hAnsi="Times New Roman" w:cs="Times New Roman"/>
          <w:sz w:val="20"/>
          <w:szCs w:val="20"/>
        </w:rPr>
        <w:t>Анализ использования маршрутов для определения направлений с высоким пассажиропотоком, а также маршрутов с низкой загрузкой, что поможет выявить потенциальные направления для оптимизации и сокращения.</w:t>
      </w:r>
    </w:p>
    <w:p w14:paraId="6198C384" w14:textId="64B2BF98" w:rsidR="005D4FB4" w:rsidRPr="005D4FB4" w:rsidRDefault="005D4FB4" w:rsidP="005D4FB4">
      <w:pPr>
        <w:jc w:val="both"/>
        <w:rPr>
          <w:rFonts w:ascii="Times New Roman" w:hAnsi="Times New Roman" w:cs="Times New Roman"/>
          <w:sz w:val="20"/>
          <w:szCs w:val="20"/>
        </w:rPr>
      </w:pPr>
      <w:r w:rsidRPr="005D4FB4">
        <w:rPr>
          <w:rFonts w:ascii="Times New Roman" w:hAnsi="Times New Roman" w:cs="Times New Roman"/>
          <w:b/>
          <w:bCs/>
          <w:sz w:val="20"/>
          <w:szCs w:val="20"/>
        </w:rPr>
        <w:t>3. Разделение маршрутов на магистральные и районные:</w:t>
      </w:r>
      <w:r w:rsidR="008411ED">
        <w:rPr>
          <w:rFonts w:ascii="Times New Roman" w:hAnsi="Times New Roman" w:cs="Times New Roman"/>
          <w:sz w:val="20"/>
          <w:szCs w:val="20"/>
        </w:rPr>
        <w:t xml:space="preserve"> </w:t>
      </w:r>
      <w:r w:rsidRPr="005D4FB4">
        <w:rPr>
          <w:rFonts w:ascii="Times New Roman" w:hAnsi="Times New Roman" w:cs="Times New Roman"/>
          <w:sz w:val="20"/>
          <w:szCs w:val="20"/>
        </w:rPr>
        <w:t>Разделение маршрутов на магистральные (длинные маршруты, пересекающие основные транспортные артерии) и районные (короткие маршруты внутри районов) позволит повысить эффективность работы транспорта и упростить логистику передвижения.</w:t>
      </w:r>
    </w:p>
    <w:p w14:paraId="3C9198DD" w14:textId="1120848C" w:rsidR="005D4FB4" w:rsidRDefault="005D4FB4" w:rsidP="005D4FB4">
      <w:pPr>
        <w:jc w:val="both"/>
        <w:rPr>
          <w:rFonts w:ascii="Times New Roman" w:hAnsi="Times New Roman" w:cs="Times New Roman"/>
          <w:sz w:val="20"/>
          <w:szCs w:val="20"/>
        </w:rPr>
      </w:pPr>
      <w:r w:rsidRPr="005D4FB4">
        <w:rPr>
          <w:rFonts w:ascii="Times New Roman" w:hAnsi="Times New Roman" w:cs="Times New Roman"/>
          <w:b/>
          <w:bCs/>
          <w:sz w:val="20"/>
          <w:szCs w:val="20"/>
        </w:rPr>
        <w:t>4. Организация выделенных полос для магистральных маршрутов:</w:t>
      </w:r>
      <w:r w:rsidR="008411ED">
        <w:rPr>
          <w:rFonts w:ascii="Times New Roman" w:hAnsi="Times New Roman" w:cs="Times New Roman"/>
          <w:sz w:val="20"/>
          <w:szCs w:val="20"/>
        </w:rPr>
        <w:t xml:space="preserve"> </w:t>
      </w:r>
      <w:r w:rsidRPr="005D4FB4">
        <w:rPr>
          <w:rFonts w:ascii="Times New Roman" w:hAnsi="Times New Roman" w:cs="Times New Roman"/>
          <w:sz w:val="20"/>
          <w:szCs w:val="20"/>
        </w:rPr>
        <w:t>Выделенные полосы для магистральных маршрутов уменьшат время в пути и обеспечат надежное расписание, особенно в часы пик, снижая зависимость от общего потока автомобилей.</w:t>
      </w:r>
    </w:p>
    <w:p w14:paraId="591360A3" w14:textId="32366D54" w:rsidR="00BF29C3" w:rsidRDefault="00BF29C3" w:rsidP="005D4FB4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5D4FB4">
        <w:rPr>
          <w:rFonts w:ascii="Times New Roman" w:hAnsi="Times New Roman" w:cs="Times New Roman"/>
          <w:b/>
          <w:bCs/>
          <w:sz w:val="20"/>
          <w:szCs w:val="20"/>
        </w:rPr>
        <w:t>. Создание ключевых пересадочных хабов: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D4FB4">
        <w:rPr>
          <w:rFonts w:ascii="Times New Roman" w:hAnsi="Times New Roman" w:cs="Times New Roman"/>
          <w:sz w:val="20"/>
          <w:szCs w:val="20"/>
        </w:rPr>
        <w:t>Строительство ключевых пересадочных узлов для оптимизации пересадок и улучшения доступности транспортных средств в местах пересечения нескольких маршрутов.</w:t>
      </w:r>
    </w:p>
    <w:p w14:paraId="5F4A0A19" w14:textId="4CFA81AF" w:rsidR="00B0443E" w:rsidRDefault="00B0443E" w:rsidP="005D4FB4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5D4FB4">
        <w:rPr>
          <w:rFonts w:ascii="Times New Roman" w:hAnsi="Times New Roman" w:cs="Times New Roman"/>
          <w:b/>
          <w:bCs/>
          <w:sz w:val="20"/>
          <w:szCs w:val="20"/>
        </w:rPr>
        <w:t>. Унификация системы оплаты: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D4FB4">
        <w:rPr>
          <w:rFonts w:ascii="Times New Roman" w:hAnsi="Times New Roman" w:cs="Times New Roman"/>
          <w:sz w:val="20"/>
          <w:szCs w:val="20"/>
        </w:rPr>
        <w:t>Введение единой системы оплаты проезда с терминалами в каждом транспортном средстве и бесплатными пересадками в течение ограниченного времени. Это повысит удобство использования общественного транспорта и ускорит посадку и высадку пассажиров.</w:t>
      </w:r>
    </w:p>
    <w:p w14:paraId="0F7F7672" w14:textId="6762F4CA" w:rsidR="00B0443E" w:rsidRPr="005D4FB4" w:rsidRDefault="00B0443E" w:rsidP="005D4FB4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5D4FB4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D4FB4">
        <w:rPr>
          <w:rFonts w:ascii="Times New Roman" w:hAnsi="Times New Roman" w:cs="Times New Roman"/>
          <w:b/>
          <w:bCs/>
          <w:sz w:val="20"/>
          <w:szCs w:val="20"/>
        </w:rPr>
        <w:t>Вывод из эксплуатации маршрутных такси: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D4FB4">
        <w:rPr>
          <w:rFonts w:ascii="Times New Roman" w:hAnsi="Times New Roman" w:cs="Times New Roman"/>
          <w:sz w:val="20"/>
          <w:szCs w:val="20"/>
        </w:rPr>
        <w:t>Постепенное сокращение маршрутных такси как вида транспорта при участии квалифицированных специалистов для аудита, анализа, а также с применением дипломатического подхода для минимизации социального напряжения</w:t>
      </w:r>
      <w:r>
        <w:rPr>
          <w:rFonts w:ascii="Times New Roman" w:hAnsi="Times New Roman" w:cs="Times New Roman"/>
          <w:sz w:val="20"/>
          <w:szCs w:val="20"/>
        </w:rPr>
        <w:t xml:space="preserve"> со стороны операторов.</w:t>
      </w:r>
    </w:p>
    <w:p w14:paraId="38A21E11" w14:textId="285D05CD" w:rsidR="005D4FB4" w:rsidRPr="005D4FB4" w:rsidRDefault="00B0443E" w:rsidP="005D4FB4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="005D4FB4" w:rsidRPr="005D4FB4">
        <w:rPr>
          <w:rFonts w:ascii="Times New Roman" w:hAnsi="Times New Roman" w:cs="Times New Roman"/>
          <w:b/>
          <w:bCs/>
          <w:sz w:val="20"/>
          <w:szCs w:val="20"/>
        </w:rPr>
        <w:t>. Покупка/аренда новых автобусов и троллейбусов:</w:t>
      </w:r>
      <w:r w:rsidR="008411ED">
        <w:rPr>
          <w:rFonts w:ascii="Times New Roman" w:hAnsi="Times New Roman" w:cs="Times New Roman"/>
          <w:sz w:val="20"/>
          <w:szCs w:val="20"/>
        </w:rPr>
        <w:t xml:space="preserve"> </w:t>
      </w:r>
      <w:r w:rsidR="005D4FB4" w:rsidRPr="005D4FB4">
        <w:rPr>
          <w:rFonts w:ascii="Times New Roman" w:hAnsi="Times New Roman" w:cs="Times New Roman"/>
          <w:sz w:val="20"/>
          <w:szCs w:val="20"/>
        </w:rPr>
        <w:t>Приобретение новых, экологически чистых транспортных средств (например, с гибридными или электрическими двигателями), обеспечит более комфортное передвижение и снизит выбросы вредных веществ.</w:t>
      </w:r>
    </w:p>
    <w:p w14:paraId="3E684C77" w14:textId="08A67902" w:rsidR="005D4FB4" w:rsidRPr="005D4FB4" w:rsidRDefault="00B0443E" w:rsidP="005D4FB4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="005D4FB4" w:rsidRPr="005D4FB4">
        <w:rPr>
          <w:rFonts w:ascii="Times New Roman" w:hAnsi="Times New Roman" w:cs="Times New Roman"/>
          <w:b/>
          <w:bCs/>
          <w:sz w:val="20"/>
          <w:szCs w:val="20"/>
        </w:rPr>
        <w:t>. Передача трамвайного хозяйства частным операторам и модернизация:</w:t>
      </w:r>
      <w:r w:rsidR="008411ED">
        <w:rPr>
          <w:rFonts w:ascii="Times New Roman" w:hAnsi="Times New Roman" w:cs="Times New Roman"/>
          <w:sz w:val="20"/>
          <w:szCs w:val="20"/>
        </w:rPr>
        <w:t xml:space="preserve"> </w:t>
      </w:r>
      <w:r w:rsidR="005D4FB4" w:rsidRPr="005D4FB4">
        <w:rPr>
          <w:rFonts w:ascii="Times New Roman" w:hAnsi="Times New Roman" w:cs="Times New Roman"/>
          <w:sz w:val="20"/>
          <w:szCs w:val="20"/>
        </w:rPr>
        <w:t>Передача трамвайной инфраструктуры частным операторам</w:t>
      </w:r>
      <w:r w:rsidR="00BF29C3">
        <w:rPr>
          <w:rFonts w:ascii="Times New Roman" w:hAnsi="Times New Roman" w:cs="Times New Roman"/>
          <w:sz w:val="20"/>
          <w:szCs w:val="20"/>
        </w:rPr>
        <w:t xml:space="preserve"> (концессиям)</w:t>
      </w:r>
      <w:r w:rsidR="005D4FB4" w:rsidRPr="005D4FB4">
        <w:rPr>
          <w:rFonts w:ascii="Times New Roman" w:hAnsi="Times New Roman" w:cs="Times New Roman"/>
          <w:sz w:val="20"/>
          <w:szCs w:val="20"/>
        </w:rPr>
        <w:t xml:space="preserve"> с целью обновления трамвайных путей и закупки нового подвижного состава для повышения эффективности и надежности.</w:t>
      </w:r>
    </w:p>
    <w:p w14:paraId="02A0A068" w14:textId="2AA23AFC" w:rsidR="00E55FC1" w:rsidRDefault="00E55FC1" w:rsidP="005D4FB4">
      <w:pPr>
        <w:jc w:val="both"/>
        <w:rPr>
          <w:rFonts w:ascii="Times New Roman" w:hAnsi="Times New Roman" w:cs="Times New Roman"/>
          <w:sz w:val="20"/>
          <w:szCs w:val="20"/>
        </w:rPr>
      </w:pPr>
      <w:r w:rsidRPr="00E55FC1">
        <w:rPr>
          <w:rFonts w:ascii="Times New Roman" w:hAnsi="Times New Roman" w:cs="Times New Roman"/>
          <w:b/>
          <w:bCs/>
          <w:sz w:val="20"/>
          <w:szCs w:val="20"/>
        </w:rPr>
        <w:t>10. Качественное медиа-сопровождение реформы: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55FC1">
        <w:rPr>
          <w:rFonts w:ascii="Times New Roman" w:hAnsi="Times New Roman" w:cs="Times New Roman"/>
          <w:sz w:val="20"/>
          <w:szCs w:val="20"/>
        </w:rPr>
        <w:t xml:space="preserve">Использование различных средств коммуникации для информирования горожан о целях, этапах и важности реформы. Важно разъяснить, каким образом изменения повлияют на улучшение города и повышения качества жизни. </w:t>
      </w:r>
      <w:r w:rsidRPr="00E55FC1">
        <w:rPr>
          <w:rFonts w:ascii="Times New Roman" w:hAnsi="Times New Roman" w:cs="Times New Roman"/>
          <w:sz w:val="20"/>
          <w:szCs w:val="20"/>
        </w:rPr>
        <w:lastRenderedPageBreak/>
        <w:t>Необходимо создать понятные навигационные системы в транспорте и на остановках, чтобы горожанам было легко адаптироваться к нововведениям.</w:t>
      </w:r>
    </w:p>
    <w:p w14:paraId="1455062E" w14:textId="094DA431" w:rsidR="005D4FB4" w:rsidRPr="005D4FB4" w:rsidRDefault="005D4FB4" w:rsidP="005D4FB4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D4FB4">
        <w:rPr>
          <w:rFonts w:ascii="Times New Roman" w:hAnsi="Times New Roman" w:cs="Times New Roman"/>
          <w:b/>
          <w:bCs/>
          <w:sz w:val="20"/>
          <w:szCs w:val="20"/>
        </w:rPr>
        <w:t>Список литературы</w:t>
      </w:r>
    </w:p>
    <w:p w14:paraId="3FDAF32D" w14:textId="6A89109D" w:rsidR="00BF29C3" w:rsidRPr="00BF29C3" w:rsidRDefault="00BF29C3" w:rsidP="00E55FC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</w:rPr>
        <w:t xml:space="preserve">О.Б. </w:t>
      </w:r>
      <w:proofErr w:type="spellStart"/>
      <w:r>
        <w:rPr>
          <w:rFonts w:ascii="Times New Roman" w:hAnsi="Times New Roman" w:cs="Times New Roman"/>
          <w:sz w:val="20"/>
          <w:szCs w:val="20"/>
        </w:rPr>
        <w:t>Янишевский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Реформа городской маршрутной сети как катализатор социальных процессов </w:t>
      </w:r>
      <w:r>
        <w:rPr>
          <w:rFonts w:ascii="Times New Roman" w:hAnsi="Times New Roman" w:cs="Times New Roman"/>
          <w:sz w:val="20"/>
          <w:szCs w:val="20"/>
        </w:rPr>
        <w:br/>
      </w:r>
      <w:r w:rsidRPr="00E55FC1">
        <w:rPr>
          <w:rFonts w:ascii="Times New Roman" w:hAnsi="Times New Roman" w:cs="Times New Roman"/>
          <w:sz w:val="20"/>
          <w:szCs w:val="20"/>
        </w:rPr>
        <w:t>[</w:t>
      </w:r>
      <w:r>
        <w:rPr>
          <w:rFonts w:ascii="Times New Roman" w:hAnsi="Times New Roman" w:cs="Times New Roman"/>
          <w:sz w:val="20"/>
          <w:szCs w:val="20"/>
        </w:rPr>
        <w:t>Электронный ресурс</w:t>
      </w:r>
      <w:r w:rsidRPr="00E55FC1">
        <w:rPr>
          <w:rFonts w:ascii="Times New Roman" w:hAnsi="Times New Roman" w:cs="Times New Roman"/>
          <w:sz w:val="20"/>
          <w:szCs w:val="20"/>
        </w:rPr>
        <w:t>]</w:t>
      </w:r>
      <w:r>
        <w:rPr>
          <w:rFonts w:ascii="Times New Roman" w:hAnsi="Times New Roman" w:cs="Times New Roman"/>
          <w:sz w:val="20"/>
          <w:szCs w:val="20"/>
        </w:rPr>
        <w:t xml:space="preserve"> // Киберленинка: научная электронная библиотека. </w:t>
      </w:r>
      <w:r w:rsidRPr="00E55FC1">
        <w:rPr>
          <w:rFonts w:ascii="Times New Roman" w:hAnsi="Times New Roman" w:cs="Times New Roman"/>
          <w:sz w:val="20"/>
          <w:szCs w:val="20"/>
          <w:lang w:val="en-US"/>
        </w:rPr>
        <w:t>URL</w:t>
      </w:r>
      <w:r w:rsidRPr="00BF29C3">
        <w:rPr>
          <w:rFonts w:ascii="Times New Roman" w:hAnsi="Times New Roman" w:cs="Times New Roman"/>
          <w:sz w:val="20"/>
          <w:szCs w:val="20"/>
          <w:lang w:val="en-US"/>
        </w:rPr>
        <w:t>:</w:t>
      </w:r>
      <w:r w:rsidRPr="00BF29C3">
        <w:rPr>
          <w:lang w:val="en-US"/>
        </w:rPr>
        <w:t xml:space="preserve"> </w:t>
      </w:r>
      <w:r w:rsidRPr="00BF29C3">
        <w:rPr>
          <w:rFonts w:ascii="Times New Roman" w:hAnsi="Times New Roman" w:cs="Times New Roman"/>
          <w:sz w:val="20"/>
          <w:szCs w:val="20"/>
          <w:lang w:val="en-US"/>
        </w:rPr>
        <w:t>https://cyberleninka.ru/article/n/reforma-gorodskoy-marshrutnoy-seti-kak-katalizator-sotsialnyh-protsessov/viewer</w:t>
      </w:r>
    </w:p>
    <w:p w14:paraId="00CAFF80" w14:textId="22F1EFCE" w:rsidR="00E55FC1" w:rsidRDefault="00E55FC1" w:rsidP="00E55FC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</w:rPr>
        <w:t xml:space="preserve">Ю.М. </w:t>
      </w:r>
      <w:r w:rsidRPr="00E55FC1">
        <w:rPr>
          <w:rFonts w:ascii="Times New Roman" w:hAnsi="Times New Roman" w:cs="Times New Roman"/>
          <w:sz w:val="20"/>
          <w:szCs w:val="20"/>
        </w:rPr>
        <w:t>Петров</w:t>
      </w:r>
      <w:r>
        <w:rPr>
          <w:rFonts w:ascii="Times New Roman" w:hAnsi="Times New Roman" w:cs="Times New Roman"/>
          <w:sz w:val="20"/>
          <w:szCs w:val="20"/>
        </w:rPr>
        <w:t>, С.А.</w:t>
      </w:r>
      <w:r w:rsidRPr="00E55FC1">
        <w:rPr>
          <w:rFonts w:ascii="Times New Roman" w:hAnsi="Times New Roman" w:cs="Times New Roman"/>
          <w:sz w:val="20"/>
          <w:szCs w:val="20"/>
        </w:rPr>
        <w:t xml:space="preserve"> Ковалев, Современные методы анализа пассажиропотоков и маршрутов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BF29C3">
        <w:rPr>
          <w:rFonts w:ascii="Times New Roman" w:hAnsi="Times New Roman" w:cs="Times New Roman"/>
          <w:sz w:val="20"/>
          <w:szCs w:val="20"/>
        </w:rPr>
        <w:br/>
      </w:r>
      <w:r w:rsidRPr="00E55FC1">
        <w:rPr>
          <w:rFonts w:ascii="Times New Roman" w:hAnsi="Times New Roman" w:cs="Times New Roman"/>
          <w:sz w:val="20"/>
          <w:szCs w:val="20"/>
        </w:rPr>
        <w:t>[</w:t>
      </w:r>
      <w:r>
        <w:rPr>
          <w:rFonts w:ascii="Times New Roman" w:hAnsi="Times New Roman" w:cs="Times New Roman"/>
          <w:sz w:val="20"/>
          <w:szCs w:val="20"/>
        </w:rPr>
        <w:t>Электронный ресурс</w:t>
      </w:r>
      <w:r w:rsidRPr="00E55FC1">
        <w:rPr>
          <w:rFonts w:ascii="Times New Roman" w:hAnsi="Times New Roman" w:cs="Times New Roman"/>
          <w:sz w:val="20"/>
          <w:szCs w:val="20"/>
        </w:rPr>
        <w:t>]</w:t>
      </w:r>
      <w:r>
        <w:rPr>
          <w:rFonts w:ascii="Times New Roman" w:hAnsi="Times New Roman" w:cs="Times New Roman"/>
          <w:sz w:val="20"/>
          <w:szCs w:val="20"/>
        </w:rPr>
        <w:t xml:space="preserve"> // Киберленинка: научная электронная библиотека. </w:t>
      </w:r>
      <w:r w:rsidRPr="00E55FC1">
        <w:rPr>
          <w:rFonts w:ascii="Times New Roman" w:hAnsi="Times New Roman" w:cs="Times New Roman"/>
          <w:sz w:val="20"/>
          <w:szCs w:val="20"/>
          <w:lang w:val="en-US"/>
        </w:rPr>
        <w:t xml:space="preserve">URL: </w:t>
      </w:r>
      <w:r w:rsidRPr="00BF29C3">
        <w:rPr>
          <w:rFonts w:ascii="Times New Roman" w:hAnsi="Times New Roman" w:cs="Times New Roman"/>
          <w:sz w:val="20"/>
          <w:szCs w:val="20"/>
          <w:lang w:val="en-US"/>
        </w:rPr>
        <w:t>https://cyberleninka.ru/article/n/testirovanie-sistemy-apparatnogo-ucheta-passazhiropotoka-v-realnyh-usloviyah-gorodskogo-marshruta/viewer</w:t>
      </w:r>
    </w:p>
    <w:p w14:paraId="4FE18195" w14:textId="5EEEC264" w:rsidR="00E55FC1" w:rsidRPr="005D4FB4" w:rsidRDefault="00E55FC1" w:rsidP="00E55FC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</w:rPr>
        <w:t xml:space="preserve">И.В. </w:t>
      </w:r>
      <w:proofErr w:type="spellStart"/>
      <w:r>
        <w:rPr>
          <w:rFonts w:ascii="Times New Roman" w:hAnsi="Times New Roman" w:cs="Times New Roman"/>
          <w:sz w:val="20"/>
          <w:szCs w:val="20"/>
        </w:rPr>
        <w:t>Березинец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Е.В. Соколова, Транспортная система и город: какой должна быть транспортная реформа </w:t>
      </w:r>
      <w:r w:rsidR="00BF29C3">
        <w:rPr>
          <w:rFonts w:ascii="Times New Roman" w:hAnsi="Times New Roman" w:cs="Times New Roman"/>
          <w:sz w:val="20"/>
          <w:szCs w:val="20"/>
        </w:rPr>
        <w:br/>
      </w:r>
      <w:r w:rsidRPr="00E55FC1">
        <w:rPr>
          <w:rFonts w:ascii="Times New Roman" w:hAnsi="Times New Roman" w:cs="Times New Roman"/>
          <w:sz w:val="20"/>
          <w:szCs w:val="20"/>
        </w:rPr>
        <w:t>[</w:t>
      </w:r>
      <w:r>
        <w:rPr>
          <w:rFonts w:ascii="Times New Roman" w:hAnsi="Times New Roman" w:cs="Times New Roman"/>
          <w:sz w:val="20"/>
          <w:szCs w:val="20"/>
        </w:rPr>
        <w:t>Электронный ресурс</w:t>
      </w:r>
      <w:r w:rsidRPr="00E55FC1">
        <w:rPr>
          <w:rFonts w:ascii="Times New Roman" w:hAnsi="Times New Roman" w:cs="Times New Roman"/>
          <w:sz w:val="20"/>
          <w:szCs w:val="20"/>
        </w:rPr>
        <w:t>]</w:t>
      </w:r>
      <w:r>
        <w:rPr>
          <w:rFonts w:ascii="Times New Roman" w:hAnsi="Times New Roman" w:cs="Times New Roman"/>
          <w:sz w:val="20"/>
          <w:szCs w:val="20"/>
        </w:rPr>
        <w:t xml:space="preserve"> // Киберленинка: научная электронная библиотека. </w:t>
      </w:r>
      <w:r w:rsidRPr="00E55FC1">
        <w:rPr>
          <w:rFonts w:ascii="Times New Roman" w:hAnsi="Times New Roman" w:cs="Times New Roman"/>
          <w:sz w:val="20"/>
          <w:szCs w:val="20"/>
          <w:lang w:val="en-US"/>
        </w:rPr>
        <w:t>URL:</w:t>
      </w:r>
      <w:r w:rsidR="00BF29C3" w:rsidRPr="00BF29C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E55FC1">
        <w:rPr>
          <w:rFonts w:ascii="Times New Roman" w:hAnsi="Times New Roman" w:cs="Times New Roman"/>
          <w:sz w:val="20"/>
          <w:szCs w:val="20"/>
          <w:lang w:val="en-US"/>
        </w:rPr>
        <w:t>https://cyberleninka.ru/article/n/transportnaya-sistema-i-gorod-kakoy-dolzhna-byt-transportnaya-reforma/viewer</w:t>
      </w:r>
    </w:p>
    <w:p w14:paraId="37AD82E4" w14:textId="77777777" w:rsidR="005867C6" w:rsidRPr="00E55FC1" w:rsidRDefault="005867C6" w:rsidP="005D4FB4">
      <w:pPr>
        <w:jc w:val="both"/>
        <w:rPr>
          <w:sz w:val="20"/>
          <w:szCs w:val="20"/>
          <w:lang w:val="en-US"/>
        </w:rPr>
      </w:pPr>
    </w:p>
    <w:sectPr w:rsidR="005867C6" w:rsidRPr="00E55FC1" w:rsidSect="005D4FB4">
      <w:pgSz w:w="11906" w:h="16838"/>
      <w:pgMar w:top="1440" w:right="2880" w:bottom="1440" w:left="28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0D6CDABE-B49E-4D68-87C1-66C75A717B7E}"/>
    <w:embedBold r:id="rId2" w:fontKey="{896A7BD8-6B99-4C76-83D6-3C47945F2A03}"/>
    <w:embedItalic r:id="rId3" w:fontKey="{A016E385-A646-4AE6-885C-BF699D93D0AA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1FB772DF-3BDD-4F98-AEF2-0BEE1D065E0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D17DFD"/>
    <w:multiLevelType w:val="multilevel"/>
    <w:tmpl w:val="345C3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10128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5"/>
  <w:embedTrueTypeFonts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FB4"/>
    <w:rsid w:val="00416373"/>
    <w:rsid w:val="0057129B"/>
    <w:rsid w:val="005867C6"/>
    <w:rsid w:val="005D4FB4"/>
    <w:rsid w:val="005F64BB"/>
    <w:rsid w:val="008411ED"/>
    <w:rsid w:val="00875F17"/>
    <w:rsid w:val="00B0443E"/>
    <w:rsid w:val="00BF29C3"/>
    <w:rsid w:val="00C96220"/>
    <w:rsid w:val="00CA35A1"/>
    <w:rsid w:val="00E55FC1"/>
    <w:rsid w:val="00FE3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985F6"/>
  <w15:chartTrackingRefBased/>
  <w15:docId w15:val="{BE737BC9-FF6C-4DA5-A8E6-6F82C7FCF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D4F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4F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4F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4F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4F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4F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4F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4F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4F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4F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D4F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D4F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D4FB4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D4FB4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D4FB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D4FB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D4FB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D4FB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D4F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D4F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D4F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D4F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D4F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D4FB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D4FB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D4FB4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D4F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D4FB4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5D4FB4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E55FC1"/>
    <w:rPr>
      <w:color w:val="467886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E55F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610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938</Words>
  <Characters>5350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 Киприянов</dc:creator>
  <cp:keywords/>
  <dc:description/>
  <cp:lastModifiedBy>Иван Киприянов</cp:lastModifiedBy>
  <cp:revision>5</cp:revision>
  <dcterms:created xsi:type="dcterms:W3CDTF">2024-10-30T07:17:00Z</dcterms:created>
  <dcterms:modified xsi:type="dcterms:W3CDTF">2024-11-03T06:41:00Z</dcterms:modified>
</cp:coreProperties>
</file>