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Arial" w:cs="Arial" w:eastAsia="Arial" w:hAnsi="Arial"/>
          <w:b/>
          <w:bCs/>
          <w:color w:val="1F3864"/>
          <w:sz w:val="48"/>
          <w:szCs w:val="48"/>
        </w:rPr>
        <w:t xml:space="preserve">HEURISTIC EVALUATION</w:t>
      </w:r>
    </w:p>
    <w:p>
      <w:pPr>
        <w:spacing w:after="80"/>
        <w:jc w:val="center"/>
      </w:pPr>
      <w:r>
        <w:rPr>
          <w:rFonts w:ascii="Arial" w:cs="Arial" w:eastAsia="Arial" w:hAnsi="Arial"/>
          <w:color w:val="2E75B6"/>
          <w:sz w:val="28"/>
          <w:szCs w:val="28"/>
        </w:rPr>
        <w:t xml:space="preserve">Walmart.com — Usability Analysis</w:t>
      </w:r>
    </w:p>
    <w:p>
      <w:pPr>
        <w:pBdr>
          <w:bottom w:val="single" w:color="2E75B6" w:sz="6" w:space="4"/>
        </w:pBdr>
        <w:spacing w:after="60"/>
        <w:jc w:val="center"/>
      </w:pPr>
      <w:r>
        <w:t xml:space="preserve"/>
      </w:r>
    </w:p>
    <w:p>
      <w:pPr>
        <w:spacing w:before="120" w:after="60"/>
        <w:jc w:val="center"/>
      </w:pPr>
      <w:r>
        <w:rPr>
          <w:rFonts w:ascii="Arial" w:cs="Arial" w:eastAsia="Arial" w:hAnsi="Arial"/>
          <w:color w:val="444444"/>
          <w:sz w:val="22"/>
          <w:szCs w:val="22"/>
        </w:rPr>
        <w:t xml:space="preserve">Prepared by: Samuel Owusu</w:t>
      </w:r>
    </w:p>
    <w:p>
      <w:pPr>
        <w:spacing w:after="60"/>
        <w:jc w:val="center"/>
      </w:pPr>
      <w:r>
        <w:rPr>
          <w:rFonts w:ascii="Arial" w:cs="Arial" w:eastAsia="Arial" w:hAnsi="Arial"/>
          <w:color w:val="666666"/>
          <w:sz w:val="20"/>
          <w:szCs w:val="20"/>
        </w:rPr>
        <w:t xml:space="preserve">University of Houston-Downtown  |  TCOM Program</w:t>
      </w:r>
    </w:p>
    <w:p>
      <w:pPr>
        <w:spacing w:after="480"/>
        <w:jc w:val="center"/>
      </w:pPr>
      <w:r>
        <w:rPr>
          <w:rFonts w:ascii="Arial" w:cs="Arial" w:eastAsia="Arial" w:hAnsi="Arial"/>
          <w:color w:val="666666"/>
          <w:sz w:val="20"/>
          <w:szCs w:val="20"/>
        </w:rPr>
        <w:t xml:space="preserve">2025</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INTRODUCTION</w:t>
      </w:r>
    </w:p>
    <w:p>
      <w:pPr>
        <w:spacing w:before="80" w:after="80"/>
      </w:pPr>
      <w:r>
        <w:rPr>
          <w:rFonts w:ascii="Arial" w:cs="Arial" w:eastAsia="Arial" w:hAnsi="Arial"/>
          <w:sz w:val="20"/>
          <w:szCs w:val="20"/>
        </w:rPr>
        <w:t xml:space="preserve">Heuristic evaluation is a structured usability inspection method used to assess a user interface against established usability principles. This report evaluates Walmart.com, one of the largest e-commerce platforms in the United States, serving millions of shoppers daily across demographics ranging from students and working professionals to families and seniors.</w:t>
      </w:r>
    </w:p>
    <w:p>
      <w:pPr>
        <w:spacing w:before="80" w:after="80"/>
      </w:pPr>
      <w:r>
        <w:rPr>
          <w:rFonts w:ascii="Arial" w:cs="Arial" w:eastAsia="Arial" w:hAnsi="Arial"/>
          <w:sz w:val="20"/>
          <w:szCs w:val="20"/>
        </w:rPr>
        <w:t xml:space="preserve">Because Walmart’s customer base is so diverse, its website must deliver effortless navigation, clear feedback mechanisms, and intuitive interaction patterns. This evaluation examines six targeted heuristics to identify where the site succeeds and where targeted improvements could meaningfully enhance the user experience.</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METHODOLOGY</w:t>
      </w:r>
    </w:p>
    <w:p>
      <w:pPr>
        <w:spacing w:before="80" w:after="80"/>
      </w:pPr>
      <w:r>
        <w:rPr>
          <w:rFonts w:ascii="Arial" w:cs="Arial" w:eastAsia="Arial" w:hAnsi="Arial"/>
          <w:sz w:val="20"/>
          <w:szCs w:val="20"/>
        </w:rPr>
        <w:t xml:space="preserve">The evaluation was conducted through direct interaction with walmart.com, with systematic inspection of key interface areas including the homepage, main navigation, category pages, and promotional sections. The following six heuristics were selected based on their relevance to e-commerce usability:</w:t>
      </w:r>
    </w:p>
    <w:p>
      <w:pPr>
        <w:pStyle w:val="ListParagraph"/>
        <w:numPr>
          <w:ilvl w:val="0"/>
          <w:numId w:val="2"/>
        </w:numPr>
        <w:spacing w:before="120" w:after="60"/>
      </w:pPr>
      <w:r>
        <w:rPr>
          <w:rFonts w:ascii="Arial" w:cs="Arial" w:eastAsia="Arial" w:hAnsi="Arial"/>
          <w:b/>
          <w:bCs/>
          <w:sz w:val="20"/>
          <w:szCs w:val="20"/>
        </w:rPr>
        <w:t xml:space="preserve">Terminology Inconsistencies</w:t>
      </w:r>
      <w:r>
        <w:rPr>
          <w:rFonts w:ascii="Arial" w:cs="Arial" w:eastAsia="Arial" w:hAnsi="Arial"/>
          <w:sz w:val="20"/>
          <w:szCs w:val="20"/>
        </w:rPr>
        <w:t xml:space="preserve"> — Clarity and labeling of interface elements</w:t>
      </w:r>
    </w:p>
    <w:p>
      <w:pPr>
        <w:pStyle w:val="ListParagraph"/>
        <w:numPr>
          <w:ilvl w:val="0"/>
          <w:numId w:val="2"/>
        </w:numPr>
        <w:spacing w:after="60"/>
      </w:pPr>
      <w:r>
        <w:rPr>
          <w:rFonts w:ascii="Arial" w:cs="Arial" w:eastAsia="Arial" w:hAnsi="Arial"/>
          <w:b/>
          <w:bCs/>
          <w:sz w:val="20"/>
          <w:szCs w:val="20"/>
        </w:rPr>
        <w:t xml:space="preserve">Consistency and Standards</w:t>
      </w:r>
      <w:r>
        <w:rPr>
          <w:rFonts w:ascii="Arial" w:cs="Arial" w:eastAsia="Arial" w:hAnsi="Arial"/>
          <w:sz w:val="20"/>
          <w:szCs w:val="20"/>
        </w:rPr>
        <w:t xml:space="preserve"> — Uniform design conventions across the site</w:t>
      </w:r>
    </w:p>
    <w:p>
      <w:pPr>
        <w:pStyle w:val="ListParagraph"/>
        <w:numPr>
          <w:ilvl w:val="0"/>
          <w:numId w:val="2"/>
        </w:numPr>
        <w:spacing w:after="60"/>
      </w:pPr>
      <w:r>
        <w:rPr>
          <w:rFonts w:ascii="Arial" w:cs="Arial" w:eastAsia="Arial" w:hAnsi="Arial"/>
          <w:b/>
          <w:bCs/>
          <w:sz w:val="20"/>
          <w:szCs w:val="20"/>
        </w:rPr>
        <w:t xml:space="preserve">Layout and Design</w:t>
      </w:r>
      <w:r>
        <w:rPr>
          <w:rFonts w:ascii="Arial" w:cs="Arial" w:eastAsia="Arial" w:hAnsi="Arial"/>
          <w:sz w:val="20"/>
          <w:szCs w:val="20"/>
        </w:rPr>
        <w:t xml:space="preserve"> — Overall visual organization and navigability</w:t>
      </w:r>
    </w:p>
    <w:p>
      <w:pPr>
        <w:pStyle w:val="ListParagraph"/>
        <w:numPr>
          <w:ilvl w:val="0"/>
          <w:numId w:val="2"/>
        </w:numPr>
        <w:spacing w:after="60"/>
      </w:pPr>
      <w:r>
        <w:rPr>
          <w:rFonts w:ascii="Arial" w:cs="Arial" w:eastAsia="Arial" w:hAnsi="Arial"/>
          <w:b/>
          <w:bCs/>
          <w:sz w:val="20"/>
          <w:szCs w:val="20"/>
        </w:rPr>
        <w:t xml:space="preserve">“More” Option Discoverability</w:t>
      </w:r>
      <w:r>
        <w:rPr>
          <w:rFonts w:ascii="Arial" w:cs="Arial" w:eastAsia="Arial" w:hAnsi="Arial"/>
          <w:sz w:val="20"/>
          <w:szCs w:val="20"/>
        </w:rPr>
        <w:t xml:space="preserve"> — Visibility of extended navigation features</w:t>
      </w:r>
    </w:p>
    <w:p>
      <w:pPr>
        <w:pStyle w:val="ListParagraph"/>
        <w:numPr>
          <w:ilvl w:val="0"/>
          <w:numId w:val="2"/>
        </w:numPr>
        <w:spacing w:after="60"/>
      </w:pPr>
      <w:r>
        <w:rPr>
          <w:rFonts w:ascii="Arial" w:cs="Arial" w:eastAsia="Arial" w:hAnsi="Arial"/>
          <w:b/>
          <w:bCs/>
          <w:sz w:val="20"/>
          <w:szCs w:val="20"/>
        </w:rPr>
        <w:t xml:space="preserve">Simplification and Minimalism</w:t>
      </w:r>
      <w:r>
        <w:rPr>
          <w:rFonts w:ascii="Arial" w:cs="Arial" w:eastAsia="Arial" w:hAnsi="Arial"/>
          <w:sz w:val="20"/>
          <w:szCs w:val="20"/>
        </w:rPr>
        <w:t xml:space="preserve"> — Information density and cognitive load</w:t>
      </w:r>
    </w:p>
    <w:p>
      <w:pPr>
        <w:pStyle w:val="ListParagraph"/>
        <w:numPr>
          <w:ilvl w:val="0"/>
          <w:numId w:val="2"/>
        </w:numPr>
        <w:spacing w:after="160"/>
      </w:pPr>
      <w:r>
        <w:rPr>
          <w:rFonts w:ascii="Arial" w:cs="Arial" w:eastAsia="Arial" w:hAnsi="Arial"/>
          <w:b/>
          <w:bCs/>
          <w:sz w:val="20"/>
          <w:szCs w:val="20"/>
        </w:rPr>
        <w:t xml:space="preserve">Rollbacks and Savings Placement</w:t>
      </w:r>
      <w:r>
        <w:rPr>
          <w:rFonts w:ascii="Arial" w:cs="Arial" w:eastAsia="Arial" w:hAnsi="Arial"/>
          <w:sz w:val="20"/>
          <w:szCs w:val="20"/>
        </w:rPr>
        <w:t xml:space="preserve"> — Prominence of promotional content</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HEURISTIC EVALUATION FINDINGS</w:t>
      </w:r>
    </w:p>
    <w:p>
      <w:pPr>
        <w:spacing w:before="260" w:after="80"/>
      </w:pPr>
      <w:r>
        <w:rPr>
          <w:rFonts w:ascii="Arial" w:cs="Arial" w:eastAsia="Arial" w:hAnsi="Arial"/>
          <w:b/>
          <w:bCs/>
          <w:color w:val="17375E"/>
          <w:sz w:val="22"/>
          <w:szCs w:val="22"/>
        </w:rPr>
        <w:t xml:space="preserve">Heuristic 1: </w:t>
      </w:r>
      <w:r>
        <w:rPr>
          <w:rFonts w:ascii="Arial" w:cs="Arial" w:eastAsia="Arial" w:hAnsi="Arial"/>
          <w:b/>
          <w:bCs/>
          <w:color w:val="17375E"/>
          <w:sz w:val="22"/>
          <w:szCs w:val="22"/>
        </w:rPr>
        <w:t xml:space="preserve">Terminology Inconsistencies</w:t>
      </w:r>
    </w:p>
    <w:p>
      <w:pPr>
        <w:pStyle w:val="ListParagraph"/>
        <w:numPr>
          <w:ilvl w:val="0"/>
          <w:numId w:val="3"/>
        </w:numPr>
        <w:spacing w:before="100" w:after="60"/>
      </w:pPr>
      <w:r>
        <w:rPr>
          <w:rFonts w:ascii="Arial" w:cs="Arial" w:eastAsia="Arial" w:hAnsi="Arial"/>
          <w:b/>
          <w:bCs/>
          <w:sz w:val="20"/>
          <w:szCs w:val="20"/>
        </w:rPr>
        <w:t xml:space="preserve">Finding: </w:t>
      </w:r>
      <w:r>
        <w:rPr>
          <w:rFonts w:ascii="Arial" w:cs="Arial" w:eastAsia="Arial" w:hAnsi="Arial"/>
          <w:sz w:val="20"/>
          <w:szCs w:val="20"/>
        </w:rPr>
        <w:t xml:space="preserve">The shopping cart is represented solely by an icon with no accompanying text label. While the cart icon is widely recognized, the absence of a text label such as “Cart” creates a visibility gap for users who are less familiar with e-commerce conventions, particularly older shoppers or first-time Walmart.com visitors. This violates the principle of matching the system to real-world language users expect.</w:t>
      </w:r>
    </w:p>
    <w:p>
      <w:pPr>
        <w:pStyle w:val="ListParagraph"/>
        <w:numPr>
          <w:ilvl w:val="0"/>
          <w:numId w:val="3"/>
        </w:numPr>
        <w:spacing w:before="100" w:after="60"/>
      </w:pPr>
      <w:r>
        <w:rPr>
          <w:rFonts w:ascii="Arial" w:cs="Arial" w:eastAsia="Arial" w:hAnsi="Arial"/>
          <w:b/>
          <w:bCs/>
          <w:sz w:val="20"/>
          <w:szCs w:val="20"/>
        </w:rPr>
        <w:t xml:space="preserve">Severity: </w:t>
      </w:r>
      <w:r>
        <w:rPr>
          <w:rFonts w:ascii="Arial" w:cs="Arial" w:eastAsia="Arial" w:hAnsi="Arial"/>
          <w:sz w:val="20"/>
          <w:szCs w:val="20"/>
        </w:rPr>
        <w:t xml:space="preserve">Moderate — impacts a subset of users, particularly those less experienced with online shopping.</w:t>
      </w:r>
    </w:p>
    <w:p>
      <w:pPr>
        <w:pStyle w:val="ListParagraph"/>
        <w:numPr>
          <w:ilvl w:val="0"/>
          <w:numId w:val="3"/>
        </w:numPr>
        <w:spacing w:before="100" w:after="60"/>
      </w:pPr>
      <w:r>
        <w:rPr>
          <w:rFonts w:ascii="Arial" w:cs="Arial" w:eastAsia="Arial" w:hAnsi="Arial"/>
          <w:b/>
          <w:bCs/>
          <w:sz w:val="20"/>
          <w:szCs w:val="20"/>
        </w:rPr>
        <w:t xml:space="preserve">Recommendation: </w:t>
      </w:r>
      <w:r>
        <w:rPr>
          <w:rFonts w:ascii="Arial" w:cs="Arial" w:eastAsia="Arial" w:hAnsi="Arial"/>
          <w:sz w:val="20"/>
          <w:szCs w:val="20"/>
        </w:rPr>
        <w:t xml:space="preserve">Add a persistent text label (“Cart”) adjacent to or below the cart icon in the navigation bar. This small change reduces ambiguity and improves accessibility for all users without disrupting the existing visual design.</w:t>
      </w:r>
    </w:p>
    <w:p>
      <w:pPr>
        <w:spacing w:before="260" w:after="80"/>
      </w:pPr>
      <w:r>
        <w:rPr>
          <w:rFonts w:ascii="Arial" w:cs="Arial" w:eastAsia="Arial" w:hAnsi="Arial"/>
          <w:b/>
          <w:bCs/>
          <w:color w:val="17375E"/>
          <w:sz w:val="22"/>
          <w:szCs w:val="22"/>
        </w:rPr>
        <w:t xml:space="preserve">Heuristic 2: </w:t>
      </w:r>
      <w:r>
        <w:rPr>
          <w:rFonts w:ascii="Arial" w:cs="Arial" w:eastAsia="Arial" w:hAnsi="Arial"/>
          <w:b/>
          <w:bCs/>
          <w:color w:val="17375E"/>
          <w:sz w:val="22"/>
          <w:szCs w:val="22"/>
        </w:rPr>
        <w:t xml:space="preserve">Consistency and Standards</w:t>
      </w:r>
    </w:p>
    <w:p>
      <w:pPr>
        <w:pStyle w:val="ListParagraph"/>
        <w:numPr>
          <w:ilvl w:val="0"/>
          <w:numId w:val="3"/>
        </w:numPr>
        <w:spacing w:before="100" w:after="60"/>
      </w:pPr>
      <w:r>
        <w:rPr>
          <w:rFonts w:ascii="Arial" w:cs="Arial" w:eastAsia="Arial" w:hAnsi="Arial"/>
          <w:b/>
          <w:bCs/>
          <w:sz w:val="20"/>
          <w:szCs w:val="20"/>
        </w:rPr>
        <w:t xml:space="preserve">Finding: </w:t>
      </w:r>
      <w:r>
        <w:rPr>
          <w:rFonts w:ascii="Arial" w:cs="Arial" w:eastAsia="Arial" w:hAnsi="Arial"/>
          <w:sz w:val="20"/>
          <w:szCs w:val="20"/>
        </w:rPr>
        <w:t xml:space="preserve">Category label font sizes in the navigation bar are noticeably smaller than surrounding interface elements, creating a readability imbalance. Users scanning the navigation rely on typographic hierarchy to orient themselves quickly; inconsistent sizing disrupts this expectation and slows task completion.</w:t>
      </w:r>
    </w:p>
    <w:p>
      <w:pPr>
        <w:pStyle w:val="ListParagraph"/>
        <w:numPr>
          <w:ilvl w:val="0"/>
          <w:numId w:val="3"/>
        </w:numPr>
        <w:spacing w:before="100" w:after="60"/>
      </w:pPr>
      <w:r>
        <w:rPr>
          <w:rFonts w:ascii="Arial" w:cs="Arial" w:eastAsia="Arial" w:hAnsi="Arial"/>
          <w:b/>
          <w:bCs/>
          <w:sz w:val="20"/>
          <w:szCs w:val="20"/>
        </w:rPr>
        <w:t xml:space="preserve">Severity: </w:t>
      </w:r>
      <w:r>
        <w:rPr>
          <w:rFonts w:ascii="Arial" w:cs="Arial" w:eastAsia="Arial" w:hAnsi="Arial"/>
          <w:sz w:val="20"/>
          <w:szCs w:val="20"/>
        </w:rPr>
        <w:t xml:space="preserve">Moderate — affects navigation efficiency across all user segments.</w:t>
      </w:r>
    </w:p>
    <w:p>
      <w:pPr>
        <w:pStyle w:val="ListParagraph"/>
        <w:numPr>
          <w:ilvl w:val="0"/>
          <w:numId w:val="3"/>
        </w:numPr>
        <w:spacing w:before="100" w:after="60"/>
      </w:pPr>
      <w:r>
        <w:rPr>
          <w:rFonts w:ascii="Arial" w:cs="Arial" w:eastAsia="Arial" w:hAnsi="Arial"/>
          <w:b/>
          <w:bCs/>
          <w:sz w:val="20"/>
          <w:szCs w:val="20"/>
        </w:rPr>
        <w:t xml:space="preserve">Recommendation: </w:t>
      </w:r>
      <w:r>
        <w:rPr>
          <w:rFonts w:ascii="Arial" w:cs="Arial" w:eastAsia="Arial" w:hAnsi="Arial"/>
          <w:sz w:val="20"/>
          <w:szCs w:val="20"/>
        </w:rPr>
        <w:t xml:space="preserve">Increase category label font size to align with standard navigation typography. Conduct a site-wide audit to ensure font sizing follows a consistent, documented scale that supports both readability and visual hierarchy.</w:t>
      </w:r>
    </w:p>
    <w:p>
      <w:pPr>
        <w:spacing w:before="260" w:after="80"/>
      </w:pPr>
      <w:r>
        <w:rPr>
          <w:rFonts w:ascii="Arial" w:cs="Arial" w:eastAsia="Arial" w:hAnsi="Arial"/>
          <w:b/>
          <w:bCs/>
          <w:color w:val="17375E"/>
          <w:sz w:val="22"/>
          <w:szCs w:val="22"/>
        </w:rPr>
        <w:t xml:space="preserve">Heuristic 3: </w:t>
      </w:r>
      <w:r>
        <w:rPr>
          <w:rFonts w:ascii="Arial" w:cs="Arial" w:eastAsia="Arial" w:hAnsi="Arial"/>
          <w:b/>
          <w:bCs/>
          <w:color w:val="17375E"/>
          <w:sz w:val="22"/>
          <w:szCs w:val="22"/>
        </w:rPr>
        <w:t xml:space="preserve">Layout and Design</w:t>
      </w:r>
    </w:p>
    <w:p>
      <w:pPr>
        <w:pStyle w:val="ListParagraph"/>
        <w:numPr>
          <w:ilvl w:val="0"/>
          <w:numId w:val="3"/>
        </w:numPr>
        <w:spacing w:before="100" w:after="60"/>
      </w:pPr>
      <w:r>
        <w:rPr>
          <w:rFonts w:ascii="Arial" w:cs="Arial" w:eastAsia="Arial" w:hAnsi="Arial"/>
          <w:b/>
          <w:bCs/>
          <w:sz w:val="20"/>
          <w:szCs w:val="20"/>
        </w:rPr>
        <w:t xml:space="preserve">Finding: </w:t>
      </w:r>
      <w:r>
        <w:rPr>
          <w:rFonts w:ascii="Arial" w:cs="Arial" w:eastAsia="Arial" w:hAnsi="Arial"/>
          <w:sz w:val="20"/>
          <w:szCs w:val="20"/>
        </w:rPr>
        <w:t xml:space="preserve">The Walmart homepage is visually busy. While individual sections are well-designed, the cumulative effect of promotional banners, category tiles, and advertisement blocks creates cognitive overload. Users looking for a specific product or category must scan through substantial visual noise before finding their destination.</w:t>
      </w:r>
    </w:p>
    <w:p>
      <w:pPr>
        <w:pStyle w:val="ListParagraph"/>
        <w:numPr>
          <w:ilvl w:val="0"/>
          <w:numId w:val="3"/>
        </w:numPr>
        <w:spacing w:before="100" w:after="60"/>
      </w:pPr>
      <w:r>
        <w:rPr>
          <w:rFonts w:ascii="Arial" w:cs="Arial" w:eastAsia="Arial" w:hAnsi="Arial"/>
          <w:b/>
          <w:bCs/>
          <w:sz w:val="20"/>
          <w:szCs w:val="20"/>
        </w:rPr>
        <w:t xml:space="preserve">Severity: </w:t>
      </w:r>
      <w:r>
        <w:rPr>
          <w:rFonts w:ascii="Arial" w:cs="Arial" w:eastAsia="Arial" w:hAnsi="Arial"/>
          <w:sz w:val="20"/>
          <w:szCs w:val="20"/>
        </w:rPr>
        <w:t xml:space="preserve">High — directly affects task efficiency and first impressions for new visitors.</w:t>
      </w:r>
    </w:p>
    <w:p>
      <w:pPr>
        <w:pStyle w:val="ListParagraph"/>
        <w:numPr>
          <w:ilvl w:val="0"/>
          <w:numId w:val="3"/>
        </w:numPr>
        <w:spacing w:before="100" w:after="60"/>
      </w:pPr>
      <w:r>
        <w:rPr>
          <w:rFonts w:ascii="Arial" w:cs="Arial" w:eastAsia="Arial" w:hAnsi="Arial"/>
          <w:b/>
          <w:bCs/>
          <w:sz w:val="20"/>
          <w:szCs w:val="20"/>
        </w:rPr>
        <w:t xml:space="preserve">Recommendation: </w:t>
      </w:r>
      <w:r>
        <w:rPr>
          <w:rFonts w:ascii="Arial" w:cs="Arial" w:eastAsia="Arial" w:hAnsi="Arial"/>
          <w:sz w:val="20"/>
          <w:szCs w:val="20"/>
        </w:rPr>
        <w:t xml:space="preserve">Reduce the number of competing visual elements on the homepage by implementing a clear content hierarchy: primary navigation, then featured promotions, then secondary content. Grouping related items into clearly bounded sections and introducing more whitespace would significantly improve scannability.</w:t>
      </w:r>
    </w:p>
    <w:p>
      <w:pPr>
        <w:spacing w:before="260" w:after="80"/>
      </w:pPr>
      <w:r>
        <w:rPr>
          <w:rFonts w:ascii="Arial" w:cs="Arial" w:eastAsia="Arial" w:hAnsi="Arial"/>
          <w:b/>
          <w:bCs/>
          <w:color w:val="17375E"/>
          <w:sz w:val="22"/>
          <w:szCs w:val="22"/>
        </w:rPr>
        <w:t xml:space="preserve">Heuristic 4: </w:t>
      </w:r>
      <w:r>
        <w:rPr>
          <w:rFonts w:ascii="Arial" w:cs="Arial" w:eastAsia="Arial" w:hAnsi="Arial"/>
          <w:b/>
          <w:bCs/>
          <w:color w:val="17375E"/>
          <w:sz w:val="22"/>
          <w:szCs w:val="22"/>
        </w:rPr>
        <w:t xml:space="preserve">“More” Option Discoverability</w:t>
      </w:r>
    </w:p>
    <w:p>
      <w:pPr>
        <w:pStyle w:val="ListParagraph"/>
        <w:numPr>
          <w:ilvl w:val="0"/>
          <w:numId w:val="3"/>
        </w:numPr>
        <w:spacing w:before="100" w:after="60"/>
      </w:pPr>
      <w:r>
        <w:rPr>
          <w:rFonts w:ascii="Arial" w:cs="Arial" w:eastAsia="Arial" w:hAnsi="Arial"/>
          <w:b/>
          <w:bCs/>
          <w:sz w:val="20"/>
          <w:szCs w:val="20"/>
        </w:rPr>
        <w:t xml:space="preserve">Finding: </w:t>
      </w:r>
      <w:r>
        <w:rPr>
          <w:rFonts w:ascii="Arial" w:cs="Arial" w:eastAsia="Arial" w:hAnsi="Arial"/>
          <w:sz w:val="20"/>
          <w:szCs w:val="20"/>
        </w:rPr>
        <w:t xml:space="preserve">Extended navigation options are accessible only by clicking the “Departments” link, which is not prominently labeled as the gateway to “More” categories. Users who do not recognize this convention may miss entire sections of the site, reducing discovery and potentially abandoning their shopping session.</w:t>
      </w:r>
    </w:p>
    <w:p>
      <w:pPr>
        <w:pStyle w:val="ListParagraph"/>
        <w:numPr>
          <w:ilvl w:val="0"/>
          <w:numId w:val="3"/>
        </w:numPr>
        <w:spacing w:before="100" w:after="60"/>
      </w:pPr>
      <w:r>
        <w:rPr>
          <w:rFonts w:ascii="Arial" w:cs="Arial" w:eastAsia="Arial" w:hAnsi="Arial"/>
          <w:b/>
          <w:bCs/>
          <w:sz w:val="20"/>
          <w:szCs w:val="20"/>
        </w:rPr>
        <w:t xml:space="preserve">Severity: </w:t>
      </w:r>
      <w:r>
        <w:rPr>
          <w:rFonts w:ascii="Arial" w:cs="Arial" w:eastAsia="Arial" w:hAnsi="Arial"/>
          <w:sz w:val="20"/>
          <w:szCs w:val="20"/>
        </w:rPr>
        <w:t xml:space="preserve">Moderate — affects discoverability of product categories, particularly for new users.</w:t>
      </w:r>
    </w:p>
    <w:p>
      <w:pPr>
        <w:pStyle w:val="ListParagraph"/>
        <w:numPr>
          <w:ilvl w:val="0"/>
          <w:numId w:val="3"/>
        </w:numPr>
        <w:spacing w:before="100" w:after="60"/>
      </w:pPr>
      <w:r>
        <w:rPr>
          <w:rFonts w:ascii="Arial" w:cs="Arial" w:eastAsia="Arial" w:hAnsi="Arial"/>
          <w:b/>
          <w:bCs/>
          <w:sz w:val="20"/>
          <w:szCs w:val="20"/>
        </w:rPr>
        <w:t xml:space="preserve">Recommendation: </w:t>
      </w:r>
      <w:r>
        <w:rPr>
          <w:rFonts w:ascii="Arial" w:cs="Arial" w:eastAsia="Arial" w:hAnsi="Arial"/>
          <w:sz w:val="20"/>
          <w:szCs w:val="20"/>
        </w:rPr>
        <w:t xml:space="preserve">Rename or supplement the “Departments” link with a visible “All Categories” or “More” label in the primary navigation. A persistent mega-menu or expandable sidebar would further improve discoverability without adding clutter.</w:t>
      </w:r>
    </w:p>
    <w:p>
      <w:pPr>
        <w:spacing w:before="260" w:after="80"/>
      </w:pPr>
      <w:r>
        <w:rPr>
          <w:rFonts w:ascii="Arial" w:cs="Arial" w:eastAsia="Arial" w:hAnsi="Arial"/>
          <w:b/>
          <w:bCs/>
          <w:color w:val="17375E"/>
          <w:sz w:val="22"/>
          <w:szCs w:val="22"/>
        </w:rPr>
        <w:t xml:space="preserve">Heuristic 5: </w:t>
      </w:r>
      <w:r>
        <w:rPr>
          <w:rFonts w:ascii="Arial" w:cs="Arial" w:eastAsia="Arial" w:hAnsi="Arial"/>
          <w:b/>
          <w:bCs/>
          <w:color w:val="17375E"/>
          <w:sz w:val="22"/>
          <w:szCs w:val="22"/>
        </w:rPr>
        <w:t xml:space="preserve">Simplification and Minimalism</w:t>
      </w:r>
    </w:p>
    <w:p>
      <w:pPr>
        <w:pStyle w:val="ListParagraph"/>
        <w:numPr>
          <w:ilvl w:val="0"/>
          <w:numId w:val="3"/>
        </w:numPr>
        <w:spacing w:before="100" w:after="60"/>
      </w:pPr>
      <w:r>
        <w:rPr>
          <w:rFonts w:ascii="Arial" w:cs="Arial" w:eastAsia="Arial" w:hAnsi="Arial"/>
          <w:b/>
          <w:bCs/>
          <w:sz w:val="20"/>
          <w:szCs w:val="20"/>
        </w:rPr>
        <w:t xml:space="preserve">Finding: </w:t>
      </w:r>
      <w:r>
        <w:rPr>
          <w:rFonts w:ascii="Arial" w:cs="Arial" w:eastAsia="Arial" w:hAnsi="Arial"/>
          <w:sz w:val="20"/>
          <w:szCs w:val="20"/>
        </w:rPr>
        <w:t xml:space="preserve">The “Baby, Kids &amp; Toys” category section contains a high density of subcategories and items presented simultaneously. While comprehensive, this volume of choices creates decision paralysis, particularly for users with a specific item in mind who must parse through unrelated options before finding the appropriate subcategory.</w:t>
      </w:r>
    </w:p>
    <w:p>
      <w:pPr>
        <w:pStyle w:val="ListParagraph"/>
        <w:numPr>
          <w:ilvl w:val="0"/>
          <w:numId w:val="3"/>
        </w:numPr>
        <w:spacing w:before="100" w:after="60"/>
      </w:pPr>
      <w:r>
        <w:rPr>
          <w:rFonts w:ascii="Arial" w:cs="Arial" w:eastAsia="Arial" w:hAnsi="Arial"/>
          <w:b/>
          <w:bCs/>
          <w:sz w:val="20"/>
          <w:szCs w:val="20"/>
        </w:rPr>
        <w:t xml:space="preserve">Severity: </w:t>
      </w:r>
      <w:r>
        <w:rPr>
          <w:rFonts w:ascii="Arial" w:cs="Arial" w:eastAsia="Arial" w:hAnsi="Arial"/>
          <w:sz w:val="20"/>
          <w:szCs w:val="20"/>
        </w:rPr>
        <w:t xml:space="preserve">Moderate — increases time-on-task and may frustrate users seeking specific items.</w:t>
      </w:r>
    </w:p>
    <w:p>
      <w:pPr>
        <w:pStyle w:val="ListParagraph"/>
        <w:numPr>
          <w:ilvl w:val="0"/>
          <w:numId w:val="3"/>
        </w:numPr>
        <w:spacing w:before="100" w:after="60"/>
      </w:pPr>
      <w:r>
        <w:rPr>
          <w:rFonts w:ascii="Arial" w:cs="Arial" w:eastAsia="Arial" w:hAnsi="Arial"/>
          <w:b/>
          <w:bCs/>
          <w:sz w:val="20"/>
          <w:szCs w:val="20"/>
        </w:rPr>
        <w:t xml:space="preserve">Recommendation: </w:t>
      </w:r>
      <w:r>
        <w:rPr>
          <w:rFonts w:ascii="Arial" w:cs="Arial" w:eastAsia="Arial" w:hAnsi="Arial"/>
          <w:sz w:val="20"/>
          <w:szCs w:val="20"/>
        </w:rPr>
        <w:t xml:space="preserve">Restructure high-density categories using progressive disclosure: show top-level subcategories first (e.g., Baby, Kids, Toys as separate entries), and expand detail only on user interaction. This reduces initial cognitive load while preserving full access to the product catalog.</w:t>
      </w:r>
    </w:p>
    <w:p>
      <w:pPr>
        <w:spacing w:before="260" w:after="80"/>
      </w:pPr>
      <w:r>
        <w:rPr>
          <w:rFonts w:ascii="Arial" w:cs="Arial" w:eastAsia="Arial" w:hAnsi="Arial"/>
          <w:b/>
          <w:bCs/>
          <w:color w:val="17375E"/>
          <w:sz w:val="22"/>
          <w:szCs w:val="22"/>
        </w:rPr>
        <w:t xml:space="preserve">Heuristic 6: </w:t>
      </w:r>
      <w:r>
        <w:rPr>
          <w:rFonts w:ascii="Arial" w:cs="Arial" w:eastAsia="Arial" w:hAnsi="Arial"/>
          <w:b/>
          <w:bCs/>
          <w:color w:val="17375E"/>
          <w:sz w:val="22"/>
          <w:szCs w:val="22"/>
        </w:rPr>
        <w:t xml:space="preserve">Rollbacks and Savings Placement</w:t>
      </w:r>
    </w:p>
    <w:p>
      <w:pPr>
        <w:pStyle w:val="ListParagraph"/>
        <w:numPr>
          <w:ilvl w:val="0"/>
          <w:numId w:val="3"/>
        </w:numPr>
        <w:spacing w:before="100" w:after="60"/>
      </w:pPr>
      <w:r>
        <w:rPr>
          <w:rFonts w:ascii="Arial" w:cs="Arial" w:eastAsia="Arial" w:hAnsi="Arial"/>
          <w:b/>
          <w:bCs/>
          <w:sz w:val="20"/>
          <w:szCs w:val="20"/>
        </w:rPr>
        <w:t xml:space="preserve">Finding: </w:t>
      </w:r>
      <w:r>
        <w:rPr>
          <w:rFonts w:ascii="Arial" w:cs="Arial" w:eastAsia="Arial" w:hAnsi="Arial"/>
          <w:sz w:val="20"/>
          <w:szCs w:val="20"/>
        </w:rPr>
        <w:t xml:space="preserve">The Rollbacks and Savings section — one of Walmart’s most recognized value propositions — is buried within the Departments dropdown rather than surfaced at the primary navigation level. Users specifically seeking deals must know where to look, reducing the impact of a feature that could drive significant engagement.</w:t>
      </w:r>
    </w:p>
    <w:p>
      <w:pPr>
        <w:pStyle w:val="ListParagraph"/>
        <w:numPr>
          <w:ilvl w:val="0"/>
          <w:numId w:val="3"/>
        </w:numPr>
        <w:spacing w:before="100" w:after="60"/>
      </w:pPr>
      <w:r>
        <w:rPr>
          <w:rFonts w:ascii="Arial" w:cs="Arial" w:eastAsia="Arial" w:hAnsi="Arial"/>
          <w:b/>
          <w:bCs/>
          <w:sz w:val="20"/>
          <w:szCs w:val="20"/>
        </w:rPr>
        <w:t xml:space="preserve">Severity: </w:t>
      </w:r>
      <w:r>
        <w:rPr>
          <w:rFonts w:ascii="Arial" w:cs="Arial" w:eastAsia="Arial" w:hAnsi="Arial"/>
          <w:sz w:val="20"/>
          <w:szCs w:val="20"/>
        </w:rPr>
        <w:t xml:space="preserve">High — directly affects conversion for deal-seeking shoppers, a core Walmart audience.</w:t>
      </w:r>
    </w:p>
    <w:p>
      <w:pPr>
        <w:pStyle w:val="ListParagraph"/>
        <w:numPr>
          <w:ilvl w:val="0"/>
          <w:numId w:val="3"/>
        </w:numPr>
        <w:spacing w:before="100" w:after="60"/>
      </w:pPr>
      <w:r>
        <w:rPr>
          <w:rFonts w:ascii="Arial" w:cs="Arial" w:eastAsia="Arial" w:hAnsi="Arial"/>
          <w:b/>
          <w:bCs/>
          <w:sz w:val="20"/>
          <w:szCs w:val="20"/>
        </w:rPr>
        <w:t xml:space="preserve">Recommendation: </w:t>
      </w:r>
      <w:r>
        <w:rPr>
          <w:rFonts w:ascii="Arial" w:cs="Arial" w:eastAsia="Arial" w:hAnsi="Arial"/>
          <w:sz w:val="20"/>
          <w:szCs w:val="20"/>
        </w:rPr>
        <w:t xml:space="preserve">Elevate Rollbacks and Savings to a permanent, clearly labeled link in the main navigation bar. A homepage banner or sticky header indicator during sale periods would further increase visibility and align the interface with Walmart’s core brand promise of everyday low prices.</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SUMMARY OF FINDINGS</w:t>
      </w:r>
    </w:p>
    <w:p>
      <w:pPr>
        <w:spacing w:before="80" w:after="80"/>
      </w:pPr>
      <w:r>
        <w:rPr>
          <w:rFonts w:ascii="Arial" w:cs="Arial" w:eastAsia="Arial" w:hAnsi="Arial"/>
          <w:sz w:val="20"/>
          <w:szCs w:val="20"/>
        </w:rPr>
        <w:t xml:space="preserve">The table below summarizes key findings, severity ratings, and recommendations across all six heuristics evaluated.</w:t>
      </w:r>
    </w:p>
    <w:p>
      <w:pPr>
        <w:spacing w:before="12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1400"/>
        <w:gridCol w:w="2760"/>
      </w:tblGrid>
      <w:tr>
        <w:tc>
          <w:tcPr>
            <w:tcW w:type="dxa" w:w="2000"/>
            <w:shd w:fill="1F3864" w:val="clear"/>
            <w:tcMar>
              <w:top w:type="dxa" w:w="80"/>
              <w:left w:type="dxa" w:w="120"/>
              <w:bottom w:type="dxa" w:w="80"/>
              <w:right w:type="dxa" w:w="120"/>
            </w:tcMar>
          </w:tcPr>
          <w:p>
            <w:r>
              <w:rPr>
                <w:rFonts w:ascii="Arial" w:cs="Arial" w:eastAsia="Arial" w:hAnsi="Arial"/>
                <w:b/>
                <w:bCs/>
                <w:color w:val="FFFFFF"/>
                <w:sz w:val="18"/>
                <w:szCs w:val="18"/>
              </w:rPr>
              <w:t xml:space="preserve">Heuristic</w:t>
            </w:r>
          </w:p>
        </w:tc>
        <w:tc>
          <w:tcPr>
            <w:tcW w:type="dxa" w:w="3200"/>
            <w:shd w:fill="1F3864" w:val="clear"/>
            <w:tcMar>
              <w:top w:type="dxa" w:w="80"/>
              <w:left w:type="dxa" w:w="120"/>
              <w:bottom w:type="dxa" w:w="80"/>
              <w:right w:type="dxa" w:w="120"/>
            </w:tcMar>
          </w:tcPr>
          <w:p>
            <w:r>
              <w:rPr>
                <w:rFonts w:ascii="Arial" w:cs="Arial" w:eastAsia="Arial" w:hAnsi="Arial"/>
                <w:b/>
                <w:bCs/>
                <w:color w:val="FFFFFF"/>
                <w:sz w:val="18"/>
                <w:szCs w:val="18"/>
              </w:rPr>
              <w:t xml:space="preserve">Finding Summary</w:t>
            </w:r>
          </w:p>
        </w:tc>
        <w:tc>
          <w:tcPr>
            <w:tcW w:type="dxa" w:w="1400"/>
            <w:shd w:fill="1F3864" w:val="clear"/>
            <w:tcMar>
              <w:top w:type="dxa" w:w="80"/>
              <w:left w:type="dxa" w:w="120"/>
              <w:bottom w:type="dxa" w:w="80"/>
              <w:right w:type="dxa" w:w="120"/>
            </w:tcMar>
          </w:tcPr>
          <w:p>
            <w:r>
              <w:rPr>
                <w:rFonts w:ascii="Arial" w:cs="Arial" w:eastAsia="Arial" w:hAnsi="Arial"/>
                <w:b/>
                <w:bCs/>
                <w:color w:val="FFFFFF"/>
                <w:sz w:val="18"/>
                <w:szCs w:val="18"/>
              </w:rPr>
              <w:t xml:space="preserve">Severity</w:t>
            </w:r>
          </w:p>
        </w:tc>
        <w:tc>
          <w:tcPr>
            <w:tcW w:type="dxa" w:w="2760"/>
            <w:shd w:fill="1F3864" w:val="clear"/>
            <w:tcMar>
              <w:top w:type="dxa" w:w="80"/>
              <w:left w:type="dxa" w:w="120"/>
              <w:bottom w:type="dxa" w:w="80"/>
              <w:right w:type="dxa" w:w="120"/>
            </w:tcMar>
          </w:tcPr>
          <w:p>
            <w:r>
              <w:rPr>
                <w:rFonts w:ascii="Arial" w:cs="Arial" w:eastAsia="Arial" w:hAnsi="Arial"/>
                <w:b/>
                <w:bCs/>
                <w:color w:val="FFFFFF"/>
                <w:sz w:val="18"/>
                <w:szCs w:val="18"/>
              </w:rPr>
              <w:t xml:space="preserve">Recommendation</w:t>
            </w:r>
          </w:p>
        </w:tc>
      </w:tr>
      <w:tr>
        <w:tc>
          <w:tcPr>
            <w:tcW w:type="dxa" w:w="20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1. Terminology</w:t>
            </w:r>
          </w:p>
        </w:tc>
        <w:tc>
          <w:tcPr>
            <w:tcW w:type="dxa" w:w="320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Cart icon lacks text label</w:t>
            </w:r>
          </w:p>
        </w:tc>
        <w:tc>
          <w:tcPr>
            <w:tcW w:type="dxa" w:w="14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Moderate</w:t>
            </w:r>
          </w:p>
        </w:tc>
        <w:tc>
          <w:tcPr>
            <w:tcW w:type="dxa" w:w="276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Add 'Cart' text label beside icon</w:t>
            </w:r>
          </w:p>
        </w:tc>
      </w:tr>
      <w:tr>
        <w:tc>
          <w:tcPr>
            <w:tcW w:type="dxa" w:w="20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2. Consistency</w:t>
            </w:r>
          </w:p>
        </w:tc>
        <w:tc>
          <w:tcPr>
            <w:tcW w:type="dxa" w:w="320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Category fonts are undersized</w:t>
            </w:r>
          </w:p>
        </w:tc>
        <w:tc>
          <w:tcPr>
            <w:tcW w:type="dxa" w:w="14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Moderate</w:t>
            </w:r>
          </w:p>
        </w:tc>
        <w:tc>
          <w:tcPr>
            <w:tcW w:type="dxa" w:w="276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Standardize font sizing site-wide</w:t>
            </w:r>
          </w:p>
        </w:tc>
      </w:tr>
      <w:tr>
        <w:tc>
          <w:tcPr>
            <w:tcW w:type="dxa" w:w="20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3. Layout</w:t>
            </w:r>
          </w:p>
        </w:tc>
        <w:tc>
          <w:tcPr>
            <w:tcW w:type="dxa" w:w="320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Homepage is visually cluttered</w:t>
            </w:r>
          </w:p>
        </w:tc>
        <w:tc>
          <w:tcPr>
            <w:tcW w:type="dxa" w:w="14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High</w:t>
            </w:r>
          </w:p>
        </w:tc>
        <w:tc>
          <w:tcPr>
            <w:tcW w:type="dxa" w:w="276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Introduce hierarchy and whitespace</w:t>
            </w:r>
          </w:p>
        </w:tc>
      </w:tr>
      <w:tr>
        <w:tc>
          <w:tcPr>
            <w:tcW w:type="dxa" w:w="20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4. 'More' Option</w:t>
            </w:r>
          </w:p>
        </w:tc>
        <w:tc>
          <w:tcPr>
            <w:tcW w:type="dxa" w:w="320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Extended nav is hard to find</w:t>
            </w:r>
          </w:p>
        </w:tc>
        <w:tc>
          <w:tcPr>
            <w:tcW w:type="dxa" w:w="14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Moderate</w:t>
            </w:r>
          </w:p>
        </w:tc>
        <w:tc>
          <w:tcPr>
            <w:tcW w:type="dxa" w:w="276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Add visible 'All Categories' link</w:t>
            </w:r>
          </w:p>
        </w:tc>
      </w:tr>
      <w:tr>
        <w:tc>
          <w:tcPr>
            <w:tcW w:type="dxa" w:w="20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5. Minimalism</w:t>
            </w:r>
          </w:p>
        </w:tc>
        <w:tc>
          <w:tcPr>
            <w:tcW w:type="dxa" w:w="320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Baby/Kids/Toys section overwhelming</w:t>
            </w:r>
          </w:p>
        </w:tc>
        <w:tc>
          <w:tcPr>
            <w:tcW w:type="dxa" w:w="14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Moderate</w:t>
            </w:r>
          </w:p>
        </w:tc>
        <w:tc>
          <w:tcPr>
            <w:tcW w:type="dxa" w:w="276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Use progressive disclosure</w:t>
            </w:r>
          </w:p>
        </w:tc>
      </w:tr>
      <w:tr>
        <w:tc>
          <w:tcPr>
            <w:tcW w:type="dxa" w:w="20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6. Savings</w:t>
            </w:r>
          </w:p>
        </w:tc>
        <w:tc>
          <w:tcPr>
            <w:tcW w:type="dxa" w:w="320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Rollbacks buried in dropdown</w:t>
            </w:r>
          </w:p>
        </w:tc>
        <w:tc>
          <w:tcPr>
            <w:tcW w:type="dxa" w:w="1400"/>
            <w:shd w:fill="F5F8FC" w:val="clear"/>
            <w:tcMar>
              <w:top w:type="dxa" w:w="80"/>
              <w:left w:type="dxa" w:w="120"/>
              <w:bottom w:type="dxa" w:w="80"/>
              <w:right w:type="dxa" w:w="120"/>
            </w:tcMar>
          </w:tcPr>
          <w:p>
            <w:r>
              <w:rPr>
                <w:rFonts w:ascii="Arial" w:cs="Arial" w:eastAsia="Arial" w:hAnsi="Arial"/>
                <w:b w:val="false"/>
                <w:bCs w:val="false"/>
                <w:color w:val="222222"/>
                <w:sz w:val="18"/>
                <w:szCs w:val="18"/>
              </w:rPr>
              <w:t xml:space="preserve">High</w:t>
            </w:r>
          </w:p>
        </w:tc>
        <w:tc>
          <w:tcPr>
            <w:tcW w:type="dxa" w:w="276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Elevate to main navigation bar</w:t>
            </w:r>
          </w:p>
        </w:tc>
      </w:tr>
    </w:tbl>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CONCLUSION</w:t>
      </w:r>
    </w:p>
    <w:p>
      <w:pPr>
        <w:spacing w:before="80" w:after="80"/>
      </w:pPr>
      <w:r>
        <w:rPr>
          <w:rFonts w:ascii="Arial" w:cs="Arial" w:eastAsia="Arial" w:hAnsi="Arial"/>
          <w:sz w:val="20"/>
          <w:szCs w:val="20"/>
        </w:rPr>
        <w:t xml:space="preserve">Overall, Walmart.com provides a functional and feature-rich shopping experience, with clear product presentation and reliable checkout flows. However, this evaluation identified two high-severity and four moderate-severity usability issues that, if addressed, could meaningfully improve navigation efficiency, discoverability, and user satisfaction.</w:t>
      </w:r>
    </w:p>
    <w:p>
      <w:pPr>
        <w:spacing w:before="80" w:after="80"/>
      </w:pPr>
      <w:r>
        <w:rPr>
          <w:rFonts w:ascii="Arial" w:cs="Arial" w:eastAsia="Arial" w:hAnsi="Arial"/>
          <w:sz w:val="20"/>
          <w:szCs w:val="20"/>
        </w:rPr>
        <w:t xml:space="preserve">The most impactful improvements would be simplifying the homepage layout to reduce visual clutter and elevating the Rollbacks and Savings section to primary navigation — both changes directly supporting Walmart’s core audience of value-conscious, efficiency-driven shoppers.</w:t>
      </w:r>
    </w:p>
    <w:p>
      <w:pPr>
        <w:spacing w:before="80" w:after="80"/>
      </w:pPr>
      <w:r>
        <w:rPr>
          <w:rFonts w:ascii="Arial" w:cs="Arial" w:eastAsia="Arial" w:hAnsi="Arial"/>
          <w:sz w:val="20"/>
          <w:szCs w:val="20"/>
        </w:rPr>
        <w:t xml:space="preserve">Future evaluation phases could incorporate task-based usability testing with representative users to validate these findings and prioritize implementation efforts based on observed behavior data.</w:t>
      </w:r>
    </w:p>
    <w:p>
      <w:pPr>
        <w:spacing w:before="200"/>
      </w:pPr>
    </w:p>
    <w:p>
      <w:pPr>
        <w:pBdr>
          <w:top w:val="single" w:color="CCCCCC" w:sz="4" w:space="4"/>
        </w:pBdr>
        <w:spacing w:before="160" w:after="60"/>
        <w:jc w:val="center"/>
      </w:pPr>
      <w:r>
        <w:rPr>
          <w:rFonts w:ascii="Arial" w:cs="Arial" w:eastAsia="Arial" w:hAnsi="Arial"/>
          <w:color w:val="888888"/>
          <w:sz w:val="16"/>
          <w:szCs w:val="16"/>
        </w:rPr>
        <w:t xml:space="preserve">Samuel Owusu  •  Technical Communication  •  University of Houston-Downtown  •  2025</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2026-03-05T00:49:56.543Z</dcterms:created>
  <dcterms:modified xsi:type="dcterms:W3CDTF">2026-03-05T00:49:56.544Z</dcterms:modified>
</cp:coreProperties>
</file>

<file path=docProps/custom.xml><?xml version="1.0" encoding="utf-8"?>
<Properties xmlns="http://schemas.openxmlformats.org/officeDocument/2006/custom-properties" xmlns:vt="http://schemas.openxmlformats.org/officeDocument/2006/docPropsVTypes"/>
</file>