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F88CA4" w14:textId="77777777" w:rsidR="00A8297B" w:rsidRDefault="00A8297B"/>
    <w:sectPr w:rsidR="00A8297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20B"/>
    <w:rsid w:val="0012720B"/>
    <w:rsid w:val="008E4D7E"/>
    <w:rsid w:val="00A82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71B89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docEvents>
    <wne:eventDocOpen/>
  </wne:docEvent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template.dotm</Template>
  <TotalTime>2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Ibrahim Akgul</dc:creator>
  <cp:keywords/>
  <dc:description/>
  <cp:lastModifiedBy>Ibrahim Akgul</cp:lastModifiedBy>
  <cp:revision>2</cp:revision>
  <dcterms:created xsi:type="dcterms:W3CDTF">2022-02-16T18:19:00Z</dcterms:created>
  <dcterms:modified xsi:type="dcterms:W3CDTF">2022-02-16T19:14:00Z</dcterms:modified>
</cp:coreProperties>
</file>