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0A2" w:rsidRPr="009540A2" w:rsidRDefault="009540A2" w:rsidP="009540A2">
      <w:pPr>
        <w:jc w:val="center"/>
        <w:rPr>
          <w:rFonts w:ascii="Calibri Light" w:hAnsi="Calibri Light"/>
          <w:color w:val="000000" w:themeColor="text1"/>
          <w:sz w:val="52"/>
        </w:rPr>
      </w:pPr>
      <w:r w:rsidRPr="009540A2">
        <w:rPr>
          <w:rFonts w:ascii="Calibri Light" w:hAnsi="Calibri Light"/>
          <w:color w:val="000000" w:themeColor="text1"/>
          <w:sz w:val="52"/>
        </w:rPr>
        <w:t>Teaching a mini-lesson</w:t>
      </w:r>
    </w:p>
    <w:p w:rsidR="009540A2" w:rsidRPr="00107E9F" w:rsidRDefault="009540A2" w:rsidP="009540A2">
      <w:pPr>
        <w:rPr>
          <w:rFonts w:ascii="Calibri Light" w:hAnsi="Calibri Light"/>
          <w:sz w:val="28"/>
        </w:rPr>
      </w:pPr>
    </w:p>
    <w:p w:rsidR="009540A2" w:rsidRDefault="009540A2" w:rsidP="009540A2">
      <w:pPr>
        <w:numPr>
          <w:ilvl w:val="0"/>
          <w:numId w:val="1"/>
        </w:numPr>
        <w:ind w:left="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Assign roles for everyone on your team.</w:t>
      </w:r>
    </w:p>
    <w:p w:rsidR="009540A2" w:rsidRDefault="009540A2" w:rsidP="009540A2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writing the sample code?</w:t>
      </w:r>
    </w:p>
    <w:p w:rsidR="009540A2" w:rsidRDefault="009540A2" w:rsidP="009540A2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is in charge of tracing flow of control/demonstrating output?</w:t>
      </w:r>
    </w:p>
    <w:p w:rsidR="009540A2" w:rsidRDefault="009540A2" w:rsidP="009540A2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talk to the class?  When?</w:t>
      </w:r>
    </w:p>
    <w:p w:rsidR="009540A2" w:rsidRDefault="009540A2" w:rsidP="009540A2">
      <w:pPr>
        <w:numPr>
          <w:ilvl w:val="1"/>
          <w:numId w:val="1"/>
        </w:numPr>
        <w:ind w:left="108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Who will write the quiz questions due at the end of class?</w:t>
      </w:r>
    </w:p>
    <w:p w:rsidR="009540A2" w:rsidRDefault="009540A2" w:rsidP="009540A2">
      <w:pPr>
        <w:rPr>
          <w:rFonts w:ascii="Calibri Light" w:hAnsi="Calibri Light"/>
          <w:sz w:val="28"/>
        </w:rPr>
      </w:pPr>
    </w:p>
    <w:p w:rsidR="009540A2" w:rsidRPr="0097120D" w:rsidRDefault="009540A2" w:rsidP="009540A2">
      <w:pPr>
        <w:rPr>
          <w:rFonts w:ascii="Calibri Light" w:hAnsi="Calibri Light"/>
          <w:sz w:val="28"/>
        </w:rPr>
      </w:pPr>
    </w:p>
    <w:p w:rsidR="009540A2" w:rsidRDefault="009540A2" w:rsidP="009540A2">
      <w:pPr>
        <w:numPr>
          <w:ilvl w:val="0"/>
          <w:numId w:val="1"/>
        </w:numPr>
        <w:ind w:left="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You will teach a mini-lesson on:</w:t>
      </w:r>
    </w:p>
    <w:p w:rsidR="009540A2" w:rsidRDefault="009540A2" w:rsidP="009540A2">
      <w:pPr>
        <w:rPr>
          <w:rFonts w:ascii="Calibri Light" w:hAnsi="Calibri Light"/>
          <w:sz w:val="28"/>
        </w:rPr>
      </w:pPr>
    </w:p>
    <w:p w:rsidR="009540A2" w:rsidRDefault="009540A2" w:rsidP="009540A2">
      <w:pPr>
        <w:ind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Printing an Array</w:t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  <w:t>Searching &amp; Replacing</w:t>
      </w:r>
    </w:p>
    <w:p w:rsidR="009540A2" w:rsidRDefault="009540A2" w:rsidP="009540A2">
      <w:pPr>
        <w:rPr>
          <w:rFonts w:ascii="Calibri Light" w:hAnsi="Calibri Light"/>
          <w:sz w:val="28"/>
        </w:rPr>
      </w:pPr>
    </w:p>
    <w:p w:rsidR="009540A2" w:rsidRDefault="009540A2" w:rsidP="009540A2">
      <w:pPr>
        <w:ind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Testing for Equality</w:t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ab/>
      </w:r>
      <w:r>
        <w:rPr>
          <w:rFonts w:ascii="Calibri Light" w:hAnsi="Calibri Light"/>
          <w:sz w:val="28"/>
        </w:rPr>
        <w:t>Reversing an Array</w:t>
      </w:r>
    </w:p>
    <w:p w:rsidR="009540A2" w:rsidRPr="00EE3AA3" w:rsidRDefault="009540A2" w:rsidP="009540A2">
      <w:pPr>
        <w:ind w:firstLine="720"/>
        <w:rPr>
          <w:rFonts w:ascii="Calibri Light" w:hAnsi="Calibri Light"/>
          <w:sz w:val="20"/>
          <w:szCs w:val="20"/>
        </w:rPr>
      </w:pPr>
    </w:p>
    <w:p w:rsidR="009540A2" w:rsidRPr="00EE3AA3" w:rsidRDefault="009540A2" w:rsidP="009540A2">
      <w:pPr>
        <w:ind w:firstLine="720"/>
        <w:rPr>
          <w:rFonts w:ascii="Calibri Light" w:hAnsi="Calibri Light"/>
          <w:sz w:val="16"/>
          <w:szCs w:val="16"/>
        </w:rPr>
      </w:pPr>
    </w:p>
    <w:p w:rsidR="009540A2" w:rsidRDefault="009540A2" w:rsidP="009540A2">
      <w:pPr>
        <w:ind w:left="1440" w:firstLine="720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String Transversal Algorithms</w:t>
      </w:r>
    </w:p>
    <w:p w:rsidR="009540A2" w:rsidRDefault="009540A2" w:rsidP="009540A2">
      <w:pPr>
        <w:ind w:firstLine="720"/>
        <w:rPr>
          <w:rFonts w:ascii="Calibri Light" w:hAnsi="Calibri Light"/>
          <w:sz w:val="28"/>
        </w:rPr>
      </w:pPr>
    </w:p>
    <w:p w:rsidR="009540A2" w:rsidRDefault="009540A2" w:rsidP="009540A2">
      <w:pPr>
        <w:ind w:firstLine="720"/>
        <w:rPr>
          <w:rFonts w:ascii="Calibri Light" w:hAnsi="Calibri Light"/>
          <w:sz w:val="28"/>
        </w:rPr>
      </w:pPr>
    </w:p>
    <w:p w:rsidR="009540A2" w:rsidRDefault="009540A2" w:rsidP="009540A2">
      <w:pPr>
        <w:pStyle w:val="ListParagraph"/>
        <w:numPr>
          <w:ilvl w:val="0"/>
          <w:numId w:val="1"/>
        </w:numPr>
        <w:ind w:left="0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Check off each of these components as you complete them in your lesson outline:</w:t>
      </w:r>
    </w:p>
    <w:p w:rsidR="009540A2" w:rsidRDefault="009540A2" w:rsidP="009540A2">
      <w:pPr>
        <w:rPr>
          <w:rFonts w:ascii="Calibri Light" w:hAnsi="Calibri Light"/>
          <w:sz w:val="28"/>
        </w:rPr>
      </w:pPr>
    </w:p>
    <w:p w:rsidR="009540A2" w:rsidRDefault="009540A2" w:rsidP="009540A2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Any definitions your classmates may need to know</w:t>
      </w:r>
    </w:p>
    <w:p w:rsidR="009540A2" w:rsidRDefault="009540A2" w:rsidP="009540A2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Sample code that illustrates proper syntax for your topic</w:t>
      </w:r>
    </w:p>
    <w:p w:rsidR="009540A2" w:rsidRDefault="009540A2" w:rsidP="009540A2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non-example (what not to do, or what wouldn’t work)</w:t>
      </w:r>
    </w:p>
    <w:p w:rsidR="009540A2" w:rsidRDefault="009540A2" w:rsidP="009540A2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helpful tip for the Tricky Code Cheat Sheet</w:t>
      </w:r>
    </w:p>
    <w:p w:rsidR="009540A2" w:rsidRDefault="009540A2" w:rsidP="009540A2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multiple-choice question about the material you taught</w:t>
      </w:r>
    </w:p>
    <w:p w:rsidR="009540A2" w:rsidRDefault="009540A2" w:rsidP="009540A2">
      <w:pPr>
        <w:pStyle w:val="ListParagraph"/>
        <w:numPr>
          <w:ilvl w:val="0"/>
          <w:numId w:val="2"/>
        </w:numPr>
        <w:rPr>
          <w:rFonts w:ascii="Calibri Light" w:hAnsi="Calibri Light"/>
          <w:sz w:val="28"/>
        </w:rPr>
      </w:pPr>
      <w:r>
        <w:rPr>
          <w:rFonts w:ascii="Calibri Light" w:hAnsi="Calibri Light"/>
          <w:sz w:val="28"/>
        </w:rPr>
        <w:t>A short-answer question that requires the student to write code or a code fragment</w:t>
      </w:r>
    </w:p>
    <w:p w:rsidR="009540A2" w:rsidRDefault="009540A2" w:rsidP="009540A2">
      <w:pPr>
        <w:pStyle w:val="ListParagraph"/>
        <w:ind w:left="0"/>
        <w:rPr>
          <w:rFonts w:ascii="Calibri Light" w:hAnsi="Calibri Light"/>
          <w:sz w:val="28"/>
        </w:rPr>
      </w:pPr>
    </w:p>
    <w:p w:rsidR="009540A2" w:rsidRDefault="009540A2" w:rsidP="009540A2">
      <w:pPr>
        <w:rPr>
          <w:rFonts w:ascii="Calibri Light" w:hAnsi="Calibri Light"/>
          <w:b/>
          <w:i/>
          <w:sz w:val="28"/>
        </w:rPr>
      </w:pPr>
    </w:p>
    <w:p w:rsidR="009540A2" w:rsidRPr="0032383E" w:rsidRDefault="009540A2" w:rsidP="009540A2">
      <w:pPr>
        <w:rPr>
          <w:rFonts w:ascii="Calibri Light" w:hAnsi="Calibri Light"/>
          <w:b/>
          <w:i/>
          <w:sz w:val="28"/>
        </w:rPr>
      </w:pPr>
      <w:bookmarkStart w:id="0" w:name="_GoBack"/>
      <w:bookmarkEnd w:id="0"/>
    </w:p>
    <w:p w:rsidR="009540A2" w:rsidRPr="009540A2" w:rsidRDefault="009540A2" w:rsidP="009540A2">
      <w:pPr>
        <w:pStyle w:val="ListParagraph"/>
        <w:ind w:left="0"/>
        <w:jc w:val="center"/>
        <w:rPr>
          <w:rFonts w:ascii="Calibri" w:hAnsi="Calibri"/>
          <w:b/>
          <w:i/>
          <w:sz w:val="28"/>
        </w:rPr>
      </w:pPr>
      <w:r w:rsidRPr="009540A2">
        <w:rPr>
          <w:rFonts w:ascii="Calibri" w:hAnsi="Calibri"/>
          <w:b/>
          <w:i/>
          <w:sz w:val="28"/>
        </w:rPr>
        <w:t>Your group will have 40 minutes to prepare for your presentation.</w:t>
      </w:r>
    </w:p>
    <w:p w:rsidR="009540A2" w:rsidRPr="009540A2" w:rsidRDefault="009540A2" w:rsidP="009540A2">
      <w:pPr>
        <w:pStyle w:val="ListParagraph"/>
        <w:ind w:left="0"/>
        <w:jc w:val="center"/>
        <w:rPr>
          <w:rFonts w:ascii="Calibri" w:hAnsi="Calibri"/>
          <w:b/>
          <w:i/>
          <w:sz w:val="28"/>
        </w:rPr>
      </w:pPr>
    </w:p>
    <w:p w:rsidR="009540A2" w:rsidRPr="009540A2" w:rsidRDefault="009540A2" w:rsidP="009540A2">
      <w:pPr>
        <w:pStyle w:val="ListParagraph"/>
        <w:tabs>
          <w:tab w:val="left" w:pos="270"/>
        </w:tabs>
        <w:ind w:left="0"/>
        <w:jc w:val="center"/>
        <w:rPr>
          <w:rFonts w:ascii="Calibri" w:hAnsi="Calibri"/>
          <w:b/>
          <w:i/>
          <w:sz w:val="28"/>
        </w:rPr>
      </w:pPr>
      <w:r w:rsidRPr="009540A2">
        <w:rPr>
          <w:rFonts w:ascii="Calibri" w:hAnsi="Calibri"/>
          <w:b/>
          <w:i/>
          <w:sz w:val="28"/>
        </w:rPr>
        <w:t>Tomorrow, you will have 5 minutes to deliver your lesson and 3 minutes to answer questions from the class.</w:t>
      </w:r>
    </w:p>
    <w:p w:rsidR="009540A2" w:rsidRPr="009540A2" w:rsidRDefault="009540A2" w:rsidP="009540A2">
      <w:pPr>
        <w:pStyle w:val="ListParagraph"/>
        <w:tabs>
          <w:tab w:val="left" w:pos="270"/>
        </w:tabs>
        <w:ind w:left="0"/>
        <w:jc w:val="center"/>
        <w:rPr>
          <w:rFonts w:ascii="Calibri" w:hAnsi="Calibri"/>
          <w:b/>
          <w:i/>
          <w:sz w:val="28"/>
        </w:rPr>
      </w:pPr>
    </w:p>
    <w:p w:rsidR="009540A2" w:rsidRPr="009540A2" w:rsidRDefault="009540A2" w:rsidP="009540A2">
      <w:pPr>
        <w:pStyle w:val="ListParagraph"/>
        <w:tabs>
          <w:tab w:val="left" w:pos="270"/>
        </w:tabs>
        <w:ind w:left="0"/>
        <w:jc w:val="center"/>
        <w:rPr>
          <w:rFonts w:ascii="Calibri" w:hAnsi="Calibri"/>
          <w:b/>
          <w:i/>
          <w:sz w:val="28"/>
        </w:rPr>
      </w:pPr>
      <w:r w:rsidRPr="009540A2">
        <w:rPr>
          <w:rFonts w:ascii="Calibri" w:hAnsi="Calibri"/>
          <w:b/>
          <w:i/>
          <w:sz w:val="28"/>
        </w:rPr>
        <w:t xml:space="preserve"> Everyone on your team needs to be able to answer questions!</w:t>
      </w:r>
    </w:p>
    <w:p w:rsidR="006D3A2F" w:rsidRDefault="006D3A2F"/>
    <w:sectPr w:rsidR="006D3A2F" w:rsidSect="004F2EEB">
      <w:headerReference w:type="default" r:id="rId8"/>
      <w:footerReference w:type="default" r:id="rId9"/>
      <w:pgSz w:w="12240" w:h="15840"/>
      <w:pgMar w:top="108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0A2" w:rsidRDefault="009540A2" w:rsidP="004F2EEB">
      <w:r>
        <w:separator/>
      </w:r>
    </w:p>
  </w:endnote>
  <w:endnote w:type="continuationSeparator" w:id="0">
    <w:p w:rsidR="009540A2" w:rsidRDefault="009540A2" w:rsidP="004F2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Default="004F2EEB">
    <w:pPr>
      <w:pStyle w:val="Footer"/>
    </w:pPr>
    <w:r w:rsidRPr="004F2EE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CD0E22" wp14:editId="11A42C89">
              <wp:simplePos x="0" y="0"/>
              <wp:positionH relativeFrom="column">
                <wp:posOffset>228600</wp:posOffset>
              </wp:positionH>
              <wp:positionV relativeFrom="paragraph">
                <wp:posOffset>-100965</wp:posOffset>
              </wp:positionV>
              <wp:extent cx="3429000" cy="457200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4F2EEB" w:rsidRPr="004F2EEB" w:rsidRDefault="004F2EEB" w:rsidP="004F2EEB">
                          <w:pPr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</w:pPr>
                          <w:r w:rsidRPr="004F2EEB">
                            <w:rPr>
                              <w:rFonts w:ascii="Calibri" w:hAnsi="Calibri"/>
                              <w:color w:val="000000" w:themeColor="text1"/>
                              <w:sz w:val="20"/>
                            </w:rPr>
                            <w:t>This work is licensed under a </w:t>
                          </w:r>
                          <w:hyperlink r:id="rId1" w:history="1"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Creative Commons Attribution-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NonCommercial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-</w:t>
                            </w:r>
                            <w:proofErr w:type="spellStart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>ShareAlike</w:t>
                            </w:r>
                            <w:proofErr w:type="spellEnd"/>
                            <w:r w:rsidRPr="004F2EEB">
                              <w:rPr>
                                <w:rFonts w:ascii="Calibri" w:hAnsi="Calibri"/>
                                <w:color w:val="000000" w:themeColor="text1"/>
                                <w:sz w:val="20"/>
                              </w:rPr>
                              <w:t xml:space="preserve"> 4.0 International License</w:t>
                            </w:r>
                          </w:hyperlink>
                          <w:r w:rsidRPr="004F2EEB">
                            <w:rPr>
                              <w:sz w:val="22"/>
                            </w:rPr>
                            <w:t> </w:t>
                          </w: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  <w:p w:rsidR="004F2EEB" w:rsidRPr="004F2EEB" w:rsidRDefault="004F2EEB" w:rsidP="004F2EEB">
                          <w:pPr>
                            <w:jc w:val="center"/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7" o:spid="_x0000_s1026" style="position:absolute;margin-left:18pt;margin-top:-7.9pt;width:270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" filled="f" stroked="f" strokeweight="2pt">
              <v:textbox>
                <w:txbxContent>
                  <w:p w:rsidR="004F2EEB" w:rsidRPr="004F2EEB" w:rsidRDefault="004F2EEB" w:rsidP="004F2EEB">
                    <w:pPr>
                      <w:rPr>
                        <w:rFonts w:ascii="Calibri" w:hAnsi="Calibri"/>
                        <w:color w:val="000000" w:themeColor="text1"/>
                        <w:sz w:val="20"/>
                      </w:rPr>
                    </w:pPr>
                    <w:r w:rsidRPr="004F2EEB">
                      <w:rPr>
                        <w:rFonts w:ascii="Calibri" w:hAnsi="Calibri"/>
                        <w:color w:val="000000" w:themeColor="text1"/>
                        <w:sz w:val="20"/>
                      </w:rPr>
                      <w:t>This work is licensed under a </w:t>
                    </w:r>
                    <w:hyperlink r:id="rId2" w:history="1"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Creative Commons Attribution-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NonCommercial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-</w:t>
                      </w:r>
                      <w:proofErr w:type="spellStart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>ShareAlike</w:t>
                      </w:r>
                      <w:proofErr w:type="spellEnd"/>
                      <w:r w:rsidRPr="004F2EEB">
                        <w:rPr>
                          <w:rFonts w:ascii="Calibri" w:hAnsi="Calibri"/>
                          <w:color w:val="000000" w:themeColor="text1"/>
                          <w:sz w:val="20"/>
                        </w:rPr>
                        <w:t xml:space="preserve"> 4.0 International License</w:t>
                      </w:r>
                    </w:hyperlink>
                    <w:r w:rsidRPr="004F2EEB">
                      <w:rPr>
                        <w:sz w:val="22"/>
                      </w:rPr>
                      <w:t> </w:t>
                    </w: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  <w:p w:rsidR="004F2EEB" w:rsidRPr="004F2EEB" w:rsidRDefault="004F2EEB" w:rsidP="004F2EEB">
                    <w:pPr>
                      <w:jc w:val="center"/>
                      <w:rPr>
                        <w:sz w:val="22"/>
                      </w:rPr>
                    </w:pPr>
                  </w:p>
                </w:txbxContent>
              </v:textbox>
            </v:rect>
          </w:pict>
        </mc:Fallback>
      </mc:AlternateContent>
    </w:r>
    <w:r w:rsidRPr="004F2EEB">
      <w:rPr>
        <w:noProof/>
      </w:rPr>
      <w:drawing>
        <wp:anchor distT="0" distB="0" distL="114300" distR="114300" simplePos="0" relativeHeight="251659264" behindDoc="0" locked="0" layoutInCell="1" allowOverlap="1" wp14:anchorId="624D32BF" wp14:editId="46A0C551">
          <wp:simplePos x="0" y="0"/>
          <wp:positionH relativeFrom="column">
            <wp:posOffset>-685800</wp:posOffset>
          </wp:positionH>
          <wp:positionV relativeFrom="paragraph">
            <wp:posOffset>-50165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0A2" w:rsidRDefault="009540A2" w:rsidP="004F2EEB">
      <w:r>
        <w:separator/>
      </w:r>
    </w:p>
  </w:footnote>
  <w:footnote w:type="continuationSeparator" w:id="0">
    <w:p w:rsidR="009540A2" w:rsidRDefault="009540A2" w:rsidP="004F2E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EEB" w:rsidRPr="004F2EEB" w:rsidRDefault="004F2EEB" w:rsidP="004F2EEB">
    <w:pPr>
      <w:pStyle w:val="Header"/>
      <w:ind w:left="-1080"/>
      <w:rPr>
        <w:rFonts w:ascii="Calibri" w:hAnsi="Calibri"/>
      </w:rPr>
    </w:pPr>
    <w:r>
      <w:rPr>
        <w:rFonts w:ascii="Calibri" w:hAnsi="Calibri"/>
      </w:rPr>
      <w:t>AP Computer Science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11B42"/>
    <w:multiLevelType w:val="hybridMultilevel"/>
    <w:tmpl w:val="ACE8B778"/>
    <w:lvl w:ilvl="0" w:tplc="7CF2D840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3767DE5"/>
    <w:multiLevelType w:val="hybridMultilevel"/>
    <w:tmpl w:val="E69C9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EB"/>
    <w:rsid w:val="004F2EEB"/>
    <w:rsid w:val="006D3A2F"/>
    <w:rsid w:val="009540A2"/>
    <w:rsid w:val="00DE61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0A2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9540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0A2"/>
    <w:pPr>
      <w:spacing w:after="0"/>
    </w:pPr>
    <w:rPr>
      <w:rFonts w:ascii="Abadi MT Condensed Light" w:eastAsia="ＭＳ 明朝" w:hAnsi="Abadi MT Condensed Light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2EEB"/>
  </w:style>
  <w:style w:type="paragraph" w:styleId="Footer">
    <w:name w:val="footer"/>
    <w:basedOn w:val="Normal"/>
    <w:link w:val="FooterChar"/>
    <w:uiPriority w:val="99"/>
    <w:unhideWhenUsed/>
    <w:rsid w:val="004F2EE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2EEB"/>
  </w:style>
  <w:style w:type="paragraph" w:styleId="ListParagraph">
    <w:name w:val="List Paragraph"/>
    <w:basedOn w:val="Normal"/>
    <w:uiPriority w:val="34"/>
    <w:qFormat/>
    <w:rsid w:val="009540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BADE601-B374-4117-95DB-1D61E975ACFD}"/>
</file>

<file path=customXml/itemProps2.xml><?xml version="1.0" encoding="utf-8"?>
<ds:datastoreItem xmlns:ds="http://schemas.openxmlformats.org/officeDocument/2006/customXml" ds:itemID="{E1FD1551-494E-49EC-9C76-49CCC7E350E5}"/>
</file>

<file path=customXml/itemProps3.xml><?xml version="1.0" encoding="utf-8"?>
<ds:datastoreItem xmlns:ds="http://schemas.openxmlformats.org/officeDocument/2006/customXml" ds:itemID="{E45CA0E3-35E7-4A93-8079-4F2929AC724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930</Characters>
  <Application>Microsoft Macintosh Word</Application>
  <DocSecurity>0</DocSecurity>
  <Lines>7</Lines>
  <Paragraphs>2</Paragraphs>
  <ScaleCrop>false</ScaleCrop>
  <Company>Yale University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Watsky</dc:creator>
  <cp:keywords/>
  <dc:description/>
  <cp:lastModifiedBy>Benjamin Watsky</cp:lastModifiedBy>
  <cp:revision>1</cp:revision>
  <dcterms:created xsi:type="dcterms:W3CDTF">2015-07-07T21:04:00Z</dcterms:created>
  <dcterms:modified xsi:type="dcterms:W3CDTF">2015-07-07T21:06:00Z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