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模拟题</w:t>
      </w:r>
    </w:p>
    <w:p>
      <w:pPr>
        <w:pStyle w:val="9"/>
        <w:spacing w:line="312" w:lineRule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一、选择题（每题2分，共计4</w:t>
      </w:r>
      <w:r>
        <w:rPr>
          <w:rFonts w:ascii="黑体" w:hAnsi="黑体" w:eastAsia="黑体"/>
        </w:rPr>
        <w:t>0</w:t>
      </w:r>
      <w:r>
        <w:rPr>
          <w:rFonts w:hint="eastAsia" w:ascii="黑体" w:hAnsi="黑体" w:eastAsia="黑体"/>
        </w:rPr>
        <w:t>分）</w:t>
      </w:r>
    </w:p>
    <w:p>
      <w:pPr>
        <w:pStyle w:val="9"/>
        <w:spacing w:line="312" w:lineRule="auto"/>
      </w:pPr>
      <w:r>
        <w:rPr>
          <w:rFonts w:hint="eastAsia"/>
        </w:rPr>
        <w:t>1.</w:t>
      </w:r>
      <w:r>
        <w:t>哈勃天文望远镜的</w:t>
      </w:r>
      <w:r>
        <w:rPr>
          <w:rFonts w:hint="eastAsia"/>
        </w:rPr>
        <w:t>口径是2.4m 利用400nm的紫光成像时的分别率为[      ]</w:t>
      </w:r>
    </w:p>
    <w:p>
      <w:r>
        <w:rPr>
          <w:rFonts w:hint="eastAsia"/>
        </w:rPr>
        <w:t>A．</w:t>
      </w:r>
      <w:r>
        <w:t>0.49</w:t>
      </w:r>
      <w:r>
        <w:rPr/>
        <w:sym w:font="Symbol" w:char="F0B4"/>
      </w:r>
      <w:r>
        <w:t>10</w:t>
      </w:r>
      <w:r>
        <w:rPr>
          <w:vertAlign w:val="superscript"/>
        </w:rPr>
        <w:t>7</w:t>
      </w:r>
      <w:r>
        <w:t>rad</w:t>
      </w:r>
      <w:r>
        <w:rPr>
          <w:vertAlign w:val="superscript"/>
        </w:rPr>
        <w:t xml:space="preserve">-1 </w:t>
      </w:r>
      <w:r>
        <w:t>;</w:t>
      </w:r>
      <w:r>
        <w:rPr>
          <w:rFonts w:hint="eastAsia"/>
        </w:rPr>
        <w:t xml:space="preserve"> </w:t>
      </w:r>
      <w:r>
        <w:t xml:space="preserve"> B. 2.03</w:t>
      </w:r>
      <w:r>
        <w:rPr/>
        <w:sym w:font="Symbol" w:char="F0B4"/>
      </w:r>
      <w:r>
        <w:t>10</w:t>
      </w:r>
      <w:r>
        <w:rPr>
          <w:vertAlign w:val="superscript"/>
        </w:rPr>
        <w:t>-7</w:t>
      </w:r>
      <w:r>
        <w:t>rad ;</w:t>
      </w:r>
      <w:r>
        <w:rPr>
          <w:rFonts w:hint="eastAsia"/>
        </w:rPr>
        <w:t xml:space="preserve"> </w:t>
      </w:r>
      <w:r>
        <w:t xml:space="preserve"> C. 1.36</w:t>
      </w:r>
      <w:r>
        <w:rPr/>
        <w:sym w:font="Symbol" w:char="F0B4"/>
      </w:r>
      <w:r>
        <w:t>10</w:t>
      </w:r>
      <w:r>
        <w:rPr>
          <w:vertAlign w:val="superscript"/>
        </w:rPr>
        <w:t>-7</w:t>
      </w:r>
      <w:r>
        <w:t>rad ;</w:t>
      </w:r>
      <w:r>
        <w:rPr>
          <w:rFonts w:hint="eastAsia"/>
        </w:rPr>
        <w:t xml:space="preserve"> </w:t>
      </w:r>
      <w:r>
        <w:t xml:space="preserve"> D. 0.73</w:t>
      </w:r>
      <w:r>
        <w:rPr/>
        <w:sym w:font="Symbol" w:char="F0B4"/>
      </w:r>
      <w:r>
        <w:t>10</w:t>
      </w:r>
      <w:r>
        <w:rPr>
          <w:vertAlign w:val="superscript"/>
        </w:rPr>
        <w:t>7</w:t>
      </w:r>
      <w:r>
        <w:t>rad</w:t>
      </w:r>
      <w:r>
        <w:rPr>
          <w:vertAlign w:val="superscript"/>
        </w:rPr>
        <w:t>-1</w:t>
      </w:r>
    </w:p>
    <w:p/>
    <w:p>
      <w:r>
        <w:rPr>
          <w:rFonts w:hint="eastAsia"/>
        </w:rPr>
        <w:t>2.单缝夫琅和费衍射缝宽a是入射光波长的4倍，对于衍射角为30</w:t>
      </w:r>
      <w:r>
        <w:rPr>
          <w:rFonts w:hint="eastAsia"/>
        </w:rPr>
        <w:sym w:font="Symbol" w:char="F0B0"/>
      </w:r>
      <w:r>
        <w:rPr>
          <w:rFonts w:hint="eastAsia"/>
        </w:rPr>
        <w:t>的方向，单缝处波阵面可分成的半波带数目为[      ] .</w:t>
      </w:r>
    </w:p>
    <w:p>
      <w:r>
        <w:rPr>
          <w:rFonts w:hint="eastAsia"/>
        </w:rPr>
        <w:t>A. 8个；  B. 6个； C. 4个； D. 2个.</w:t>
      </w:r>
    </w:p>
    <w:p/>
    <w:p>
      <w:r>
        <w:rPr>
          <w:rFonts w:hint="eastAsia"/>
        </w:rPr>
        <w:t>3. 关于单缝夫琅禾费衍射实验，下列情况正确的是（ ）。</w:t>
      </w:r>
    </w:p>
    <w:p>
      <w:r>
        <w:rPr>
          <w:rFonts w:hint="eastAsia"/>
        </w:rPr>
        <w:t>A. 狭缝变窄且入射波长不变时，中央明纹宽度变窄；</w:t>
      </w:r>
    </w:p>
    <w:p>
      <w:r>
        <w:rPr>
          <w:rFonts w:hint="eastAsia"/>
        </w:rPr>
        <w:t>B. 入射波长增大且狭缝宽度不变时，中央明纹宽度变窄；</w:t>
      </w:r>
    </w:p>
    <w:p>
      <w:r>
        <w:rPr>
          <w:rFonts w:hint="eastAsia"/>
        </w:rPr>
        <w:t>C. 衍射角越大的那些明条纹光强越小；</w:t>
      </w:r>
    </w:p>
    <w:p>
      <w:r>
        <w:rPr>
          <w:rFonts w:hint="eastAsia"/>
        </w:rPr>
        <w:t>D. 中央明条纹宽度与其它明条纹的相同。</w:t>
      </w:r>
    </w:p>
    <w:p/>
    <w:p>
      <w:r>
        <w:rPr>
          <w:rFonts w:hint="eastAsia"/>
        </w:rPr>
        <w:t>4.波长500nm的光垂直投射到每厘米6000条刻线的光栅上，则最多能观察到的级数是（ ）.</w:t>
      </w:r>
    </w:p>
    <w:p>
      <w:r>
        <w:rPr>
          <w:rFonts w:hint="eastAsia"/>
        </w:rPr>
        <w:t xml:space="preserve">   A. 0级；        B. 1级；          C. 2级；        D. 3级.</w:t>
      </w:r>
    </w:p>
    <w:p/>
    <w:p>
      <w:r>
        <w:rPr>
          <w:rFonts w:hint="eastAsia"/>
        </w:rPr>
        <w:t>5．在牛顿环实验中，平凸透镜和平玻璃板的折射率都是n，其间充满折射率为n</w:t>
      </w:r>
      <w:r>
        <w:rPr>
          <w:rFonts w:hint="eastAsia"/>
        </w:rPr>
        <w:sym w:font="Symbol" w:char="F0A2"/>
      </w:r>
      <w:r>
        <w:rPr>
          <w:rFonts w:hint="eastAsia"/>
        </w:rPr>
        <w:t>（n</w:t>
      </w:r>
      <w:r>
        <w:rPr>
          <w:rFonts w:hint="eastAsia"/>
        </w:rPr>
        <w:sym w:font="Symbol" w:char="F0A2"/>
      </w:r>
      <w:r>
        <w:rPr>
          <w:rFonts w:hint="eastAsia"/>
        </w:rPr>
        <w:t>&gt;n）的透明液体，现去除液体，则反射光的干涉条纹将（   ）.</w:t>
      </w:r>
    </w:p>
    <w:p>
      <w:r>
        <w:rPr>
          <w:rFonts w:hint="eastAsia"/>
        </w:rPr>
        <w:t xml:space="preserve">   A. 变疏；        B. 变密；        C. 不变；       D. 不能确定.</w:t>
      </w:r>
    </w:p>
    <w:p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163195</wp:posOffset>
            </wp:positionV>
            <wp:extent cx="1819275" cy="1052830"/>
            <wp:effectExtent l="0" t="0" r="9525" b="0"/>
            <wp:wrapSquare wrapText="bothSides"/>
            <wp:docPr id="1051" name="图片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图片 1050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bCs/>
        </w:rPr>
        <w:t>6.</w:t>
      </w:r>
      <w:r>
        <w:rPr>
          <w:rFonts w:hint="eastAsia"/>
          <w:bCs/>
        </w:rPr>
        <w:t>如图所示，</w:t>
      </w:r>
      <w:r>
        <w:rPr>
          <w:bCs/>
        </w:rPr>
        <w:t>S</w:t>
      </w:r>
      <w:r>
        <w:rPr>
          <w:bCs/>
          <w:vertAlign w:val="subscript"/>
        </w:rPr>
        <w:t>1</w:t>
      </w:r>
      <w:r>
        <w:rPr>
          <w:rFonts w:hint="eastAsia"/>
          <w:bCs/>
        </w:rPr>
        <w:t>、</w:t>
      </w:r>
      <w:r>
        <w:rPr>
          <w:bCs/>
        </w:rPr>
        <w:t>S</w:t>
      </w:r>
      <w:r>
        <w:rPr>
          <w:bCs/>
          <w:vertAlign w:val="subscript"/>
        </w:rPr>
        <w:t>2</w:t>
      </w:r>
      <w:r>
        <w:rPr>
          <w:rFonts w:hint="eastAsia"/>
          <w:bCs/>
        </w:rPr>
        <w:t>是两个相干光源，它们到</w:t>
      </w:r>
      <w:r>
        <w:rPr>
          <w:bCs/>
        </w:rPr>
        <w:t>P</w:t>
      </w:r>
      <w:r>
        <w:rPr>
          <w:rFonts w:hint="eastAsia"/>
          <w:bCs/>
        </w:rPr>
        <w:t xml:space="preserve">点的距离分别为 </w:t>
      </w:r>
      <w:r>
        <w:rPr>
          <w:bCs/>
          <w:i/>
          <w:iCs/>
        </w:rPr>
        <w:t>r</w:t>
      </w:r>
      <w:r>
        <w:rPr>
          <w:bCs/>
          <w:vertAlign w:val="subscript"/>
        </w:rPr>
        <w:t>1</w:t>
      </w:r>
      <w:r>
        <w:rPr>
          <w:rFonts w:hint="eastAsia"/>
          <w:bCs/>
        </w:rPr>
        <w:t>和</w:t>
      </w:r>
      <w:r>
        <w:rPr>
          <w:bCs/>
          <w:i/>
          <w:iCs/>
        </w:rPr>
        <w:t>r</w:t>
      </w:r>
      <w:r>
        <w:rPr>
          <w:bCs/>
          <w:vertAlign w:val="subscript"/>
        </w:rPr>
        <w:t>2</w:t>
      </w:r>
      <w:r>
        <w:rPr>
          <w:bCs/>
        </w:rPr>
        <w:t xml:space="preserve"> 。 </w:t>
      </w:r>
      <w:r>
        <w:rPr>
          <w:rFonts w:hint="eastAsia"/>
          <w:bCs/>
        </w:rPr>
        <w:t>路径</w:t>
      </w:r>
      <w:r>
        <w:rPr>
          <w:bCs/>
        </w:rPr>
        <w:t>S</w:t>
      </w:r>
      <w:r>
        <w:rPr>
          <w:bCs/>
          <w:vertAlign w:val="subscript"/>
        </w:rPr>
        <w:t>1</w:t>
      </w:r>
      <w:r>
        <w:rPr>
          <w:bCs/>
        </w:rPr>
        <w:t>P</w:t>
      </w:r>
      <w:r>
        <w:rPr>
          <w:rFonts w:hint="eastAsia"/>
          <w:bCs/>
        </w:rPr>
        <w:t>垂直穿过一块厚度为</w:t>
      </w:r>
      <w:r>
        <w:rPr>
          <w:bCs/>
        </w:rPr>
        <w:t>d</w:t>
      </w:r>
      <w:r>
        <w:rPr>
          <w:bCs/>
          <w:vertAlign w:val="subscript"/>
        </w:rPr>
        <w:t>1</w:t>
      </w:r>
      <w:r>
        <w:rPr>
          <w:bCs/>
        </w:rPr>
        <w:t xml:space="preserve"> </w:t>
      </w:r>
      <w:r>
        <w:rPr>
          <w:rFonts w:hint="eastAsia"/>
          <w:bCs/>
        </w:rPr>
        <w:t>，折射率为</w:t>
      </w:r>
      <w:r>
        <w:rPr>
          <w:bCs/>
        </w:rPr>
        <w:t>n</w:t>
      </w:r>
      <w:r>
        <w:rPr>
          <w:bCs/>
          <w:vertAlign w:val="subscript"/>
        </w:rPr>
        <w:t>1</w:t>
      </w:r>
      <w:r>
        <w:rPr>
          <w:bCs/>
        </w:rPr>
        <w:t xml:space="preserve"> 的介质</w:t>
      </w:r>
      <w:r>
        <w:rPr>
          <w:rFonts w:hint="eastAsia"/>
          <w:bCs/>
        </w:rPr>
        <w:t>板，这两条路径的光程差等于［  ］</w:t>
      </w:r>
    </w:p>
    <w:p>
      <w:r>
        <w:rPr>
          <w:bCs/>
        </w:rPr>
        <w:t xml:space="preserve"> A.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bCs/>
                <w:i/>
                <w:iCs/>
              </w:rPr>
            </m:ctrlPr>
          </m:sub>
        </m:sSub>
        <m:r>
          <w:rPr>
            <w:rFonts w:ascii="Cambria Math" w:hAnsi="Cambria Math"/>
          </w:rPr>
          <m:t>-(</m:t>
        </m:r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bCs/>
                <w:i/>
                <w:iCs/>
              </w:rPr>
            </m:ctrlP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bCs/>
                <w:i/>
                <w:iCs/>
              </w:rPr>
            </m:ctrlPr>
          </m:sub>
        </m:sSub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bCs/>
                <w:i/>
                <w:iCs/>
              </w:rPr>
            </m:ctrlPr>
          </m:sub>
        </m:sSub>
        <m:r>
          <w:rPr>
            <w:rFonts w:ascii="Cambria Math" w:hAnsi="Cambria Math"/>
          </w:rPr>
          <m:t>)</m:t>
        </m:r>
      </m:oMath>
      <w:r>
        <w:rPr>
          <w:rFonts w:hint="eastAsia"/>
          <w:bCs/>
        </w:rPr>
        <w:t xml:space="preserve">；       </w:t>
      </w:r>
      <w:r>
        <w:rPr>
          <w:bCs/>
        </w:rPr>
        <w:t xml:space="preserve">B.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bCs/>
                <w:i/>
                <w:iCs/>
              </w:rPr>
            </m:ctrlPr>
          </m:sub>
        </m:sSub>
        <m:r>
          <w:rPr>
            <w:rFonts w:ascii="Cambria Math" w:hAnsi="Cambria Math"/>
          </w:rPr>
          <m:t>-[</m:t>
        </m:r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bCs/>
                <w:i/>
                <w:iCs/>
              </w:rPr>
            </m:ctrlPr>
          </m:sub>
        </m:sSub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bCs/>
                    <w:i/>
                    <w:iCs/>
                  </w:rPr>
                </m:ctrlPr>
              </m:e>
              <m:sub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bCs/>
                    <w:i/>
                    <w:iCs/>
                  </w:rPr>
                </m:ctrlPr>
              </m:sub>
            </m:s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</m:d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bCs/>
                <w:i/>
                <w:iCs/>
              </w:rPr>
            </m:ctrlPr>
          </m:sub>
        </m:sSub>
        <m:r>
          <w:rPr>
            <w:rFonts w:ascii="Cambria Math" w:hAnsi="Cambria Math"/>
          </w:rPr>
          <m:t>] </m:t>
        </m:r>
      </m:oMath>
      <w:r>
        <w:rPr>
          <w:rFonts w:hint="eastAsia"/>
          <w:bCs/>
        </w:rPr>
        <w:t xml:space="preserve">；        </w:t>
      </w:r>
    </w:p>
    <w:p>
      <w:pPr>
        <w:ind w:firstLine="105" w:firstLineChars="50"/>
      </w:pPr>
      <w:r>
        <w:rPr>
          <w:bCs/>
        </w:rPr>
        <w:t xml:space="preserve">C.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bCs/>
                <w:i/>
                <w:iCs/>
              </w:rPr>
            </m:ctrlPr>
          </m:sub>
        </m:sSub>
        <m:r>
          <w:rPr>
            <w:rFonts w:ascii="Cambria Math" w:hAnsi="Cambria Math"/>
          </w:rPr>
          <m:t>-(</m:t>
        </m:r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bCs/>
                <w:i/>
                <w:iCs/>
              </w:rPr>
            </m:ctrlP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bCs/>
                <w:i/>
                <w:iCs/>
              </w:rPr>
            </m:ctrlPr>
          </m:sub>
        </m:sSub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bCs/>
                <w:i/>
                <w:iCs/>
              </w:rPr>
            </m:ctrlPr>
          </m:sub>
        </m:sSub>
        <m:r>
          <w:rPr>
            <w:rFonts w:ascii="Cambria Math" w:hAnsi="Cambria Math"/>
          </w:rPr>
          <m:t>) </m:t>
        </m:r>
      </m:oMath>
      <w:r>
        <w:rPr>
          <w:rFonts w:hint="eastAsia"/>
          <w:bCs/>
        </w:rPr>
        <w:t xml:space="preserve">；       </w:t>
      </w:r>
      <w:r>
        <w:rPr>
          <w:bCs/>
        </w:rPr>
        <w:t xml:space="preserve">D.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b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bCs/>
                <w:i/>
                <w:iCs/>
              </w:rPr>
            </m:ctrlPr>
          </m:sub>
        </m:sSub>
        <m:r>
          <w:rPr>
            <w:rFonts w:ascii="Cambria Math" w:hAnsi="Cambria Math"/>
          </w:rPr>
          <m:t>-[</m:t>
        </m:r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bCs/>
                <w:i/>
                <w:iCs/>
              </w:rPr>
            </m:ctrlPr>
          </m:sub>
        </m:sSub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bCs/>
                    <w:i/>
                    <w:iCs/>
                  </w:rPr>
                </m:ctrlPr>
              </m:e>
              <m:sub>
                <m:r>
                  <w:rPr>
                    <w:rFonts w:ascii="Cambria Math" w:hAnsi="Cambria Math"/>
                  </w:rPr>
                  <m:t>1</m:t>
                </m:r>
                <m:ctrlPr>
                  <w:rPr>
                    <w:rFonts w:ascii="Cambria Math" w:hAnsi="Cambria Math"/>
                    <w:bCs/>
                    <w:i/>
                    <w:iCs/>
                  </w:rPr>
                </m:ctrlPr>
              </m:sub>
            </m:sSub>
            <m:r>
              <w:rPr>
                <w:rFonts w:ascii="Cambria Math" w:hAnsi="Cambria Math"/>
              </w:rPr>
              <m:t>-1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</m:d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  <m:ctrlPr>
              <w:rPr>
                <w:rFonts w:ascii="Cambria Math" w:hAnsi="Cambria Math"/>
                <w:bCs/>
                <w:i/>
                <w:iCs/>
              </w:rPr>
            </m:ctrlP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bCs/>
                <w:i/>
                <w:iCs/>
              </w:rPr>
            </m:ctrlPr>
          </m:sub>
        </m:sSub>
        <m:r>
          <m:rPr>
            <m:sty m:val="bi"/>
          </m:rPr>
          <w:rPr>
            <w:rFonts w:ascii="Cambria Math" w:hAnsi="Cambria Math"/>
          </w:rPr>
          <m:t>]</m:t>
        </m:r>
      </m:oMath>
      <w:r>
        <w:rPr>
          <w:b/>
          <w:bCs/>
        </w:rPr>
        <w:t>.</w:t>
      </w:r>
    </w:p>
    <w:p/>
    <w:p>
      <w:r>
        <w:rPr>
          <w:rFonts w:hint="eastAsia"/>
        </w:rPr>
        <w:t>7. 在等倾干涉中，薄膜厚度 e 连续减少，则干涉条纹将（ ）</w:t>
      </w:r>
    </w:p>
    <w:p>
      <w:r>
        <w:rPr>
          <w:rFonts w:hint="eastAsia"/>
        </w:rPr>
        <w:t>A. 条纹内缩；  B. 条纹外冒； C. 不变； D. 无法判断.</w:t>
      </w:r>
    </w:p>
    <w:p/>
    <w:p>
      <w:r>
        <w:rPr>
          <w:bCs/>
        </w:rPr>
        <w:t>8.</w:t>
      </w:r>
      <w:r>
        <w:rPr>
          <w:rFonts w:hint="eastAsia"/>
          <w:bCs/>
        </w:rPr>
        <w:t>在杨氏双缝干涉实验中，如果将两缝的间距减半，则干涉条纹的间距（ ）。</w:t>
      </w:r>
    </w:p>
    <w:p>
      <w:pPr>
        <w:pStyle w:val="13"/>
        <w:numPr>
          <w:ilvl w:val="0"/>
          <w:numId w:val="1"/>
        </w:numPr>
        <w:ind w:firstLineChars="0"/>
      </w:pPr>
      <w:r>
        <w:rPr>
          <w:rFonts w:hint="eastAsia"/>
          <w:bCs/>
        </w:rPr>
        <w:t xml:space="preserve">是原来的两倍； </w:t>
      </w:r>
      <w:r>
        <w:rPr>
          <w:bCs/>
        </w:rPr>
        <w:t xml:space="preserve">      B.</w:t>
      </w:r>
      <w:r>
        <w:rPr>
          <w:rFonts w:hint="eastAsia"/>
          <w:bCs/>
        </w:rPr>
        <w:t>是原来的二分之一；</w:t>
      </w:r>
    </w:p>
    <w:p>
      <w:r>
        <w:rPr>
          <w:bCs/>
        </w:rPr>
        <w:t xml:space="preserve">C. </w:t>
      </w:r>
      <w:r>
        <w:rPr>
          <w:rFonts w:hint="eastAsia"/>
          <w:bCs/>
        </w:rPr>
        <w:t xml:space="preserve">是原来的四分之一；    </w:t>
      </w:r>
      <w:r>
        <w:rPr>
          <w:bCs/>
        </w:rPr>
        <w:t>D.</w:t>
      </w:r>
      <w:r>
        <w:rPr>
          <w:rFonts w:hint="eastAsia"/>
          <w:bCs/>
        </w:rPr>
        <w:t>是原来的四倍</w:t>
      </w:r>
      <w:r>
        <w:rPr>
          <w:bCs/>
        </w:rPr>
        <w:t>.</w:t>
      </w:r>
    </w:p>
    <w:p/>
    <w:p>
      <w:pPr>
        <w:rPr>
          <w:rFonts w:asciiTheme="minorEastAsia" w:hAnsiTheme="minorEastAsia"/>
        </w:rPr>
      </w:pPr>
      <w:r>
        <w:rPr>
          <w:rFonts w:hint="eastAsia"/>
        </w:rPr>
        <w:t>9</w:t>
      </w:r>
      <w:r>
        <w:rPr>
          <w:rFonts w:hint="eastAsia" w:asciiTheme="minorEastAsia" w:hAnsiTheme="minorEastAsia"/>
          <w:bCs/>
        </w:rPr>
        <w:t>杨氏双缝干涉实验中，缝</w:t>
      </w:r>
      <w:r>
        <w:rPr>
          <w:rFonts w:asciiTheme="minorEastAsia" w:hAnsiTheme="minorEastAsia"/>
          <w:bCs/>
        </w:rPr>
        <w:t>S</w:t>
      </w:r>
      <w:r>
        <w:rPr>
          <w:rFonts w:asciiTheme="minorEastAsia" w:hAnsiTheme="minorEastAsia"/>
          <w:bCs/>
          <w:vertAlign w:val="subscript"/>
        </w:rPr>
        <w:t>1</w:t>
      </w:r>
      <w:r>
        <w:rPr>
          <w:rFonts w:asciiTheme="minorEastAsia" w:hAnsiTheme="minorEastAsia"/>
          <w:bCs/>
        </w:rPr>
        <w:t xml:space="preserve"> </w:t>
      </w:r>
      <w:r>
        <w:rPr>
          <w:rFonts w:hint="eastAsia" w:asciiTheme="minorEastAsia" w:hAnsiTheme="minorEastAsia"/>
          <w:bCs/>
        </w:rPr>
        <w:t>位于缝</w:t>
      </w:r>
      <w:r>
        <w:rPr>
          <w:rFonts w:asciiTheme="minorEastAsia" w:hAnsiTheme="minorEastAsia"/>
          <w:bCs/>
        </w:rPr>
        <w:t>S</w:t>
      </w:r>
      <w:r>
        <w:rPr>
          <w:rFonts w:asciiTheme="minorEastAsia" w:hAnsiTheme="minorEastAsia"/>
          <w:bCs/>
          <w:vertAlign w:val="subscript"/>
        </w:rPr>
        <w:t>2</w:t>
      </w:r>
      <w:r>
        <w:rPr>
          <w:rFonts w:hint="eastAsia" w:asciiTheme="minorEastAsia" w:hAnsiTheme="minorEastAsia"/>
          <w:bCs/>
        </w:rPr>
        <w:t>的正上方。现将光源</w:t>
      </w:r>
      <w:r>
        <w:rPr>
          <w:rFonts w:asciiTheme="minorEastAsia" w:hAnsiTheme="minorEastAsia"/>
          <w:bCs/>
          <w:i/>
          <w:iCs/>
        </w:rPr>
        <w:t>S</w:t>
      </w:r>
      <w:r>
        <w:rPr>
          <w:rFonts w:hint="eastAsia" w:asciiTheme="minorEastAsia" w:hAnsiTheme="minorEastAsia"/>
          <w:bCs/>
        </w:rPr>
        <w:t xml:space="preserve">向下移动一小段距离，则［ </w:t>
      </w:r>
      <w:r>
        <w:rPr>
          <w:rFonts w:asciiTheme="minorEastAsia" w:hAnsiTheme="minorEastAsia"/>
          <w:bCs/>
        </w:rPr>
        <w:t xml:space="preserve"> </w:t>
      </w:r>
      <w:r>
        <w:rPr>
          <w:rFonts w:hint="eastAsia" w:asciiTheme="minorEastAsia" w:hAnsiTheme="minorEastAsia"/>
          <w:bCs/>
        </w:rPr>
        <w:t>］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/>
          <w:bCs/>
        </w:rPr>
        <w:t xml:space="preserve">A. </w:t>
      </w:r>
      <w:r>
        <w:rPr>
          <w:rFonts w:hint="eastAsia" w:asciiTheme="minorEastAsia" w:hAnsiTheme="minorEastAsia"/>
          <w:bCs/>
        </w:rPr>
        <w:t>干涉条纹不动，间距不变</w:t>
      </w:r>
      <w:r>
        <w:rPr>
          <w:rFonts w:asciiTheme="minorEastAsia" w:hAnsiTheme="minorEastAsia"/>
          <w:bCs/>
        </w:rPr>
        <w:t xml:space="preserve">; </w:t>
      </w:r>
      <w:r>
        <w:rPr>
          <w:rFonts w:hint="eastAsia" w:asciiTheme="minorEastAsia" w:hAnsiTheme="minorEastAsia"/>
          <w:bCs/>
        </w:rPr>
        <w:t xml:space="preserve">  </w:t>
      </w:r>
      <w:r>
        <w:rPr>
          <w:rFonts w:asciiTheme="minorEastAsia" w:hAnsiTheme="minorEastAsia"/>
          <w:bCs/>
        </w:rPr>
        <w:t xml:space="preserve"> </w:t>
      </w:r>
      <w:r>
        <w:rPr>
          <w:rFonts w:hint="eastAsia" w:asciiTheme="minorEastAsia" w:hAnsiTheme="minorEastAsia"/>
          <w:bCs/>
        </w:rPr>
        <w:t xml:space="preserve"> </w:t>
      </w:r>
      <w:r>
        <w:rPr>
          <w:rFonts w:asciiTheme="minorEastAsia" w:hAnsiTheme="minorEastAsia"/>
          <w:bCs/>
        </w:rPr>
        <w:t xml:space="preserve">B. </w:t>
      </w:r>
      <w:r>
        <w:rPr>
          <w:rFonts w:hint="eastAsia" w:asciiTheme="minorEastAsia" w:hAnsiTheme="minorEastAsia"/>
          <w:bCs/>
        </w:rPr>
        <w:t>干涉条纹不动，间距变大</w:t>
      </w:r>
      <w:r>
        <w:rPr>
          <w:rFonts w:asciiTheme="minorEastAsia" w:hAnsiTheme="minorEastAsia"/>
          <w:bCs/>
        </w:rPr>
        <w:t>;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/>
          <w:bCs/>
        </w:rPr>
        <w:t xml:space="preserve">C. </w:t>
      </w:r>
      <w:r>
        <w:rPr>
          <w:rFonts w:hint="eastAsia" w:asciiTheme="minorEastAsia" w:hAnsiTheme="minorEastAsia"/>
          <w:bCs/>
        </w:rPr>
        <w:t xml:space="preserve">条纹整体向下平移，间距不变; </w:t>
      </w:r>
      <w:r>
        <w:rPr>
          <w:rFonts w:asciiTheme="minorEastAsia" w:hAnsiTheme="minorEastAsia"/>
          <w:bCs/>
        </w:rPr>
        <w:t xml:space="preserve">D. </w:t>
      </w:r>
      <w:r>
        <w:rPr>
          <w:rFonts w:hint="eastAsia" w:asciiTheme="minorEastAsia" w:hAnsiTheme="minorEastAsia"/>
          <w:bCs/>
        </w:rPr>
        <w:t>条纹整体向上平移，间距不变</w:t>
      </w:r>
      <w:r>
        <w:rPr>
          <w:rFonts w:asciiTheme="minorEastAsia" w:hAnsiTheme="minorEastAsia"/>
          <w:bCs/>
        </w:rPr>
        <w:t>.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10.</w:t>
      </w:r>
      <w:r>
        <w:rPr>
          <w:rFonts w:hint="eastAsia" w:asciiTheme="minorEastAsia" w:hAnsiTheme="minorEastAsia"/>
          <w:bCs/>
        </w:rPr>
        <w:t>两个偏振片紧靠在一起将它们放在一盏灯的前面。若此时光强最大，将其中的一片旋转</w:t>
      </w:r>
      <w:r>
        <w:rPr>
          <w:rFonts w:asciiTheme="minorEastAsia" w:hAnsiTheme="minorEastAsia"/>
          <w:bCs/>
        </w:rPr>
        <w:t>180</w:t>
      </w:r>
      <w:r>
        <w:rPr>
          <w:rFonts w:hint="eastAsia" w:asciiTheme="minorEastAsia" w:hAnsiTheme="minorEastAsia"/>
          <w:bCs/>
        </w:rPr>
        <w:t>度，在旋转过程中，下述的哪一种现象（</w:t>
      </w:r>
      <w:r>
        <w:rPr>
          <w:rFonts w:asciiTheme="minorEastAsia" w:hAnsiTheme="minorEastAsia"/>
          <w:bCs/>
        </w:rPr>
        <w:t xml:space="preserve"> </w:t>
      </w:r>
      <w:r>
        <w:rPr>
          <w:rFonts w:hint="eastAsia" w:asciiTheme="minorEastAsia" w:hAnsiTheme="minorEastAsia"/>
          <w:bCs/>
        </w:rPr>
        <w:t xml:space="preserve"> </w:t>
      </w:r>
      <w:r>
        <w:rPr>
          <w:rFonts w:asciiTheme="minorEastAsia" w:hAnsiTheme="minorEastAsia"/>
          <w:bCs/>
        </w:rPr>
        <w:t xml:space="preserve"> </w:t>
      </w:r>
      <w:r>
        <w:rPr>
          <w:rFonts w:hint="eastAsia" w:asciiTheme="minorEastAsia" w:hAnsiTheme="minorEastAsia"/>
          <w:bCs/>
        </w:rPr>
        <w:t>）将出现？</w:t>
      </w:r>
      <w:r>
        <w:rPr>
          <w:rFonts w:asciiTheme="minorEastAsia" w:hAnsiTheme="minorEastAsia"/>
          <w:bCs/>
        </w:rPr>
        <w:t xml:space="preserve"> 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/>
          <w:bCs/>
        </w:rPr>
        <w:t>A</w:t>
      </w:r>
      <w:r>
        <w:rPr>
          <w:rFonts w:hint="eastAsia" w:asciiTheme="minorEastAsia" w:hAnsiTheme="minorEastAsia"/>
          <w:bCs/>
        </w:rPr>
        <w:t>、透过偏振片的光强先减弱，直到零，然后再增强；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/>
          <w:bCs/>
        </w:rPr>
        <w:t>B</w:t>
      </w:r>
      <w:r>
        <w:rPr>
          <w:rFonts w:hint="eastAsia" w:asciiTheme="minorEastAsia" w:hAnsiTheme="minorEastAsia"/>
          <w:bCs/>
        </w:rPr>
        <w:t>、透过偏振片的光强先减弱到一非零的最小值，然后再增强；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/>
          <w:bCs/>
        </w:rPr>
        <w:t>C</w:t>
      </w:r>
      <w:r>
        <w:rPr>
          <w:rFonts w:hint="eastAsia" w:asciiTheme="minorEastAsia" w:hAnsiTheme="minorEastAsia"/>
          <w:bCs/>
        </w:rPr>
        <w:t>、透过偏振片的光强在整个过程中都减弱；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/>
          <w:bCs/>
        </w:rPr>
        <w:t>D</w:t>
      </w:r>
      <w:r>
        <w:rPr>
          <w:rFonts w:hint="eastAsia" w:asciiTheme="minorEastAsia" w:hAnsiTheme="minorEastAsia"/>
          <w:bCs/>
        </w:rPr>
        <w:t>、透过偏振片的光强先减弱，再增强，又减弱，最后再增强</w:t>
      </w:r>
      <w:r>
        <w:rPr>
          <w:rFonts w:asciiTheme="minorEastAsia" w:hAnsiTheme="minorEastAsia"/>
          <w:bCs/>
        </w:rPr>
        <w:t>.</w:t>
      </w:r>
    </w:p>
    <w:p>
      <w:pPr>
        <w:rPr>
          <w:rFonts w:asciiTheme="minorEastAsia" w:hAnsiTheme="minorEastAsia"/>
        </w:rPr>
      </w:pPr>
    </w:p>
    <w:p>
      <w:pPr>
        <w:snapToGrid w:val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</w:rPr>
        <w:t>11.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无限长载流直导线置于均匀无限大磁介质中，电流</w:t>
      </w:r>
      <w:r>
        <w:rPr>
          <w:rFonts w:hint="eastAsia" w:asciiTheme="minorEastAsia" w:hAnsiTheme="minorEastAsia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恒定，磁介质相对磁导率为</w:t>
      </w:r>
      <w:r>
        <w:rPr>
          <w:rFonts w:hint="eastAsia" w:asciiTheme="minorEastAsia" w:hAnsiTheme="minorEastAsia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sym w:font="Symbol" w:char="F06D"/>
      </w:r>
      <w:r>
        <w:rPr>
          <w:rFonts w:hint="eastAsia" w:asciiTheme="minorEastAsia" w:hAnsiTheme="minorEastAsia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，则磁介质内的磁化强度大小为［   ］</w:t>
      </w:r>
    </w:p>
    <w:p>
      <w:pPr>
        <w:numPr>
          <w:ilvl w:val="0"/>
          <w:numId w:val="2"/>
        </w:numPr>
        <w:snapToGrid w:val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I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2πr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；  B.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μ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r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-1)I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2πr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；C.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μ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r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I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2πr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 </m:t>
        </m:r>
      </m:oMath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； D.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μ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0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μ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  <m:t>r</m:t>
                </m: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I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m:t>2πr</m:t>
            </m:r>
            <m:ctrlPr>
              <w:rPr>
                <w:rFonts w:ascii="Cambria Math" w:hAnsi="Cambria Math" w:cs="Times New Roman"/>
                <w:bCs/>
                <w:i/>
                <w:i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m:t> </m:t>
        </m:r>
      </m:oMath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asciiTheme="minorEastAsia" w:hAnsiTheme="minorEastAsia"/>
        </w:rPr>
      </w:pP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3901440</wp:posOffset>
            </wp:positionH>
            <wp:positionV relativeFrom="paragraph">
              <wp:posOffset>154940</wp:posOffset>
            </wp:positionV>
            <wp:extent cx="1584325" cy="914400"/>
            <wp:effectExtent l="0" t="0" r="0" b="0"/>
            <wp:wrapSquare wrapText="bothSides"/>
            <wp:docPr id="13" name="图片 25" descr="题图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5" descr="题图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2"/>
        <w:adjustRightInd w:val="0"/>
        <w:snapToGrid w:val="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</w:rPr>
        <w:t>12.</w:t>
      </w: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如图所示，在区域</w:t>
      </w:r>
      <w:r>
        <w:rPr>
          <w:rFonts w:cs="Times New Roman" w:asciiTheme="minorEastAsia" w:hAnsiTheme="minorEastAsia" w:eastAsiaTheme="minorEastAsia"/>
          <w:i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内有相互垂直的匀强电场和匀强磁场，区域</w:t>
      </w:r>
      <w:r>
        <w:rPr>
          <w:rFonts w:cs="Times New Roman" w:asciiTheme="minorEastAsia" w:hAnsiTheme="minorEastAsia" w:eastAsiaTheme="minorEastAsia"/>
          <w:i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两侧有等高的窄缝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，且</w:t>
      </w:r>
      <w:r>
        <w:rPr>
          <w:rFonts w:asciiTheme="minorEastAsia" w:hAnsiTheme="minorEastAsia" w:eastAsiaTheme="minorEastAsia"/>
          <w:color w:val="000000" w:themeColor="text1"/>
          <w:position w:val="-6"/>
          <w14:textFill>
            <w14:solidFill>
              <w14:schemeClr w14:val="tx1"/>
            </w14:solidFill>
          </w14:textFill>
        </w:rPr>
        <w:object>
          <v:shape id="_x0000_i1025" o:spt="75" type="#_x0000_t75" style="height:15pt;width:58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，板间电势差</w:t>
      </w:r>
      <m:oMath>
        <m:r>
          <w:rPr>
            <w:rFonts w:ascii="Cambria Math" w:hAnsi="Cambria Math" w:eastAsiaTheme="minorEastAsia"/>
            <w:color w:val="000000" w:themeColor="text1"/>
            <w14:textFill>
              <w14:solidFill>
                <w14:schemeClr w14:val="tx1"/>
              </w14:solidFill>
            </w14:textFill>
          </w:rPr>
          <m:t>U</m:t>
        </m:r>
        <m:r>
          <m:rPr>
            <m:sty m:val="p"/>
          </m:rPr>
          <w:rPr>
            <w:rFonts w:ascii="Cambria Math" w:hAnsi="Cambria Math" w:eastAsiaTheme="minorEastAsia"/>
            <w:color w:val="000000" w:themeColor="text1"/>
            <w14:textFill>
              <w14:solidFill>
                <w14:schemeClr w14:val="tx1"/>
              </w14:solidFill>
            </w14:textFill>
          </w:rPr>
          <m:t>=90V</m:t>
        </m:r>
      </m:oMath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。现有一束具有不同速率的电子束以垂直于</w:t>
      </w:r>
      <w:r>
        <w:rPr>
          <w:rFonts w:asciiTheme="minorEastAsia" w:hAnsiTheme="minorEastAsia" w:eastAsiaTheme="minorEastAsia"/>
          <w:color w:val="000000" w:themeColor="text1"/>
          <w:position w:val="-4"/>
          <w14:textFill>
            <w14:solidFill>
              <w14:schemeClr w14:val="tx1"/>
            </w14:solidFill>
          </w14:textFill>
        </w:rPr>
        <w:object>
          <v:shape id="_x0000_i1026" o:spt="75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和</w:t>
      </w:r>
      <w:r>
        <w:rPr>
          <w:rFonts w:asciiTheme="minorEastAsia" w:hAnsiTheme="minorEastAsia" w:eastAsiaTheme="minorEastAsia"/>
          <w:color w:val="000000" w:themeColor="text1"/>
          <w:position w:val="-4"/>
          <w14:textFill>
            <w14:solidFill>
              <w14:schemeClr w14:val="tx1"/>
            </w14:solidFill>
          </w14:textFill>
        </w:rPr>
        <w:object>
          <v:shape id="_x0000_i1027" o:spt="75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的方向从左侧缝进入区域</w:t>
      </w:r>
      <w:r>
        <w:rPr>
          <w:rFonts w:cs="Times New Roman" w:asciiTheme="minorEastAsia" w:hAnsiTheme="minorEastAsia" w:eastAsiaTheme="minorEastAsia"/>
          <w:i/>
          <w:color w:val="000000" w:themeColor="text1"/>
          <w14:textFill>
            <w14:solidFill>
              <w14:schemeClr w14:val="tx1"/>
            </w14:solidFill>
          </w14:textFill>
        </w:rPr>
        <w:t>V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若从右侧的缝穿出的粒子的速率为</w:t>
      </w:r>
      <w:r>
        <w:rPr>
          <w:rFonts w:asciiTheme="minorEastAsia" w:hAnsiTheme="minorEastAsia" w:eastAsiaTheme="minorEastAsia"/>
          <w:color w:val="000000" w:themeColor="text1"/>
          <w:position w:val="-6"/>
          <w14:textFill>
            <w14:solidFill>
              <w14:schemeClr w14:val="tx1"/>
            </w14:solidFill>
          </w14:textFill>
        </w:rPr>
        <w:object>
          <v:shape id="_x0000_i1028" o:spt="75" type="#_x0000_t75" style="height:15pt;width:30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m/s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，则两板间间距</w:t>
      </w:r>
      <w:r>
        <w:rPr>
          <w:rFonts w:hint="eastAsia" w:cs="Times New Roman" w:asciiTheme="minorEastAsia" w:hAnsiTheme="minorEastAsia" w:eastAsiaTheme="minorEastAsia"/>
          <w:i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为[    ]</w:t>
      </w:r>
    </w:p>
    <w:p>
      <w:pPr>
        <w:pStyle w:val="2"/>
        <w:adjustRightInd w:val="0"/>
        <w:snapToGrid w:val="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adjustRightInd w:val="0"/>
        <w:snapToGrid w:val="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．70cm</w:t>
      </w:r>
      <w:r>
        <w:rPr>
          <w:rFonts w:hint="eastAsia" w:cs="Times New Roman" w:asciiTheme="minorEastAsia" w:hAnsiTheme="minorEastAsia" w:eastAsiaTheme="minorEastAsia"/>
          <w:color w:val="000000" w:themeColor="text1"/>
          <w:position w:val="-6"/>
          <w14:textFill>
            <w14:solidFill>
              <w14:schemeClr w14:val="tx1"/>
            </w14:solidFill>
          </w14:textFill>
        </w:rPr>
        <w:t xml:space="preserve">； 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. 60cm</w:t>
      </w:r>
      <w:r>
        <w:rPr>
          <w:rFonts w:hint="eastAsia" w:cs="Times New Roman" w:asciiTheme="minorEastAsia" w:hAnsiTheme="minorEastAsia" w:eastAsiaTheme="minorEastAsia"/>
          <w:color w:val="000000" w:themeColor="text1"/>
          <w:position w:val="-6"/>
          <w14:textFill>
            <w14:solidFill>
              <w14:schemeClr w14:val="tx1"/>
            </w14:solidFill>
          </w14:textFill>
        </w:rPr>
        <w:t>；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 C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.50cm</w:t>
      </w:r>
      <w:r>
        <w:rPr>
          <w:rFonts w:hint="eastAsia" w:cs="Times New Roman" w:asciiTheme="minorEastAsia" w:hAnsiTheme="minorEastAsia" w:eastAsiaTheme="minorEastAsia"/>
          <w:color w:val="000000" w:themeColor="text1"/>
          <w:position w:val="-6"/>
          <w14:textFill>
            <w14:solidFill>
              <w14:schemeClr w14:val="tx1"/>
            </w14:solidFill>
          </w14:textFill>
        </w:rPr>
        <w:t xml:space="preserve">； 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.44cm</w:t>
      </w:r>
      <w:r>
        <w:rPr>
          <w:rFonts w:hint="eastAsia" w:cs="Times New Roman" w:asciiTheme="minorEastAsia" w:hAnsiTheme="minorEastAsia" w:eastAsiaTheme="minorEastAsia"/>
          <w:color w:val="000000" w:themeColor="text1"/>
          <w:position w:val="-6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asciiTheme="minorEastAsia" w:hAnsiTheme="minorEastAsia"/>
        </w:rPr>
      </w:pPr>
    </w:p>
    <w:p>
      <w:pPr>
        <w:spacing w:line="360" w:lineRule="auto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</w:rPr>
        <w:t>13.</w:t>
      </w:r>
      <w:r>
        <w:rPr>
          <w:rFonts w:hint="eastAsia" w:cs="Times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对于位移电流，下述说法正确的是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[     ]。</w:t>
      </w:r>
    </w:p>
    <w:p>
      <w:pPr>
        <w:pStyle w:val="2"/>
        <w:adjustRightInd w:val="0"/>
        <w:snapToGrid w:val="0"/>
        <w:rPr>
          <w:rFonts w:cs="Times New Roman" w:asciiTheme="minorEastAsia" w:hAnsiTheme="minorEastAsia" w:eastAsiaTheme="minorEastAsia"/>
          <w:color w:val="000000" w:themeColor="text1"/>
          <w:position w:val="-6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．位移电流的物理本质是变化的电场，但也能激发磁场</w:t>
      </w:r>
      <w:r>
        <w:rPr>
          <w:rFonts w:hint="eastAsia" w:cs="Times New Roman" w:asciiTheme="minorEastAsia" w:hAnsiTheme="minorEastAsia" w:eastAsiaTheme="minorEastAsia"/>
          <w:color w:val="000000" w:themeColor="text1"/>
          <w:position w:val="-6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adjustRightInd w:val="0"/>
        <w:snapToGrid w:val="0"/>
        <w:rPr>
          <w:rFonts w:cs="Times New Roman" w:asciiTheme="minorEastAsia" w:hAnsiTheme="minorEastAsia" w:eastAsiaTheme="minorEastAsia"/>
          <w:color w:val="000000" w:themeColor="text1"/>
          <w:position w:val="-6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:position w:val="-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. 位移电流是由线性地变化的磁场产生的</w:t>
      </w:r>
      <w:r>
        <w:rPr>
          <w:rFonts w:hint="eastAsia" w:cs="Times New Roman" w:asciiTheme="minorEastAsia" w:hAnsiTheme="minorEastAsia" w:eastAsiaTheme="minorEastAsia"/>
          <w:color w:val="000000" w:themeColor="text1"/>
          <w:position w:val="-6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adjustRightInd w:val="0"/>
        <w:snapToGrid w:val="0"/>
        <w:ind w:firstLine="105" w:firstLineChars="50"/>
        <w:rPr>
          <w:rFonts w:cs="Times New Roman" w:asciiTheme="minorEastAsia" w:hAnsiTheme="minorEastAsia" w:eastAsiaTheme="minorEastAsia"/>
          <w:color w:val="000000" w:themeColor="text1"/>
          <w:position w:val="-6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. 位移电流的热效应服从焦耳-楞次定律</w:t>
      </w:r>
      <w:r>
        <w:rPr>
          <w:rFonts w:hint="eastAsia" w:cs="Times New Roman" w:asciiTheme="minorEastAsia" w:hAnsiTheme="minorEastAsia" w:eastAsiaTheme="minorEastAsia"/>
          <w:color w:val="000000" w:themeColor="text1"/>
          <w:position w:val="-6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adjustRightInd w:val="0"/>
        <w:snapToGrid w:val="0"/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:position w:val="-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rFonts w:hint="eastAsia" w:cs="Times New Roman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. 位移电流只在平板电容器中存在</w:t>
      </w:r>
      <w:r>
        <w:rPr>
          <w:rFonts w:hint="eastAsia" w:cs="Times New Roman" w:asciiTheme="minorEastAsia" w:hAnsiTheme="minorEastAsia" w:eastAsiaTheme="minorEastAsia"/>
          <w:color w:val="000000" w:themeColor="text1"/>
          <w:position w:val="-6"/>
          <w14:textFill>
            <w14:solidFill>
              <w14:schemeClr w14:val="tx1"/>
            </w14:solidFill>
          </w14:textFill>
        </w:rPr>
        <w:t>.</w:t>
      </w:r>
    </w:p>
    <w:p>
      <w:pPr>
        <w:spacing w:line="360" w:lineRule="auto"/>
        <w:rPr>
          <w:rFonts w:asciiTheme="minorEastAsia" w:hAnsiTheme="minorEastAsia"/>
        </w:rPr>
      </w:pPr>
    </w:p>
    <w:p>
      <w:pP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</w:rPr>
        <w:t>14.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关于电场的高斯定理的理解有下面几种说法，其中正确的是[  ]</w:t>
      </w:r>
    </w:p>
    <w:p>
      <w:pPr>
        <w:spacing w:line="360" w:lineRule="auto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A. 如高斯面上</w:t>
      </w:r>
      <w:r>
        <w:rPr>
          <w:rFonts w:hint="eastAsia" w:asciiTheme="minorEastAsia" w:hAnsiTheme="minorEastAsia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处处为零;则该面内必无电荷； </w:t>
      </w:r>
    </w:p>
    <w:p>
      <w:pPr>
        <w:spacing w:line="360" w:lineRule="auto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 如高斯面内无电荷，则高斯面上</w:t>
      </w:r>
      <w:r>
        <w:rPr>
          <w:rFonts w:hint="eastAsia" w:asciiTheme="minorEastAsia" w:hAnsiTheme="minorEastAsia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处处为零;</w:t>
      </w:r>
    </w:p>
    <w:p>
      <w:pPr>
        <w:spacing w:line="360" w:lineRule="auto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 如高斯面上</w:t>
      </w:r>
      <w:r>
        <w:rPr>
          <w:rFonts w:hint="eastAsia" w:asciiTheme="minorEastAsia" w:hAnsiTheme="minorEastAsia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处处不为零，则高斯面内必有电荷;</w:t>
      </w:r>
    </w:p>
    <w:p>
      <w:pPr>
        <w:spacing w:line="360" w:lineRule="auto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 如高斯面内有净电荷，则通过高斯面的电通量必不为零.</w:t>
      </w:r>
    </w:p>
    <w:p>
      <w:pPr>
        <w:spacing w:line="360" w:lineRule="auto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15.一平板电容器充电后断开与电源的连接，若在两极板间充以介电常数为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sym w:font="Symbol" w:char="F065"/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的电介质，则下述物理量中保持不变的是</w:t>
      </w:r>
      <w:r>
        <w:rPr>
          <w:rFonts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［  ］</w:t>
      </w:r>
    </w:p>
    <w:p>
      <w:pP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A．电容器储存的能量；  B. 两极板间的电位移矢量；</w:t>
      </w:r>
    </w:p>
    <w:p>
      <w:pP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3175</wp:posOffset>
            </wp:positionV>
            <wp:extent cx="1389380" cy="1734820"/>
            <wp:effectExtent l="0" t="0" r="1270" b="0"/>
            <wp:wrapSquare wrapText="bothSides"/>
            <wp:docPr id="101" name="图片 87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87" descr="捕获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73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C．两极板间的电场矢量；D. 两极板间的电势差.</w:t>
      </w:r>
    </w:p>
    <w:p>
      <w:pPr>
        <w:spacing w:line="360" w:lineRule="auto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57" w:lineRule="atLeast"/>
        <w:jc w:val="left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</w:rPr>
        <w:t>16.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四个带电粒子从相同入射点O以不同的速度垂直射入磁感强度垂直纸面向外的均匀磁场，四个带电粒子的偏转轨迹如图所示。若粒子质量相同，所带电荷电量的绝对值相同，则图中带正电且速度最小的粒子的运动轨迹是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[  ]</w:t>
      </w:r>
    </w:p>
    <w:p>
      <w:pPr>
        <w:adjustRightInd w:val="0"/>
        <w:snapToGrid w:val="0"/>
        <w:spacing w:line="357" w:lineRule="atLeast"/>
        <w:jc w:val="left"/>
        <w:rPr>
          <w:rFonts w:asciiTheme="minorEastAsia" w:hAnsiTheme="minorEastAsia"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  <w:t>(A) 轨迹</w:t>
      </w:r>
      <w:r>
        <w:rPr>
          <w:rFonts w:hint="eastAsia" w:asciiTheme="minorEastAsia" w:hAnsiTheme="minorEastAsia"/>
          <w:i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  <w:t>OM</w:t>
      </w:r>
      <w:r>
        <w:rPr>
          <w:rFonts w:hint="eastAsia" w:asciiTheme="minorEastAsia" w:hAnsiTheme="minorEastAsia"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asciiTheme="minorEastAsia" w:hAnsiTheme="minorEastAsia"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  <w:t>(B)</w:t>
      </w:r>
      <w:r>
        <w:rPr>
          <w:rFonts w:hint="eastAsia" w:asciiTheme="minorEastAsia" w:hAnsiTheme="minorEastAsia"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  <w:t xml:space="preserve"> 轨迹</w:t>
      </w:r>
      <w:r>
        <w:rPr>
          <w:rFonts w:hint="eastAsia" w:asciiTheme="minorEastAsia" w:hAnsiTheme="minorEastAsia"/>
          <w:i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  <w:t>ON</w:t>
      </w:r>
      <w:r>
        <w:rPr>
          <w:rFonts w:hint="eastAsia" w:asciiTheme="minorEastAsia" w:hAnsiTheme="minorEastAsia"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asciiTheme="minorEastAsia" w:hAnsiTheme="minorEastAsia"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  <w:t>(C)</w:t>
      </w:r>
      <w:r>
        <w:rPr>
          <w:rFonts w:hint="eastAsia" w:asciiTheme="minorEastAsia" w:hAnsiTheme="minorEastAsia"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  <w:t xml:space="preserve"> 轨迹</w:t>
      </w:r>
      <w:r>
        <w:rPr>
          <w:rFonts w:hint="eastAsia" w:asciiTheme="minorEastAsia" w:hAnsiTheme="minorEastAsia"/>
          <w:i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  <w:t>OE</w:t>
      </w:r>
      <w:r>
        <w:rPr>
          <w:rFonts w:hint="eastAsia" w:asciiTheme="minorEastAsia" w:hAnsiTheme="minorEastAsia"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(D)</w:t>
      </w:r>
      <w:r>
        <w:rPr>
          <w:rFonts w:hint="eastAsia" w:asciiTheme="minorEastAsia" w:hAnsiTheme="minorEastAsia"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  <w:t>轨迹</w:t>
      </w:r>
      <w:r>
        <w:rPr>
          <w:rFonts w:hint="eastAsia" w:asciiTheme="minorEastAsia" w:hAnsiTheme="minorEastAsia"/>
          <w:i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  <w:t>OG</w:t>
      </w:r>
      <w:r>
        <w:rPr>
          <w:rFonts w:hint="eastAsia" w:asciiTheme="minorEastAsia" w:hAnsiTheme="minorEastAsia"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</w:rPr>
        <w:t>17.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半径为R</w:t>
      </w:r>
      <w:r>
        <w:rPr>
          <w:rFonts w:hint="eastAsia" w:asciiTheme="minorEastAsia" w:hAnsiTheme="minorEastAsia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的圆形载流线圈与边长为R</w:t>
      </w:r>
      <w:r>
        <w:rPr>
          <w:rFonts w:hint="eastAsia" w:asciiTheme="minorEastAsia" w:hAnsiTheme="minorEastAsia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的正方形载流线圈，通有相同的电流I，若两线圈中心的磁感应强度大小相同，则半径R</w:t>
      </w:r>
      <w:r>
        <w:rPr>
          <w:rFonts w:hint="eastAsia" w:asciiTheme="minorEastAsia" w:hAnsiTheme="minorEastAsia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与边长R</w:t>
      </w:r>
      <w:r>
        <w:rPr>
          <w:rFonts w:hint="eastAsia" w:asciiTheme="minorEastAsia" w:hAnsiTheme="minorEastAsia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之比为[  ].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125730</wp:posOffset>
                </wp:positionV>
                <wp:extent cx="1565910" cy="1655445"/>
                <wp:effectExtent l="0" t="0" r="0" b="1905"/>
                <wp:wrapSquare wrapText="bothSides"/>
                <wp:docPr id="14" name="组合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565910" cy="1655445"/>
                          <a:chOff x="0" y="0"/>
                          <a:chExt cx="2664296" cy="2664296"/>
                        </a:xfrm>
                      </wpg:grpSpPr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296" cy="2664296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6" name="组合 16"/>
                        <wpg:cNvGrpSpPr/>
                        <wpg:grpSpPr>
                          <a:xfrm>
                            <a:off x="791824" y="1692572"/>
                            <a:ext cx="1080000" cy="701132"/>
                            <a:chOff x="791824" y="1692572"/>
                            <a:chExt cx="1080000" cy="701132"/>
                          </a:xfrm>
                        </wpg:grpSpPr>
                        <wps:wsp>
                          <wps:cNvPr id="17" name="直接连接符 17"/>
                          <wps:cNvCnPr/>
                          <wps:spPr bwMode="auto">
                            <a:xfrm>
                              <a:off x="791824" y="2295080"/>
                              <a:ext cx="1080000" cy="0"/>
                            </a:xfrm>
                            <a:prstGeom prst="line">
                              <a:avLst/>
                            </a:prstGeom>
                            <a:solidFill>
                              <a:srgbClr val="FF9900"/>
                            </a:solidFill>
                            <a:ln w="50800" cap="flat" cmpd="sng" algn="ctr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8" name="矩形 18"/>
                          <wps:cNvSpPr/>
                          <wps:spPr>
                            <a:xfrm>
                              <a:off x="824165" y="1692572"/>
                              <a:ext cx="350520" cy="68580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pStyle w:val="6"/>
                                  <w:spacing w:before="0" w:beforeAutospacing="0" w:after="0" w:afterAutospacing="0"/>
                                  <w:rPr>
                                    <w:rFonts w:ascii="Times New Roman" w:hAnsi="Times New Roman" w:cs="Times New Roman"/>
                                    <w:i/>
                                    <w:color w:val="000000" w:themeColor="text1"/>
                                    <w:sz w:val="44"/>
                                    <w:szCs w:val="4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color w:val="000000" w:themeColor="text1"/>
                                    <w:sz w:val="44"/>
                                    <w:szCs w:val="4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9" name="矩形 19"/>
                          <wps:cNvSpPr/>
                          <wps:spPr>
                            <a:xfrm>
                              <a:off x="1303085" y="1707903"/>
                              <a:ext cx="397510" cy="68580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pStyle w:val="6"/>
                                  <w:spacing w:before="0" w:beforeAutospacing="0" w:after="0" w:afterAutospacing="0"/>
                                  <w:rPr>
                                    <w:rFonts w:ascii="Times New Roman" w:hAnsi="Times New Roman" w:cs="Times New Roman"/>
                                    <w:i/>
                                    <w:color w:val="000000" w:themeColor="text1"/>
                                    <w:sz w:val="44"/>
                                    <w:szCs w:val="4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i/>
                                    <w:color w:val="000000" w:themeColor="text1"/>
                                    <w:sz w:val="44"/>
                                    <w:szCs w:val="4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318pt;margin-top:9.9pt;height:130.35pt;width:123.3pt;mso-wrap-distance-bottom:0pt;mso-wrap-distance-left:9pt;mso-wrap-distance-right:9pt;mso-wrap-distance-top:0pt;z-index:251662336;mso-width-relative:page;mso-height-relative:page;" coordsize="2664296,2664296" o:gfxdata="UEsDBAoAAAAAAIdO4kAAAAAAAAAAAAAAAAAEAAAAZHJzL1BLAwQUAAAACACHTuJAaz2M0tkAAAAK&#10;AQAADwAAAGRycy9kb3ducmV2LnhtbE2PQUvDQBCF74L/YRnBm91NSkOM2RQp6qkItoJ4m2anSWh2&#10;N2S3SfvvHU96HN7jzfeV64vtxURj6LzTkCwUCHK1N51rNHzuXx9yECGiM9h7RxquFGBd3d6UWBg/&#10;uw+adrERPOJCgRraGIdCylC3ZDEs/ECOs6MfLUY+x0aaEWcet71Mlcqkxc7xhxYH2rRUn3Znq+Ft&#10;xvl5mbxM29Nxc/3er96/tglpfX+XqCcQkS7xrwy/+IwOFTMd/NmZIHoN2TJjl8jBIytwIc/TDMRB&#10;Q5qrFciqlP8Vqh9QSwMEFAAAAAgAh07iQJDaBjNVBAAAOgwAAA4AAABkcnMvZTJvRG9jLnhtbMVW&#10;zY7kNBC+I/EOVu49naSTTieantXQPTNCWmDEwgO4E+dHJLax3T8jxA2J3QvivhJISCAhceSGgKcZ&#10;hsegbCf937vDSgsjTWS37XLVV99XrvMnq6ZGCyJkxejY8c5cBxGasqyixdj59JPr3shBUmGa4ZpR&#10;MnbuiHSeXLz7zvmSJ8RnJaszIhAYoTJZ8rFTKsWTfl+mJWmwPGOcUFjMmWiwgqko+pnAS7De1H3f&#10;dYf9JRMZFywlUsKvU7voXBj7eU5S9VGeS6JQPXbAN2W+wnxn+tu/OMdJITAvq7R1A7+BFw2uKFy6&#10;NjXFCqO5qA5MNVUqmGS5OktZ02d5XqXExADReO5eNDeCzbmJpUiWBV/DBNDu4fTGZtMPF7cCVRnk&#10;LnAQxQ3k6OG3r+6/fY48X6Oz5EUCm24Ef8ZvhQ0Rhk9Z+plElE1KTAtyKTkgDTb0if7+ET0vNudX&#10;uWi0HQgerUwm7taZICuFUvjRC4dh7EHCUljzhmEYBKHNVVpCQg/OpeVVe9IfDgM/HtqT3UR7hRN7&#10;sXFv7Q6v0gT+W2hhdADt6ykIp9RcEEiUtkYXt1WqkdKTLXjDDt77l388vPgaeSagbpM9grUvr4J2&#10;d3tfT3fum9UVv67qWuOrx21cQPg9whyJypJxytJ5Q6iy6hKkxgqkLcuKSweJhDQzAmQR72cexIsT&#10;SNhTqdqRZfwX/ujSdWP/vd4kdCe9wI2uepdxEPUi9yoK3GDkTbzJl/q0FyRzSSBeXE951cnPCw68&#10;PUrvthBY4RgBogU2MrfpBtdM2jsXgQEaEu2rVIKotNTDHND6GMhrz6wXDLQbNDXQsuX/Y/jbEc/w&#10;t5tssxAyLaS6IaxBegCIgg8GUbwAQO3WbguEsXHADGFqpWmI/JYLA4hptzAMDwsDOPxqmUexN/Kh&#10;xBg9x34YmepiCGQV745c+LO6jVzPG7Qb1oI/ZWGjfe+4jRPSX3J4cmQnEZg9jnb6wTlWrJ+VmOsa&#10;oM1uyT5ag/fy17+++fHvP7+D78MvPyEvsiia3RN6KwyE0tAMzZYfsAxKMZ4rZlixR7otLHw/DiFu&#10;Wx2B64domrU1CAfMqyuq/cbJUeaBWFhdZV1RkaKYTWphlXZ9HceQMkvWnW01Rcuxo/3SGcXwsOdQ&#10;SGDYcKgekhYOwnUBHUOqhLl75/TOJZoVxy/R8phiWVpnjAWLAjybNAOvcFISnF3RDKk7DmhSaEEc&#10;7VhDMgfVBO7XI7NT4ap+zE7AsabaNDHdRatVnXRbH/RoxrI7k094awzHLCvePtmg2WqV+v3P97//&#10;gLyRDq5lpH6/29mJUgYChbf2tEYHoRv6rUSHo3DkGomeZtZratouaGo1W7XuWfzQEtoyIMvnc2we&#10;V5xQdgl6yCtTHjdAm5bjP8U53sc5/lc4ewN34I5aoCM3it2BJWEn30EchV33Y4C2jVXXwhxI+H8A&#10;etNGGfhNg2qe27aZ1h3w9tzs2rT8F/8AUEsDBAoAAAAAAIdO4kAAAAAAAAAAAAAAAAAKAAAAZHJz&#10;L21lZGlhL1BLAwQUAAAACACHTuJAP6jNw3IpAABZPAAAFQAAAGRycy9tZWRpYS9pbWFnZTEuanBl&#10;Z+16d1hTzfLwSUIv0qQrhI600JtApIOI1NAFIQkQSgJJAIMIr11BQUTpyAsiVUEUBBFBsSAdBEVF&#10;xRYiYE1ADUb4ToLtvff93Xuf3/d8f313ec6e2ZnZ2dmZ2c3sHlYerDyHmDruwEUCgLs7oAUAAB/A&#10;CxEHYCAEAf8AiBzAzYEBIAIi/xOOgWh+54GCPAYAWAPrwIcIMeTAa0E4+yAO4Pretwp8jwICrD8A&#10;QEP0x9sWQ4jAwj2jCWQCKZqQALf3MYH74/AYQgoJMNQ3sLA0MLQ0tIAbGlgaGlkaGYMiANifkF+6&#10;/Qn9KT/8T9gvmM0IFh4I7Dsvz+/zgCj8mgdE/fd5QCE/ZED0oL9kr0oDABcQAC2y+l55y6f/S3Mj&#10;PX3A3M7VnUuNwyzKqX+rODRLDiIPrEXBhy0JAAQTiDg82SOJnJBEBptsUwP2cUQfLD4p/gfMfns7&#10;29mz3654MvYHjQ1zcPFRcPbbPcEuLoJAiGNLFuHI9cHtYLPb4chsPJtndTwscWt4PNbXMcAXRLHZ&#10;OfptZDNALoCVKBsAHwAQ/00/jwQyjoAnsbFskn0CGf9DLKhzBPFnwzuK5P6zYU/E2/9q4Mm/Glsi&#10;4kg/KVujyMk/G47xcQ4/G+A0f4m2Q8dGeUTEoMHxVxX8YRkYWyVvDByOISRFbCI8Yzc5xZmI/yec&#10;Xdw/89kRMb4oPNlJxTuO7YmfxS4OA/87vDcpjszBe+6I2+T9k10gGYsmE4gO4eRw9gw4SnpGeZJ+&#10;OI0Ns5nBtz37vQUbuSrmH4b1BdfD3w3rg45bxXsS0ZsC2RJWvQd7ywFFv0cp9Meb41l1Dm0Np+ZU&#10;yD+++1yY0+QC6x0cTtmfbQV2G8bgtPk5NVhBOJECrmB2EfjhAgDK4V3kYF0ARGQkSIkDa3DdgQXy&#10;HVNRVPwTY8jBB4H1Dx4TDkb3F4Yj8wvYBoAEAFj52wJ7zSb/LWnl/4bGsQVbNADuZhBOC8ppsS21&#10;ulr0OW0oZJXK1ps9F7a/Odbg4uNgRMEaxEE3rT7f+ypwaL9kybHbMCRYrVqDQwbCwRf74Y7SiuYt&#10;LAR0AQOwBUr7p/I7jt2D/fyl/M7wgyAKAt/x+KQ49u7AniJPBCEJjyH9wxpDkw1AGkdhdmDGEfBR&#10;YJtT2AH8e9uOTIj/3uao4R0V/YPObvOQ4nBoLMkvbgt7GUD+Mg43hwaixcGHl9NwdfhNNm8UkZCU&#10;8BcUD4GIi8Lhv68uIUcftnQPDg6UIRyeRCY4Y/FYYjgZiwERgC8l4cf+KbDKzMawKa6ru+j/6/nD&#10;kohxv2284MBs4/8V406K+n1zBo0WHkf2DY/6C9caNBbsh91BdiW5+Lpv+bHZ8P1A/4WZP5pATLWN&#10;w0X9sJTI6uRdfqBBPXgx2MjwJM7mx5+MJZL/ht3vB/qv7IIRUfaEOALxN+OKrcq3c/5JALsAWwl4&#10;tq35yYQE8CePhP0RGGyaQBwYSP+EFYogkMGA+ie8IOji6H9k56xTTbYwQAh8oMgPbPD7mlvLAdkh&#10;vLo+lThtFFhDIGAlAtgCGIAARABYAA54AtEgTAYfEgdKADkk/g0HHLAHfIDVbYyjyepa5uWsaXCM&#10;lefCo9FkcoIlAoEn6YWzcx89NCEesSM8AWGgp48ArJA7EsLRsVgyPAILxrS18vsr3cpwHMZa2d/E&#10;Xd89wR4bjXNJJWJ9Urf6olNj0RYYZaQN3GqH5Y74hHgsORy+Iz4OT7LcYa3MEW4Jwmw0QhnOYSHH&#10;WiuvZlwB7p5wewIRCzfR09dF65vqw00N9AyMjM3MzHTgYOKlj9A3RBgY6hqYWRoZWurrw78XZXA0&#10;IibS0tvB6ftYYMta+fukUlJS9FKM9AjEKISBhYUFW4ahoS7IoUui4MnhO3TxJJUfEhywJDQRx8kn&#10;4GyJ4G9lEtlaGdR0dQrxCT/F/q2tfmN0d//XrPHxbANwxJLIjsngKP/KCSR2DCO8sSRCEhGNdUzG&#10;4skqP7pj0D/7JoCrmDNTDBqBjcPGg2wk0IkGP4dK+JHU/uzyl3n8JHM8zx4gwdKeiA0HMwdfMGv4&#10;4ahfCeZvqfFv3FgwzcBaK7NzZV3QX4YWvj9yZW19c9Bxq6zuYBBgwHzkP2MmYHCRlP+E1d3d0hVP&#10;Iofj0VhXB2tlcAp6OBzG0sLC0cLc0N7YyM7Q1tHWwMDO3lHfTt/e3tjBzMBI38CUoxPY14GATmLb&#10;7UdfDLuv+X/Wd3WDD4/738nAoC0jCcT4cDAUcPHhUVhETAI2Shn+0yeWnD3LnYABTWv0O97V3t6T&#10;SIjExYEEEpiRw10d7U0NLExNdQ31DNihDdoAnJkLjgT6kfJ9sfhgE79DcTg4JwItw9HsRNpaGc32&#10;OBaj/B2N+ztr/luLrIpMicaCAv9FIKyykQiR5JRwItY2CrT8v44yxP+kNSk8+d/o/G8j4P+Vzt8N&#10;iY4Ox0dhMdbKCGX2LBDsHWbVDYh/9BCH9ttu9IMd3OLY4M+91ebHHvjf938t8F8L/NcC/7XAfy3w&#10;Xwv8f2SBX6czLB5MLVLAs9fKC6EAMCcM8/T2cHLd4sg5SAq5bMHhCVBRAIgH7y3ZSWJAYBCcdxi8&#10;XOEHT4IG4OUMmpTg7uPkCx4pATCBhLMzSTb8q3y6v3oxM67r4gmH/8L/R5AYOoFIBg+1niC3EQY8&#10;Z4HwPhCOSyEnsPEfQHhtRCwbhnKxYSKoIAjLsOGoVViHw7MKb2LDmHg8BuTxBeEETDyGDd8E4UPJ&#10;SexrFdgWED6QjMOmgPAECKvGJcXjQPgLCK+Nx4aDVz1c7BO5KhmLjgZhfRAWIvp624OwFfjJQSjq&#10;NzjiN5gM3m+AvIA9IYHCOfHDNdEb4ODx0hzugk2Jw5LJup7gkTmciAEPtPEJ4XgKAKzOmd0LEP+n&#10;LJ2DXq3+JfE3vn8Fsn27Smd4cXwGkRr8hfvV8xeOUAneRyyCtjn2CxdRBABt+wFA5tEvnOqf4J3E&#10;PgC4NPLbfKTY8fLbcRuHReuxDfqz/FuGn5z/M/DbeHrs8X6ecOAOqxdEcHZUo8ELnyQinATeWGDh&#10;uv8YxP/rjr+p9ZseOt7YSCwRC5404X5glOHwUaC78Rgc+xgFx+H/cg77TcL/sttvEtjgalyDgETV&#10;MrA2TA8QHVkLwN4OAlwSggAs5BRIgfz02xZ+P/DyCAD8FWmrcQ/CIJ1T/6WC5oBNKAm3+unG3tsX&#10;jk4iJq+ycLFf3OD9ugiwFpAFFAAVQBO8/TUEzICNwCbAEdgMeAC+QCAQCqDB66l4gAikAGnAbuAA&#10;kAUcA04CxUA5UAXUAY3ABaAN6ASuA7eBAfD72z1gCngGUIF54APwCfgKgUB4IcIQCYgsRBGiBtGG&#10;GELMITYQR8gWiDckELIdEgXBQ5IgaZC9kCzIcUgxpAJSB2mGXIZch/RBxiAPIc8hsxA6ZAkKgwpB&#10;10LXQ9WhCKg51BbqBvWFboNGQROhqdB90GxoIbQSehZ6CXodOgC9B30GnYcugp/mBGFSMCWYLswc&#10;Zg/zgAXBImFEWDosE5YPq4Q1wjpgvbBx2DPYGxiTi4dLggvOpcu1kcuFC8WF5krkSuc6wlXMVct1&#10;iesm1zjXc64PXMvcwtzruLW5LblduQO4o7hTuA9w53NXc7dy3+K+x03l/sTDwyPFo8FjxuPCE8gT&#10;w7OT5whPGU8TzzWeMZ6XPIu8vLyyvNq81rwevOG8ZN4DvEW8Z3m7ee/yUnm/8AnyKfIZ8jnxBfHh&#10;+fbw5fPV83Xx3eWj8X3lF+VX47fk9+DH8FP4c/ir+Dv4R/ip/F8FxAQ0BKwFfAViBHYLFAo0CtwS&#10;eCzAEBQUVBa0EPQSxAn+IVgoeF7wjuBzQaaQuJCWkL1QiFCSULZQjdA1oYdCDGFhYXXhTcJBwmTh&#10;bOE64RvCT4W/rJFYo7fGdQ1mTcaakjWX1txd806EX0RNxFYkVCRVJF/kosiIyBtRflF1UXvRcNF0&#10;0RLRy6KTootiEmIGYh5i8WJHxOrF+sRei/OKq4s7imPE94mfFr8h/lICJqEiYS+BltgrUSVxS4K6&#10;lmetxlrXtTFrs9aeWzu89oOkuKSxpJ/kDskSyauSz6RgUupSrlJxUjlSF6TuSy1Jr5e2lcZKH5Zu&#10;lL4r/VlGXmaTDFYmU6ZJ5p7Mkixc1lE2VjZXtk32iRyXnJacl1yK3Cm5W3Jv5NfKb5RHy2fKX5B/&#10;tA66Tmud97qd606vG1y3uF5hvfP6hPVF62+sf6MgpbBJIUbhhEKXwqyihKKNIk7xhGK34hxcEm4L&#10;j4MXwm/CPyitU3JRSlKqUBpW+qqsoYxS3qPcpPxERUDFXCVS5YRKj8oHVUVVd9U01QbVR2r8auZq&#10;0WoFar1qn9U11P3VD6q3qb/WkNFw1UjVaNB4rCmsidRM1KzUnNjAs8F8Q+yGsg2jWlAtE61orRKt&#10;EW2otqk2TrtMe0yHW8dCB69TqTOpK6Rrq5us26D7XE9Kb4veHr02vXcIVUQQIhfRi1jWN9GP06/S&#10;nzIQN9hssMegw4BuqGWINiwxnDASNnIyyjBqN/porG2MNT5l/MBEwsTd5KBJj8k3UzNTommj6ayZ&#10;qtl2s1KzSfO15p7mR8zvWHBb2FlkWHRaMC1NLcmWFyzfb9TdGLuxfuNrKw0rrFWV1UtrZetw6wrr&#10;ZzZwm+02f9o8Qyohw5GVyBebVDZhNlVvotlusI2xPWv7zk7fjmjXavfZ3tJ+l/01B5iDs0Omw7Cj&#10;uCPKsdjxqZOyU5RTg9MHZxPnnc7XXLhd3FxyXSZd17uiXetcP2w227xr8003ITcft2K3F1u0thC3&#10;dLhD3Te757k/3qq2Fb+1zQPwcPXI83jiqeGZ6HnFi8fL06vEa8bbwDvNu9dHwifMp97nk6+db47v&#10;FEoTlYTq8RPxC/Gr8/vs7+B/3P9ZACJgV8BAoFwgLrA9iDfIL6g6aDHYMfhkMDXEJORAyP1tGtt2&#10;bOsLlQuNC70aJhIWHnZxO/d2/+3121nhHuGV4YsRrhGlER/Q9ugC9DxmE+YEZhZrjT2OpUVaRx6P&#10;fB1lHZUXNRuNjM6PfoOzxxXjPsa4xJTHfI71iK2JXYnzj2uK54vfHn8ZL46Pxd8kKBB2EMYStBMO&#10;JDxLtEw8mfiB6EasJkFI20jt5LVgMjWYpJm0P+l5sk1ySfKXFL+UizvEduB3DFK0KIcptFSn1DM7&#10;uXaid/akKaXtTnu+y3ZXRTokPSK9J0MlY18G9Q/nP2p3C+yO3T20R3/P8T0Le/33duxbv++PfS/3&#10;O+9vOLDmAPHA5MGNB8sPcR3CHRo+bHS46PByJiazP0s/Kz+LdQR9pP+owdHCoyvZkdnDOaY5p47x&#10;HMMfu5+LzK09LnY89fjLPPe8SyfgJzJPLJwMO9mXb5xfXiBQkFTwrHBLYXuRatGxIlZxdPG9EruS&#10;ptJ1pYdLP5dhyu6e2nSqsXx9eVb50p+4Px9UOFdcqlSvzD/Nczr59EyVX1XvGfMzddVy1VnV32rw&#10;Nc9qvWtv1pnV1dWvq89pgDYkNcyeDTk7es7hXHujbmNFk1RT1nngfNL5uebtzfcvuF3ouWh+sbFF&#10;raW0VaI18xLkEuXSh7botmftge1jlzdf7unY2NF6Re9KTadSZ8lVyas5XQJd+7pWulO7F68lXHtz&#10;Per6y56wnqkbATcmbnrdHL7lduvObafbN3pte7vvWN/p7LPsu9xv3t82YDpwadBksHXIZKh12HT4&#10;0ojZSPuoxWjHmNVY113k3evjDuO3J1wnBu5tvTd2H3X/wWTI5LMHmAevH8Y9/Pgo+dHXqT8ecz/O&#10;fCL6JP/puqeV0xumm56ZPrv63OH54AufF1Mv0S/nX5Fesaj7ZoRn8mmKtLrXhq87Z51mR+eC56jz&#10;CfNf3xx4K/a29J3mu5b3m94Pfgj4QP1I/LhCP8KQZdQsGC/0LHouPv0U/+nr58wvsl9qmebM3iX/&#10;JdrXFBYvq/Dbhm8dy27Lj1fiwe/Z74A1nG81AGYTmAtAVqaAfQD0Z4GBEIwLrGFc3Fzsws3DzSk8&#10;PLy8fLy8PPz8AgL8/EJ/LRAYDMbNxc3Pw8MvLMAvICyyBiwiIhym7y+h1dZf+/1srVwDxPjAj8vh&#10;MIgYABWDwMQgK0/Ar8LCKzchYFoL/uMQu4AAp3Bxw6A8EICXj19AEAIqD/udCiJA3Xk4RFEACqoG&#10;5YLy8MLACkqCQGFiXAC3kriBrRePRLhy4u61hrkVvJLNdirXvceeG0lFfFAl7vmoZm/sc7zyAprU&#10;Y+KgkXf6oqm0L4Z84+4LPvW9/AIysvtOODpVtfiNozTl6C8ZNydeLWCT9p8803rrHnUxMvlAfvWl&#10;2/dnPpk5+0elHCyoaeudpH02dwmI3nGosLb9zoPXXzZYuAbiKIeL6i73PZxlalluDopJzSyu7+h/&#10;NLcETh8KaskNmpOHiw8GiwfnIwbjYmvM7QVqzJO4O9ewovnD2utjz1XsJL0jiB+NVI3t90gd91Gr&#10;RF/o4SXdNXnhsFfaNw+0joysuqmjnAaGjDKjn754Q3PD+EvGvhNVLX9V2cnvl9L/o87/QuWVR4AQ&#10;jKOmGIAEvjIzr0gma+3umlh4a6CU59W15xZe1SBY9pXvoirf3YQjBtwle4w8CZs84lDPvDKG7a7T&#10;FFUeMqfoG+nzg9Oln4qrm9TzqncFcdGpLWBCFNjkPlIY1HOpwUduQNxFAWVwLtoFdfJx7ApQNin3&#10;+VTLkBl9esDUUqGgxmW6oAs3kdZntJw/sUEsc+OU/C6DU8OKmZuGVU8eFHOwuoTSXgGk09NnPy4H&#10;2WYwzf6cbwtafDmVHhX2uitGbIqSqniO72VHa/ZSjyxifNSmAb7wWF8TFvegfk0G886IJiVdxCpG&#10;sehUCMP51czuV/ERvU7lQ+mJ43enXSfCvPJd4t8Zf52yaHx5HOpJyu1PDR+feO7jGDpbMycld3V/&#10;dsOZsOC51NAaguTTkrqgzXnBj4MH97hUHwgY0D7dwOPnbctzWtIpovHWNtB2GSujHBvumCzJMGg9&#10;bPWcwnR7Zc3rUzIirbCt/V7vKQT5sjq98cC7pvWHJhqtd0YWu1Lte54+LLarH1wuzg6ol+5fAXKX&#10;1so15bK+MgtIvDO9NOfjLTjjnYQh98235TdAh6zy+tSqi+LSayIXj91WUF3chdx9JrUVtTNd60vv&#10;MtGHARsqZ+Skb6e/p9nsbgplTjozdIdyTpisAMxes9yazkn1Yj+plFMemeavck3M5fyMrttL3mu3&#10;OuJ9Q/5koD/rxa33JVZMKv8KYN05zcziLXmXYf68dYLsseG1v7tZfmdz9dRSHU8J5mz9SPKRN20M&#10;l/q3hkshonYQ1CLX6I1EoUufxVQ/bD267oNLRe7YftlAd1suOdFE/4PzGXmJszZohsYMgerIoIQx&#10;ED6ja05KlWSkZCBONFFbMzVbJicWdmg4rACOLrvMX11aeOL1tPOTTD3yznSJadvScC4TzTxok0cl&#10;jKCpX1qfkO4k+zz2iNe9nO8iN7/lSvse7o6DpQ7nt3pI2vXzDPZfLQDD+A1qZQz0RmcOQyOEYfyo&#10;KR+pm9ZGjU+fURwM3hU0PdhdZInqx32geGzdM7k3TPdx7lY55swpk5Z9ThRRerPv/r1a9DCTbXPT&#10;jMOhDqyrYcoU685xJuzVxtgSwpCDqx4hbbw66M4L0gyfm4V0bq/2kO5CmvVmswbFnuz2egrTjDk0&#10;0z0SZjK3HE9PPhobvgKYP695NICmhpnHiA4X1xQvOhb5ub21VMeIzo7uJ/vnWgx+bZL0yewqvhVK&#10;0KA6H3+XYQxnPZ/QUb+X9rEmmmZHX3z7hu5BqHp0Z3BSw+MSejZ4gHRH5249I8mztH1CEmVVwQym&#10;iigxy0eWo+llVUvG00Upl5bailtcNBLPdDWIW5FiPAMzkoSHHp1YGszdPS8z9rRRtsi/MqKp/P0K&#10;QFPqbKCKDCKMl8OWY6eaqOjZpbQlMBbTJs8+6TEmGEXne6oWH711knYt9/EDi3BSlMZ7Pz2JGvPS&#10;Eyjl0UXt98y+kYH1pMElv6Pn0rd41F6ldr8qmIkbCy7LWIirg9k32uKs7NxcCKrZ5f65e93x9YOe&#10;Lp2oqOl8xSK/0MhuBpI6fK62L4lZzvRSKEAzM1XPx5tqX34fdzd60Y0vyNW25UpSwbhSn/eRo59i&#10;UKnLbN/e/VpDyzGd7bKlRxWzPp51JCWeoSBdrt5Pko81/xZbFH5hN23Hs+zTpUfEM1sfHzPwL1/e&#10;zFTo3TQOLgVkX1RTAPMKo/GTiAVlxIOhM5tYiyuQ9jtWZWmCdrmnNB7hRZDz/Pgi5mbxi1rEMKGv&#10;pGn4So4WJWVQIb59vHuDTtRxBgN2x9TA2JtZ9tKgtazsCf1O0/piw4vu4rqRX3zPe2VWIHVWAJUM&#10;qgdlfnAyrODp9m0qdNLQsYEMxKvZSzzjzgyuPBU3SuVgo01DLLF08NJuoVhErzQwWNjweh3qKOXG&#10;sA2K1U2/f46muJF54EZ/l99ohcTc0qcay+CpTfv3IDas2+2f7IuSvyhaLyhqaHgsx3h3nDx9ikGj&#10;lzAIPpNkpBKlw9o/jD7oNyn3vgD/FmF8dfPTp3TV4qfPz7bK6Nbo9x/fEIgSkMs0Id7ghyTdGaNb&#10;914+KNPxXsqqd8f7L+kFTZhAG0PW9ApQSpwEo0Mjbbo+err08wrwJzittOIewkCYNiX1fXZD7fzd&#10;IKvYGe2vF2VFd20ansfFVZwsldWz6HUp8r+a7oWYGao5SRvLsFC9mxRmQknxLHC/yLiU47KdoVAm&#10;7nS/o+US4N3zwpOq0eaHCfR6pL5Qtlart9vyzH1W/Sl/1uR450fCq2md9ODQgbr0+EfTQUMp2Dqm&#10;b/CWtizlIHu1kabogJBgQwWt698csWjH0KnYpPhd8fE7sSRJatkrV+szj9dccNTx1sSQk1QNz8P3&#10;CPPdQn30Xxn/CmEO1bnvmiH0IQeG5Bkbl1G0Iqt7NJmki9W3hN4nzQhLDIiV2aPGlYolX/Llnz8c&#10;+NDeKdBGL2RzUxpnn0/WYp0CTVP3DcE8DYYTHwhbsPYxVFxXAK0Sj/NXWLfb7wZI4Opjg4LmfHrX&#10;DxICakQby8X3a22uuvspb73xPlJ/VKlKmx3/eVXt9KTlXNkXW5VEbeoIM9wSiidZn4PBzYIWX7tM&#10;XgFGbmbQVJE0lbRmqwLFEwquo5WsllFWr2BGZczSuY4H3/AbKdInUsTs1TovSPmdUeCRN79RtfCi&#10;z5D3/ZonyWvND3ZuyqhWqdh6VhbTK7Jo0N05XcXMNlouGEQGfNBu9o+oFfbfPJ70BOE9ZlLCZ+Ku&#10;GNBa3Isa18vF7pl59FyIZK8Tx4chR5zlq+ApbBjqVi0Y9psusLTJoY1o4xTcJ1mtpIyKWxWUtMS7&#10;Be7jBPXWu2cuOJ16fndDHHp3zxUebxetK0KoeZmGlYmv8nW2TTFhjFwFlHR5QbJ011b6yLHF2LeK&#10;jM3RA08D5lMPVETFmxbhl8+IRbVkTWQ8mfjoKSOwp2HAamgFsHBGvposYVGpGSPd2kOngx6769Je&#10;pRRaXYwl1d6a+RqoGvC2xW1HuobcgxRf00VBtV0O2jIRkjtrqArnmBVNTMv1JAZhINUjL23o7DaP&#10;FCxVWA+nV+I2jlU6+xbRGHKi+J3x8rcXgoq6xzx96xfeoB40vHjP7N9Pv9fY+uoogVFO32vHugl6&#10;OH38bkDaLRqaoLNEyzORL4AtlO4XURtXPYrSCxWX3TC81Stz+7m3pjFFUayXI2UEq3mbMwhqN/V+&#10;FjMD9OflyiB5kf6B2rgS987Jxm8knaVT5eGimYK7dG8gK4OQ3sk2518ctVd2nbkJcPNOtIu/QTH8&#10;aRkzIyUrgHJrmQZDI/RCy30kbb1Ka9ZW1uDllj3255hBc257zsdeRxWGPlBEKXUcMP8WXXuxd66p&#10;TkHrHFOY9n6we4h2H2m8WGY43a+Yt4y91LYCnNxI3Xgo9lzoA7k7Jk+ctlPDpQ/1h7d5feh1It15&#10;UV+e16ZgO4407qapsU5SRca95jsySlq6jSifhB3Dl/bM2USMvikL3kJWt5e/FXMOfgyqhuh9Xq21&#10;hABTn3tLT84GUXycQVM10k0v11Ky/NoYhLIMXZP3CGbKgJr0guOtrtx63NL+x8sVCT2zjv37PffJ&#10;MMWd19+LSI8Ee/k3s6YZYWWscebnJmSpH21yHKmxoKtWPf42raj6oKvyhI58HnL2sOpRTP6Hd51+&#10;mtf2SWJDp5jOfy6jmWF9+V3bWKOMpPJyq+unQzxi0TTB2OTWcs9xdEzgUIaYGvfDHNyRDAjhUJJ5&#10;w3iif0TTXiTNYAXQ6+xjvjxLkaArTzEax+njDgyWxBN7qnysfMlR+7BdWnNP493fVTvucDxTllWQ&#10;zS+gOqkrc7LIV0/rKKiwK/32VWb4DMJ6eQtyJvvkzDcV+tINN4I+RSyu8a1e2tVzc/rn+nZpTEKQ&#10;DtMOtwNeBFVJ8CsfOjR5CPXZFPwJe65YGJabr1hcXnhqKwNxqvNG4rnlMIqcZOfYCqAZyrVN7+Xg&#10;Bu2W1K5K1uErC2it89fmr6+TtVGeEKhEaiHVnrFK7qdNR72aNngcvOzL3IOdSLvC9NAR+HQqZKL6&#10;uKsJrOoxgyZcNq6fN5e2y7xqZkwyUIDbEwwA4kD9MiZj2JZ5YJIhhzR/LTKzy8yumd6pHKoQdHVs&#10;IdZhQifLpcJtQKcncmHu9El+2h3u0PeZ3Sv3v8oz+0gziojpdH/KS8eSAdMg5/y0e2sVCzuaijAt&#10;F4MJujH5jKBt1ue+3eGR9aOeC1G2XDrjEPnnaP0nFriqwO2mSYDVuDeQQSjufM+sm9klOCB2PSlF&#10;fT/TYmb9+ret8gPl6pVTg22Gc5fePX85oXevUYobcKqAScf31B2cyS6YOar3eaC78KnrPTIC0Uct&#10;eaDKmsjzG+86/6gt723+8/e64jOP+AnisWGB7875GV3rF7A8mdvsf5oZNrgcxmgqMEaaUXxQe0Po&#10;00U6FRNk69AHeZK3Wnt4sx1ruXzXXwf2NgMv6j6BfnnQ0AP+5K1vGQoVGdjB6pspH9gp0t9klR4R&#10;K9cEphpUbejb2yuAZ0fiukkduov7zfzma5FPd88BnpqSO6u1VoCVya/ltBEVJpqB6OvC0EVKF9oX&#10;y7WZF3q2bQwar6qlCfWU5vbezD6QnV1lqC9Upc8rGTGd14VjmBWx6lKkS61y6ykSgzY+9xGstp01&#10;cz4DqQV11X2zU3N+/gxniafBT65522orH6dOTFRE1HsxpxrT8Uxn17G0eWZwxRTlxUD/Z++Q9O3p&#10;walpSe5RLpiqo6dDpFHBAxHWDvt7ZW+hhZp66jun6HsZvYPdjNynic2MJqpL1lYwnKPoLIkbiTNv&#10;vfsdJtKen3WVhhGqg4dm+2Jx1Xduuicq3w+cuCV+wj9PMvUgDTXTkFIZHVbwKCXXBLkxYDl+7mC/&#10;Ar79/OWdfAvbeJbuP5srPvu59uisTPxYvlp9S55x9NE7L5q20KcLyB6alJ329Jr8hdcLOQhKTM+U&#10;2+hCe+zs1KMgh/PXxfPVDjl4arnaaEhubfYfsQkJHukXQYZQTGetSqiIO+XGghsz+ua1kfZO7RcY&#10;uuOPR2qjD0fzuTU1Su68E2TDHTyRtTdNN7Mqoyij/FH5q6hyajkjw6XlbgZNcXHKpWCgu6Q4NWTQ&#10;eJufqk1rQWEE1MNdbyo28EWo1axE9hZ5yUjkcZtUVj+rv5khUmb1/FVtN6Kz4OwTh+mTNiFdrqcZ&#10;8rjoswqfgw8X9sKemMkq715r7Nqyv/BNvRtz3vQw7eECgXm7YYERIsIcqYlBzIjoM0OqFCtb1iPG&#10;ji826b0SUs5mlunY7Y8MNyKfSfQfHbUVPis6FXz7/NRU5S0uTc3aQ5r1vH9AC+sb2UHEPkl27WJN&#10;0s+M5JtM5TDvlKsyU8IYBTNmeZ3NNoeR1JncOmccYWab6uOs3HhjoxuWxp/iGB4xaL53b8aksMe4&#10;USkzGtSljGFHpnPfEpZWbNKtmR4yd054BZiJOib++EFMx70T92cNo1NPLFc+DtAw86KIi3hNnlA7&#10;Jp6I6goC4yHjLhLRbRLMgNGvBCgWLKMYwnnBy+h0n4BAxyURv4493Hs9JuKV/Y6Sv9ai7DaPVgSO&#10;+VryhnnW5y+7e1BzhjLMKHnLROdN9zqv1+KC3p445Ux3P1V7GBcuVVQZY6adsqtm6oZ2avOcdOxQ&#10;ZLutGd8ocLgZNQ+eEfsU6efL6dXu6doZg2KnNQrh9McfB4Ta5GL7P8hn4VQdMxOOK/mLXTGMH9TE&#10;qqGQestRFJWhUwmMmlyrtkb1izPIgZF6jdJnrZn+e3p2jr4VbikIsYYhZQaMN1NHfQqDjqBkaeVK&#10;zGCGtL0771CH7qVWbOyuqAbcYdKcSEOMJXmAFJUk0fNxc87aWmGviVyURpYoKq3szLIv5fQyUXrQ&#10;lLgCDPu4UQdKPAa+ch2YX04ct7sS/ER2kfJoZorlWA/THjD2T+idmx3dWh9/r+QYbqxccksUwzJj&#10;WGTZm0ILZt1nNJ6hdfeBe/zTYEemF5ffhWlm5f3bz13krCfeza/vnzpfJeEy52B3vLunnb8xBmJ1&#10;qpsJRW5h6oUNtjLeF1p9wzFv7Eh7WfF4/ljrvqD0vFqng1vG3xjf3fzounBlr88VdyXK4/ubdWgw&#10;mOMRdVWddO2oy5jAjeAPNPs0fEUyXQHUPzU9cTrdNX0npW0rq5Sxv/vVSFEScmAgYxAxlKNvfe9W&#10;2mRKeJrxNwmX880CY+fGL+y1+ojQ+EMyN19mRmRT380o/9cVqGFvg+n03CPtna8z1UvU1igIKm5j&#10;KUPezasoKATLmXIXtCyHgSM5T4EJgfkkM5FpTSMw+w5ZHQYTug3MXOqAsNM4w37Yr8DzkStPx0vf&#10;y8U3fPJlzqrnDw/j4iqVt0u9UzvECoktKlY2rBiFfKzIIKhM4F9GFBW+sHalvp96M2O5vrzerz4r&#10;Ht88iEcHHHNOGJS5U+G47vyDyXNOvo++HFwmXuzrimV9YDjnIjWRiLQru6jlpq8lbsz0grF9Ihqv&#10;+5KOaqsdvYAz0++DbZsOPRsvH8xvjdzCKPkkUD+ApIm+aUrLejXkQ3cbDMunU3iHM/KNar7kBLS6&#10;ZR1VHHKvlU5iSGbXIDU6do7LG89ry1Ycb24H9LSWHrmqHLBQy3fM1DzReeGyQH29lqvGduBWWJFi&#10;8QrAODF98j6y9GMoaBptijWY3IOp1rsWNHXENJjpt/NyS7CHnqPyU/5Wa7vJsiwriZNiJ2nK9ONS&#10;0Q/vbT4LWyZ97v8wu+w8ntasWIbHZ5h00wxZk9Qc1Ri5A2fqBkxzKijp/S4EwgrgELz/gKYO/JT5&#10;U78ETKLRxcvnuNOUKeH8ctn03IaFGyT6o7CZ/OsqOetoYpHtTotzBUofpRWzpjJoT+TezyhcZpKY&#10;haC2xe9Yi0wU9b1NTCov6+XnUsJblZYSL/rtfMcWn2vNjgImTaovRSQrj33M1OIOuTyIuSU7MJ+r&#10;urBQbNA8+s1/J312q872ROoJ3nFR3o2Lgi9Od0176HZNvo70fMw5wLPDcfsylnWBdYlRNh8TmsC6&#10;Sp8sMZEen3Ld+S3K9WJ34ex7jfpPB9wOlR0Bj9Ni2Z2uT09et6eFhTfTN+YYP2Sm5zrPmH42KLdc&#10;dkj3Tsfixl6HFWYUpAcxcgrIb81nQ4PHFoW17hW4tuSquKKbT8CPTxecWS/kKJAQanyG6HA8jhEB&#10;QPdSYWCAclnt3tAOxgUafLJZ/WCdtlvv6FBTnvhXlhvVxQ1QzD5a13Y7qKRII40/hjDgwWQiCxrl&#10;dGHLxDB6N0PqjkQPY+iU9y45onZrxF0pB0X7iHM3mFHg4VCNIXktB1wJpUWsZtbli8bUJCpC89JF&#10;/elU57M6seOss6gbywnQ6ZG7aiOsVzTWK+cZf9Yr44ygpXsjee9MYNQRrc1zVUrfhKv1Fx7GRKPL&#10;0rcl+j8qL5jODyvoPrEcure/O7/LbYyVQ/1iXj5WbF3lV6eamaXYYLFJDre5Vlh1f1nHRYnMBmYJ&#10;nUb/OlycVJ1LU1Rm7hzq2Fqu7RF+Zj4Ie+Zbp3i70inNRpVcsUMR/NArpTjTQMejR7ML0FHVuPwE&#10;3CN8GVdyR3p5rNwNLlG7CpVMzVFuB0dAa/cmUxlX1YegDfdoQ7eBGeI4Z4Nh37xxsr3VO9FkrXHy&#10;12Y/8Nj98P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Fhgsxu0AAAAIgEAABkAAABkcnMvX3JlbHMvZTJvRG9jLnhtbC5yZWxzhY/LCsIwEEX3&#10;gv8QZm/TuhCRpm5EcCv1A4ZkmkabB0kU+/cG3CgILude7jlMu3/aiT0oJuOdgKaqgZGTXhmnBVz6&#10;42oLLGV0CifvSMBMCfbdctGeacJcRmk0IbFCcUnAmHPYcZ7kSBZT5QO50gw+WszljJoHlDfUxNd1&#10;veHxkwHdF5OdlIB4Ug2wfg7F/J/th8FIOnh5t+TyDwU3trgLEKOmLMCSMvgOm+oaSAPvWv71WfcC&#10;UEsDBBQAAAAIAIdO4kBCcOIqBgEAABUCAAATAAAAW0NvbnRlbnRfVHlwZXNdLnhtbJW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LafWKAMf87ZLK0lLm2NQry&#10;JlCTsBcYT1a/pcPSNU79N3wzU6dsMX9q/QVQSwECFAAUAAAACACHTuJAQnDiKgYBAAAVAgAAEwAA&#10;AAAAAAABACAAAACnMQAAW0NvbnRlbnRfVHlwZXNdLnhtbFBLAQIUAAoAAAAAAIdO4kAAAAAAAAAA&#10;AAAAAAAGAAAAAAAAAAAAEAAAAHYvAABfcmVscy9QSwECFAAUAAAACACHTuJAihRmPNEAAACUAQAA&#10;CwAAAAAAAAABACAAAACaLwAAX3JlbHMvLnJlbHNQSwECFAAKAAAAAACHTuJAAAAAAAAAAAAAAAAA&#10;BAAAAAAAAAAAABAAAAAAAAAAZHJzL1BLAQIUAAoAAAAAAIdO4kAAAAAAAAAAAAAAAAAKAAAAAAAA&#10;AAAAEAAAAJQwAABkcnMvX3JlbHMvUEsBAhQAFAAAAAgAh07iQFhgsxu0AAAAIgEAABkAAAAAAAAA&#10;AQAgAAAAvDAAAGRycy9fcmVscy9lMm9Eb2MueG1sLnJlbHNQSwECFAAUAAAACACHTuJAaz2M0tkA&#10;AAAKAQAADwAAAAAAAAABACAAAAAiAAAAZHJzL2Rvd25yZXYueG1sUEsBAhQAFAAAAAgAh07iQJDa&#10;BjNVBAAAOgwAAA4AAAAAAAAAAQAgAAAAKAEAAGRycy9lMm9Eb2MueG1sUEsBAhQACgAAAAAAh07i&#10;QAAAAAAAAAAAAAAAAAoAAAAAAAAAAAAQAAAAqQUAAGRycy9tZWRpYS9QSwECFAAUAAAACACHTuJA&#10;P6jNw3IpAABZPAAAFQAAAAAAAAABACAAAADRBQAAZHJzL21lZGlhL2ltYWdlMS5qcGVnUEsFBgAA&#10;AAAKAAoAUwIAAN4yAAAAAA==&#10;">
                <o:lock v:ext="edit" aspectratio="t"/>
                <v:shape id="_x0000_s1026" o:spid="_x0000_s1026" o:spt="75" type="#_x0000_t75" style="position:absolute;left:0;top:0;height:2664296;width:2664296;" filled="f" o:preferrelative="t" stroked="f" coordsize="21600,21600" o:gfxdata="UEsDBAoAAAAAAIdO4kAAAAAAAAAAAAAAAAAEAAAAZHJzL1BLAwQUAAAACACHTuJAU/sup7kAAADb&#10;AAAADwAAAGRycy9kb3ducmV2LnhtbEVP24rCMBB9X/Afwgi+iKYKu0o1igouCgve6vvQjG0xmZQm&#10;XvbvN4Kwb3M415nOn9aIOzW+cqxg0E9AEOdOV1woyE7r3hiED8gajWNS8Ese5rPWxxRT7R58oPsx&#10;FCKGsE9RQRlCnUrp85Is+r6riSN3cY3FEGFTSN3gI4ZbI4dJ8iUtVhwbSqxpVVJ+Pd6sgs12sf/B&#10;JWl5+TY7PSLTzbKzUp32IJmACPQM/+K3e6Pj/E94/RIPkLM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7Lqe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5" o:title=""/>
                  <o:lock v:ext="edit" aspectratio="t"/>
                </v:shape>
                <v:group id="_x0000_s1026" o:spid="_x0000_s1026" o:spt="203" style="position:absolute;left:791824;top:1692572;height:701132;width:1080000;" coordorigin="791824,1692572" coordsize="1080000,701132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line id="_x0000_s1026" o:spid="_x0000_s1026" o:spt="20" style="position:absolute;left:791824;top:2295080;height:0;width:1080000;" fillcolor="#FF9900" filled="t" stroked="t" coordsize="21600,21600" o:gfxdata="UEsDBAoAAAAAAIdO4kAAAAAAAAAAAAAAAAAEAAAAZHJzL1BLAwQUAAAACACHTuJAm+qEgLwAAADb&#10;AAAADwAAAGRycy9kb3ducmV2LnhtbEVPS2vCQBC+C/6HZYTedJMWqkTXHEqlj5sxCt6G7JjEZme3&#10;2W20/75bELzNx/ecVX41nRio961lBeksAUFcWd1yraDcbaYLED4ga+wsk4Jf8pCvx6MVZtpeeEtD&#10;EWoRQ9hnqKAJwWVS+qohg35mHXHkTrY3GCLsa6l7vMRw08nHJHmWBluODQ06emmo+ip+jIK3Yn/e&#10;utfDx/F7ODC6cvNpnvZKPUzSZAki0DXcxTf3u47z5/D/SzxAr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qhIC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4pt" color="#000000" joinstyle="round"/>
                    <v:imagedata o:title=""/>
                    <o:lock v:ext="edit" aspectratio="f"/>
                  </v:line>
                  <v:rect id="_x0000_s1026" o:spid="_x0000_s1026" o:spt="1" style="position:absolute;left:824165;top:1692572;height:685802;width:350520;" filled="f" stroked="f" coordsize="21600,21600" o:gfxdata="UEsDBAoAAAAAAIdO4kAAAAAAAAAAAAAAAAAEAAAAZHJzL1BLAwQUAAAACACHTuJA7kmoFr0AAADb&#10;AAAADwAAAGRycy9kb3ducmV2LnhtbEWPQWvCQBCF7wX/wzJCL0U3epASXT0IYhBBGlvPQ3ZMgtnZ&#10;mF0T++87B6G3Gd6b975ZbZ6uUT11ofZsYDZNQBEX3tZcGvg+7yafoEJEtth4JgO/FGCzHr2tMLV+&#10;4C/q81gqCeGQooEqxjbVOhQVOQxT3xKLdvWdwyhrV2rb4SDhrtHzJFlohzVLQ4UtbSsqbvnDGRiK&#10;U385H/f69HHJPN+z+zb/ORjzPp4lS1CRnvHf/LrOrOALrPwiA+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SagW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6"/>
                            <w:spacing w:before="0" w:beforeAutospacing="0" w:after="0" w:afterAutospacing="0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44"/>
                              <w:szCs w:val="4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44"/>
                              <w:szCs w:val="4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c</w:t>
                          </w:r>
                        </w:p>
                      </w:txbxContent>
                    </v:textbox>
                  </v:rect>
                  <v:rect id="_x0000_s1026" o:spid="_x0000_s1026" o:spt="1" style="position:absolute;left:1303085;top:1707903;height:685801;width:397510;" filled="f" stroked="f" coordsize="21600,21600" o:gfxdata="UEsDBAoAAAAAAIdO4kAAAAAAAAAAAAAAAAAEAAAAZHJzL1BLAwQUAAAACACHTuJAgQUNjbsAAADb&#10;AAAADwAAAGRycy9kb3ducmV2LnhtbEVPTYvCMBC9C/6HMMJeRFM9LFqNHgTZIguyrXoemrEtNpPa&#10;ZFv992Zhwds83uestw9Ti45aV1lWMJtGIIhzqysuFJyy/WQBwnlkjbVlUvAkB9vNcLDGWNuef6hL&#10;fSFCCLsYFZTeN7GULi/JoJvahjhwV9sa9AG2hdQt9iHc1HIeRZ/SYMWhocSGdiXlt/TXKOjzY3fJ&#10;vr/kcXxJLN+T+y49H5T6GM2iFQhPD/8W/7sTHeYv4e+XcID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QUNj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6"/>
                            <w:spacing w:before="0" w:beforeAutospacing="0" w:after="0" w:afterAutospacing="0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44"/>
                              <w:szCs w:val="4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i/>
                              <w:color w:val="000000" w:themeColor="text1"/>
                              <w:sz w:val="44"/>
                              <w:szCs w:val="4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d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A.</w:t>
      </w:r>
      <m:oMath>
        <m:rad>
          <m:radPr>
            <m:degHide m:val="1"/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radPr>
          <m:deg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g>
          <m:e>
            <m: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</m:rad>
        <m:r>
          <w:rPr>
            <w:rFonts w:ascii="Cambria Math" w:hAnsi="Cambria Math"/>
            <w:color w:val="000000" w:themeColor="text1"/>
            <w:szCs w:val="21"/>
            <w14:textFill>
              <w14:solidFill>
                <w14:schemeClr w14:val="tx1"/>
              </w14:solidFill>
            </w14:textFill>
          </w:rPr>
          <m:t>π:8</m:t>
        </m:r>
      </m:oMath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；    B. </w:t>
      </w:r>
      <m:oMath>
        <m:rad>
          <m:radPr>
            <m:degHide m:val="1"/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radPr>
          <m:deg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g>
          <m:e>
            <m: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</m:rad>
        <m:r>
          <w:rPr>
            <w:rFonts w:ascii="Cambria Math" w:hAnsi="Cambria Math"/>
            <w:color w:val="000000" w:themeColor="text1"/>
            <w:szCs w:val="21"/>
            <w14:textFill>
              <w14:solidFill>
                <w14:schemeClr w14:val="tx1"/>
              </w14:solidFill>
            </w14:textFill>
          </w:rPr>
          <m:t>π:4</m:t>
        </m:r>
      </m:oMath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；  C.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Cs w:val="21"/>
            <w14:textFill>
              <w14:solidFill>
                <w14:schemeClr w14:val="tx1"/>
              </w14:solidFill>
            </w14:textFill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radPr>
          <m:deg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deg>
          <m:e>
            <m: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</m:rad>
        <m:r>
          <w:rPr>
            <w:rFonts w:ascii="Cambria Math" w:hAnsi="Cambria Math"/>
            <w:color w:val="000000" w:themeColor="text1"/>
            <w:szCs w:val="21"/>
            <w14:textFill>
              <w14:solidFill>
                <w14:schemeClr w14:val="tx1"/>
              </w14:solidFill>
            </w14:textFill>
          </w:rPr>
          <m:t>π:2</m:t>
        </m:r>
      </m:oMath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；   D.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Cs w:val="21"/>
            <w14:textFill>
              <w14:solidFill>
                <w14:schemeClr w14:val="tx1"/>
              </w14:solidFill>
            </w14:textFill>
          </w:rPr>
          <m:t>1</m:t>
        </m:r>
        <m:r>
          <w:rPr>
            <w:rFonts w:ascii="Cambria Math" w:hAnsi="Cambria Math"/>
            <w:color w:val="000000" w:themeColor="text1"/>
            <w:szCs w:val="21"/>
            <w14:textFill>
              <w14:solidFill>
                <w14:schemeClr w14:val="tx1"/>
              </w14:solidFill>
            </w14:textFill>
          </w:rPr>
          <m:t>:1</m:t>
        </m:r>
      </m:oMath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</w:rPr>
        <w:t xml:space="preserve">18. 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在圆柱形空间内有一磁感强度为B的均匀磁场，如图所示。B的大小以速率dB/dt变化。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有两根导线放在磁场中的两个不同位置ab和cd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，c、d分别在半径oa、ob上非常靠近a、b之处。则这两根金属棒中的感应电动势绝对值大小关系为（   ）。</w:t>
      </w:r>
    </w:p>
    <w:p>
      <w:pPr>
        <w:widowControl/>
        <w:spacing w:line="400" w:lineRule="exact"/>
        <w:jc w:val="left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（A）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29" o:spt="75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6">
            <o:LockedField>false</o:LockedField>
          </o:OLEObject>
        </w:objec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（B）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30" o:spt="75" type="#_x0000_t75" style="height:18pt;width:43.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8">
            <o:LockedField>false</o:LockedField>
          </o:OLEObject>
        </w:object>
      </w:r>
    </w:p>
    <w:p>
      <w:pPr>
        <w:widowControl/>
        <w:spacing w:line="400" w:lineRule="exact"/>
        <w:jc w:val="left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（C）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31" o:spt="75" type="#_x0000_t75" style="height:18pt;width:43.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20">
            <o:LockedField>false</o:LockedField>
          </o:OLEObject>
        </w:objec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（D）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32" o:spt="75" type="#_x0000_t75" style="height:18pt;width:63.7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2">
            <o:LockedField>false</o:LockedField>
          </o:OLEObject>
        </w:object>
      </w:r>
    </w:p>
    <w:p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89535</wp:posOffset>
                </wp:positionV>
                <wp:extent cx="1501775" cy="1013460"/>
                <wp:effectExtent l="0" t="0" r="0" b="72390"/>
                <wp:wrapSquare wrapText="bothSides"/>
                <wp:docPr id="1" name="组合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501775" cy="1013511"/>
                          <a:chOff x="-155270" y="0"/>
                          <a:chExt cx="2712199" cy="1833399"/>
                        </a:xfrm>
                      </wpg:grpSpPr>
                      <wpg:grpSp>
                        <wpg:cNvPr id="2" name="组合 2"/>
                        <wpg:cNvGrpSpPr>
                          <a:grpSpLocks noChangeAspect="1"/>
                        </wpg:cNvGrpSpPr>
                        <wpg:grpSpPr>
                          <a:xfrm>
                            <a:off x="16860" y="275213"/>
                            <a:ext cx="2160000" cy="1440160"/>
                            <a:chOff x="16860" y="227333"/>
                            <a:chExt cx="2736304" cy="1440160"/>
                          </a:xfrm>
                        </wpg:grpSpPr>
                        <wps:wsp>
                          <wps:cNvPr id="3" name="直接箭头连接符 3"/>
                          <wps:cNvCnPr/>
                          <wps:spPr bwMode="auto">
                            <a:xfrm>
                              <a:off x="16860" y="227333"/>
                              <a:ext cx="2736304" cy="0"/>
                            </a:xfrm>
                            <a:prstGeom prst="straightConnector1">
                              <a:avLst/>
                            </a:prstGeom>
                            <a:solidFill>
                              <a:schemeClr val="accent1"/>
                            </a:solidFill>
                            <a:ln w="34925" cap="flat" cmpd="sng" algn="ctr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med" len="me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4" name="直接箭头连接符 4"/>
                          <wps:cNvCnPr/>
                          <wps:spPr bwMode="auto">
                            <a:xfrm>
                              <a:off x="16860" y="1667493"/>
                              <a:ext cx="2736304" cy="0"/>
                            </a:xfrm>
                            <a:prstGeom prst="straightConnector1">
                              <a:avLst/>
                            </a:prstGeom>
                            <a:solidFill>
                              <a:schemeClr val="accent1"/>
                            </a:solidFill>
                            <a:ln w="34925" cap="flat" cmpd="sng" algn="ctr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arrow" w="med" len="med"/>
                              <a:tailEnd type="none"/>
                            </a:ln>
                            <a:effectLst/>
                          </wps:spPr>
                          <wps:bodyPr/>
                        </wps:wsp>
                        <wps:wsp>
                          <wps:cNvPr id="5" name="直接连接符 5"/>
                          <wps:cNvCnPr/>
                          <wps:spPr bwMode="auto">
                            <a:xfrm>
                              <a:off x="232884" y="686611"/>
                              <a:ext cx="2304256" cy="0"/>
                            </a:xfrm>
                            <a:prstGeom prst="line">
                              <a:avLst/>
                            </a:prstGeom>
                            <a:solidFill>
                              <a:schemeClr val="accent1"/>
                            </a:solidFill>
                            <a:ln w="76200" cap="flat" cmpd="sng" algn="ctr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" name="直接连接符 6"/>
                          <wps:cNvCnPr/>
                          <wps:spPr bwMode="auto">
                            <a:xfrm>
                              <a:off x="232884" y="1235445"/>
                              <a:ext cx="2304256" cy="0"/>
                            </a:xfrm>
                            <a:prstGeom prst="line">
                              <a:avLst/>
                            </a:prstGeom>
                            <a:solidFill>
                              <a:schemeClr val="accent1"/>
                            </a:solidFill>
                            <a:ln w="76200" cap="flat" cmpd="sng" algn="ctr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7" name="直接连接符 7"/>
                          <wps:cNvCnPr/>
                          <wps:spPr bwMode="auto">
                            <a:xfrm>
                              <a:off x="1877663" y="487681"/>
                              <a:ext cx="0" cy="936105"/>
                            </a:xfrm>
                            <a:prstGeom prst="line">
                              <a:avLst/>
                            </a:prstGeom>
                            <a:solidFill>
                              <a:schemeClr val="accent1"/>
                            </a:solidFill>
                            <a:ln w="34925" cap="flat" cmpd="sng" algn="ctr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8" name="直接连接符 8"/>
                          <wps:cNvCnPr/>
                          <wps:spPr bwMode="auto">
                            <a:xfrm>
                              <a:off x="952964" y="515365"/>
                              <a:ext cx="0" cy="936104"/>
                            </a:xfrm>
                            <a:prstGeom prst="line">
                              <a:avLst/>
                            </a:prstGeom>
                            <a:solidFill>
                              <a:schemeClr val="accent1"/>
                            </a:solidFill>
                            <a:ln w="34925" cap="flat" cmpd="sng" algn="ctr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9" name="矩形 9"/>
                        <wps:cNvSpPr/>
                        <wps:spPr>
                          <a:xfrm>
                            <a:off x="2087885" y="0"/>
                            <a:ext cx="469044" cy="5238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6"/>
                                <w:spacing w:before="0" w:beforeAutospacing="0" w:after="0" w:afterAutospacing="0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i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-155270" y="1242982"/>
                            <a:ext cx="469044" cy="5238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6"/>
                                <w:spacing w:before="0" w:beforeAutospacing="0" w:after="0" w:afterAutospacing="0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i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1" name="矩形 11"/>
                        <wps:cNvSpPr/>
                        <wps:spPr>
                          <a:xfrm>
                            <a:off x="1425381" y="168394"/>
                            <a:ext cx="469044" cy="5238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6"/>
                                <w:spacing w:before="0" w:beforeAutospacing="0" w:after="0" w:afterAutospacing="0"/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1450159" y="1309597"/>
                            <a:ext cx="469044" cy="5238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6"/>
                                <w:spacing w:before="0" w:beforeAutospacing="0" w:after="0" w:afterAutospacing="0"/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>
                            <a:off x="415824" y="175469"/>
                            <a:ext cx="452989" cy="5238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6"/>
                                <w:spacing w:before="0" w:beforeAutospacing="0" w:after="0" w:afterAutospacing="0"/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1" name="矩形 21"/>
                        <wps:cNvSpPr/>
                        <wps:spPr>
                          <a:xfrm>
                            <a:off x="338318" y="1283016"/>
                            <a:ext cx="469044" cy="5238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6"/>
                                <w:spacing w:before="0" w:beforeAutospacing="0" w:after="0" w:afterAutospacing="0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i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7" o:spid="_x0000_s1026" o:spt="203" style="position:absolute;left:0pt;margin-left:335.25pt;margin-top:7.05pt;height:79.8pt;width:118.25pt;mso-wrap-distance-bottom:0pt;mso-wrap-distance-left:9pt;mso-wrap-distance-right:9pt;mso-wrap-distance-top:0pt;z-index:251666432;mso-width-relative:page;mso-height-relative:page;" coordorigin="-155270,0" coordsize="2712199,1833399" o:gfxdata="UEsDBAoAAAAAAIdO4kAAAAAAAAAAAAAAAAAEAAAAZHJzL1BLAwQUAAAACACHTuJASqC7o9oAAAAK&#10;AQAADwAAAGRycy9kb3ducmV2LnhtbE2PwU7DMBBE70j8g7VI3KhtSpsS4lSoAk5VJVok1JubbJOo&#10;8TqK3aT9e5YTHHfmaXYmW15cKwbsQ+PJgJ4oEEiFLxuqDHzt3h8WIEK0VNrWExq4YoBlfnuT2bT0&#10;I33isI2V4BAKqTVQx9ilUoaiRmfDxHdI7B1972zks69k2duRw10rH5WaS2cb4g+17XBVY3Hanp2B&#10;j9GOr1P9NqxPx9V1v5ttvtcajbm/0+oFRMRL/IPhtz5Xh5w7HfyZyiBaA/NEzRhl40mDYOBZJTzu&#10;wEIyTUDmmfw/If8BUEsDBBQAAAAIAIdO4kBh5rvJ0AQAAFIbAAAOAAAAZHJzL2Uyb0RvYy54bWzt&#10;WU9v5DQUvyPxHazctxPb+a9OV0u73csClRY+gJtkkogkjuy0md45cEJ7RwIJARIScNobQnyasnwM&#10;nh0nmc52YPtXrZg5jOIktp9//r2f33vZfbqsSnSaClnwem7hHdtCaR3zpKizufX5Z4dPAgvJltUJ&#10;K3mdzq2zVFpP9z78YLdropTwnJdJKhAMUsuoa+ZW3rZNNJvJOE8rJnd4k9bwcMFFxVpoimyWCNbB&#10;6FU5I7btzToukkbwOJUS7h70D609Pf5ikcbtp4uFTFtUzi2wrdX/Qv8fq//Z3i6LMsGavIiNGewa&#10;VlSsqGHScagD1jJ0Iop3hqqKWHDJF+1OzKsZXyyKONVrgNVge201LwQ/afRasqjLmhEmgHYNp2sP&#10;G39yeiRQkcDeWahmFWzR29+/PH/9FSK+AqdrsgjeeSGaV82R6FcIly95/IVENd/PWZ2lz2QDQKsh&#10;oMdsvYtqZ1P/5UJUahxYO1rqjTgbNyJdtiiGm9i1se+7ForhGbYxdbEem0VxDvup+j3Brkt82NKp&#10;d5w/N/2JjwkOQ9M/oJRCQ9nGon56beRo1Gjh3SJM1hG+F4CxF3g9TMR3CaZqUhYNSBPs2fAzSDmO&#10;De3+jRHplQGID1AOjyewqUdt550hNoINni4nMsubkflVzppU+4hURDVkpiPU37z56+sf3/726/kP&#10;b/7+81t1/ctPSK+ha3SP/fpIaKLLSALF0XH3MU/ADdhJy7VLrxH2cjhGPP0VMDSSIwwsaoRsX6S8&#10;QupibslWsCLL231e1+A/XGA9Hzt9KduerEMHtWOSl0VyWJSlbojseL8U6JSBrjmHAf7oQG0LzHXh&#10;tbJG3dyiTkiULzHQ10XJWrisGvB4WWcWYmUGwh23Qs99obdcnUSxBHhyySTKyAMm894YPUJPEVCv&#10;OoEOLMpTljyvE9SeNYBsDSeBpQyr0sRCZQrzqyv9ZsuKcnqTCcE7M2dZa95qTTcAqR1Ue6ZkSkbH&#10;PDnTWwnOrSnW375zrgHzjXBeyjVH2X9jrmHP851w3Xm3ZAOf+Hey9RR6L7ZpXvYEf7BkAz9eJdsk&#10;ae4NaEYoCQKgMRylcFh4w1k7ahqoO3G9XuAHCRhUcZAoo2llAb6tHPXWVcz3IN57lCq2We9Arx8s&#10;02C/L2eadztMw4S6jqNpuxKObKl2owPzcVLN30Q1k4JcL04LfN/zIBAEVXMC3wtMBjGomol5Q+ph&#10;W7Nwc6B2d6L2eEOzx8k0qEZcLmrBDUQtdEno9ceni13qrWnaKtF0MLgl2lVygFsn2pT731OCAHUI&#10;Q7rvfj7/43ukSxEmI1BVFZMf9JnMUKEYCyTEDvwggLhvKnQMEuZ4oe0A8VSVxCU0sIli8WZ6Ccgy&#10;NwdnOm2a0ql2ebw0lvWZFeqgTGZ2TuegzTNIkQ8LnatOCZiuAN1n/oXBwS7gCzeM4VAQ+G+AVytJ&#10;mDgkDDSMU1CyhVnXB6cCYU/jPk14bx5jyCEoHMKKx1BDoaHWwi3KBsChCjsVCQ3KmoxXQBlKpy4o&#10;jkKZ2qEb6hhqC/NFmMm6ZsCNq2iGg92A9Ec+9l0QCNV7BWSICAJTfv7/CjNZVwy4cRWQKQ0ohohN&#10;UZkEFErTayg/9ONPRxrw4UafyeYjk/oytNrWx+X0KWzv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MHAABbQ29udGVudF9UeXBlc10ueG1sUEsB&#10;AhQACgAAAAAAh07iQAAAAAAAAAAAAAAAAAYAAAAAAAAAAAAQAAAAJQYAAF9yZWxzL1BLAQIUABQA&#10;AAAIAIdO4kCKFGY80QAAAJQBAAALAAAAAAAAAAEAIAAAAEkGAABfcmVscy8ucmVsc1BLAQIUAAoA&#10;AAAAAIdO4kAAAAAAAAAAAAAAAAAEAAAAAAAAAAAAEAAAAAAAAABkcnMvUEsBAhQAFAAAAAgAh07i&#10;QEqgu6PaAAAACgEAAA8AAAAAAAAAAQAgAAAAIgAAAGRycy9kb3ducmV2LnhtbFBLAQIUABQAAAAI&#10;AIdO4kBh5rvJ0AQAAFIbAAAOAAAAAAAAAAEAIAAAACkBAABkcnMvZTJvRG9jLnhtbFBLBQYAAAAA&#10;BgAGAFkBAABrCAAAAAA=&#10;">
                <o:lock v:ext="edit" aspectratio="t"/>
                <v:group id="_x0000_s1026" o:spid="_x0000_s1026" o:spt="203" style="position:absolute;left:16860;top:275213;height:1440160;width:2160000;" coordorigin="16860,227333" coordsize="2736304,144016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t"/>
                  <v:shape id="_x0000_s1026" o:spid="_x0000_s1026" o:spt="32" type="#_x0000_t32" style="position:absolute;left:16860;top:227333;height:0;width:2736304;" fillcolor="#4F81BD [3204]" filled="t" stroked="t" coordsize="21600,21600" o:gfxdata="UEsDBAoAAAAAAIdO4kAAAAAAAAAAAAAAAAAEAAAAZHJzL1BLAwQUAAAACACHTuJAtLYHCr4AAADa&#10;AAAADwAAAGRycy9kb3ducmV2LnhtbEWPQWvCQBSE7wX/w/KEXqTupgWR6CqoLS2IgqmCx0f2NQnN&#10;vk2zW2P99a4g9DjMzDfMdH62tThR6yvHGpKhAkGcO1NxoWH/+fY0BuEDssHaMWn4Iw/zWe9hiqlx&#10;He/olIVCRAj7FDWUITSplD4vyaIfuoY4el+utRiibAtpWuwi3NbyWamRtFhxXCixoWVJ+Xf2azUM&#10;fjjZhjUeL8v3wwYPnVqs9q9aP/YTNQER6Bz+w/f2h9HwArcr8QbI2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LYHCr4A&#10;AADaAAAADwAAAAAAAAABACAAAAAiAAAAZHJzL2Rvd25yZXYueG1sUEsBAhQAFAAAAAgAh07iQDMv&#10;BZ47AAAAOQAAABAAAAAAAAAAAQAgAAAADQEAAGRycy9zaGFwZXhtbC54bWxQSwUGAAAAAAYABgBb&#10;AQAAtwMAAAAA&#10;">
                    <v:fill on="t" focussize="0,0"/>
                    <v:stroke weight="2.75pt" color="#000000 [3213]" joinstyle="round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6860;top:1667493;height:0;width:2736304;" fillcolor="#4F81BD [3204]" filled="t" stroked="t" coordsize="21600,21600" o:gfxdata="UEsDBAoAAAAAAIdO4kAAAAAAAAAAAAAAAAAEAAAAZHJzL1BLAwQUAAAACACHTuJANEFLZrsAAADa&#10;AAAADwAAAGRycy9kb3ducmV2LnhtbEWPQWvCQBSE7wX/w/KE3upGKaIxqwfF0ksOjYLXR/YlG8y+&#10;Ddk1if++Wyh4HGbmGyY7TLYVA/W+caxguUhAEJdON1wruF7OHxsQPiBrbB2Tgid5OOxnbxmm2o38&#10;Q0MRahEh7FNUYELoUil9aciiX7iOOHqV6y2GKPta6h7HCLetXCXJWlpsOC4Y7OhoqLwXD6vAfW1l&#10;pd2tMDo/tsVmyJ+XU67U+3yZ7EAEmsIr/N/+1go+4e9KvAFy/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EFLZr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2.75pt" color="#000000 [3213]" joinstyle="round" startarrow="open"/>
                    <v:imagedata o:title=""/>
                    <o:lock v:ext="edit" aspectratio="f"/>
                  </v:shape>
                  <v:line id="_x0000_s1026" o:spid="_x0000_s1026" o:spt="20" style="position:absolute;left:232884;top:686611;height:0;width:2304256;" fillcolor="#4F81BD [3204]" filled="t" stroked="t" coordsize="21600,21600" o:gfxdata="UEsDBAoAAAAAAIdO4kAAAAAAAAAAAAAAAAAEAAAAZHJzL1BLAwQUAAAACACHTuJAQOJVxL0AAADa&#10;AAAADwAAAGRycy9kb3ducmV2LnhtbEWPQWvCQBSE7wX/w/IEb3U3LYqkrjkYxAr2UNsf8Mi+bmKy&#10;b0N2a/Tfu0Khx2FmvmHWxdV14kJDaDxryOYKBHHlTcNWw/fX7nkFIkRkg51n0nCjAMVm8rTG3PiR&#10;P+lyilYkCIccNdQx9rmUoarJYZj7njh5P35wGJMcrDQDjgnuOvmi1FI6bDgt1NjTtqaqPf06Da+H&#10;0p7H5aItV0f/Ecq9srt9q/Vsmqk3EJGu8T/81343GhbwuJJugNz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4lXEvQAA&#10;ANoAAAAPAAAAAAAAAAEAIAAAACIAAABkcnMvZG93bnJldi54bWxQSwECFAAUAAAACACHTuJAMy8F&#10;njsAAAA5AAAAEAAAAAAAAAABACAAAAAMAQAAZHJzL3NoYXBleG1sLnhtbFBLBQYAAAAABgAGAFsB&#10;AAC2AwAAAAA=&#10;">
                    <v:fill on="t" focussize="0,0"/>
                    <v:stroke weight="6pt" color="#000000 [3213]" joinstyle="round"/>
                    <v:imagedata o:title=""/>
                    <o:lock v:ext="edit" aspectratio="f"/>
                  </v:line>
                  <v:line id="_x0000_s1026" o:spid="_x0000_s1026" o:spt="20" style="position:absolute;left:232884;top:1235445;height:0;width:2304256;" fillcolor="#4F81BD [3204]" filled="t" stroked="t" coordsize="21600,21600" o:gfxdata="UEsDBAoAAAAAAIdO4kAAAAAAAAAAAAAAAAAEAAAAZHJzL1BLAwQUAAAACACHTuJAsDDLs70AAADa&#10;AAAADwAAAGRycy9kb3ducmV2LnhtbEWPwWrDMBBE74H8g9hCb4mUlJrgRPahJqSF9NAkH7BYW9m1&#10;tTKWGqd/HxUKPQ4z84bZlTfXiyuNofWsYbVUIIhrb1q2Gi7n/WIDIkRkg71n0vBDAcpiPtthbvzE&#10;H3Q9RSsShEOOGpoYh1zKUDfkMCz9QJy8Tz86jEmOVpoRpwR3vVwrlUmHLaeFBgd6aajuTt9Ow9Nb&#10;Zb+m7LmrNkf/HqqDsvtDp/Xjw0ptQUS6xf/wX/vVaMjg90q6AbK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MMuzvQAA&#10;ANoAAAAPAAAAAAAAAAEAIAAAACIAAABkcnMvZG93bnJldi54bWxQSwECFAAUAAAACACHTuJAMy8F&#10;njsAAAA5AAAAEAAAAAAAAAABACAAAAAMAQAAZHJzL3NoYXBleG1sLnhtbFBLBQYAAAAABgAGAFsB&#10;AAC2AwAAAAA=&#10;">
                    <v:fill on="t" focussize="0,0"/>
                    <v:stroke weight="6pt" color="#000000 [3213]" joinstyle="round"/>
                    <v:imagedata o:title=""/>
                    <o:lock v:ext="edit" aspectratio="f"/>
                  </v:line>
                  <v:line id="_x0000_s1026" o:spid="_x0000_s1026" o:spt="20" style="position:absolute;left:1877663;top:487681;height:936105;width:0;" fillcolor="#4F81BD [3204]" filled="t" stroked="t" coordsize="21600,21600" o:gfxdata="UEsDBAoAAAAAAIdO4kAAAAAAAAAAAAAAAAAEAAAAZHJzL1BLAwQUAAAACACHTuJA4FzBb7sAAADa&#10;AAAADwAAAGRycy9kb3ducmV2LnhtbEWPT4vCMBTE74LfITxhb5qooNI1igqLPQn+Aa+P5m1bbF5K&#10;km3db79ZEDwOM/MbZr192kZ05EPtWMN0okAQF87UXGq4Xb/GKxAhIhtsHJOGXwqw3QwHa8yM6/lM&#10;3SWWIkE4ZKihirHNpAxFRRbDxLXEyft23mJM0pfSeOwT3DZyptRCWqw5LVTY0qGi4nH5sRpyf97f&#10;dvfuWB8X877hQs1P+UPrj9FUfYKI9Izv8KudGw1L+L+SboDc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FzBb7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2.75pt" color="#000000 [3213]" joinstyle="round"/>
                    <v:imagedata o:title=""/>
                    <o:lock v:ext="edit" aspectratio="f"/>
                  </v:line>
                  <v:line id="_x0000_s1026" o:spid="_x0000_s1026" o:spt="20" style="position:absolute;left:952964;top:515365;height:936104;width:0;" fillcolor="#4F81BD [3204]" filled="t" stroked="t" coordsize="21600,21600" o:gfxdata="UEsDBAoAAAAAAIdO4kAAAAAAAAAAAAAAAAAEAAAAZHJzL1BLAwQUAAAACACHTuJAkcNVHbgAAADa&#10;AAAADwAAAGRycy9kb3ducmV2LnhtbEVPy4rCMBTdC/MP4Q7MThMVRGpT0QGxqwEf4PbSXNtic1OS&#10;TOv8/WQhuDycd7592k4M5EPrWMN8pkAQV860XGu4Xg7TNYgQkQ12jknDHwXYFh+THDPjRj7RcI61&#10;SCEcMtTQxNhnUoaqIYth5nrixN2dtxgT9LU0HscUbju5UGolLbacGhrs6buh6nH+tRpKf9pfd7fh&#10;2B5Xy7HjSi1/yofWX59ztQER6Rnf4pe7NBrS1nQl3QBZ/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cNVHbgAAADaAAAA&#10;DwAAAAAAAAABACAAAAAiAAAAZHJzL2Rvd25yZXYueG1sUEsBAhQAFAAAAAgAh07iQDMvBZ47AAAA&#10;OQAAABAAAAAAAAAAAQAgAAAABwEAAGRycy9zaGFwZXhtbC54bWxQSwUGAAAAAAYABgBbAQAAsQMA&#10;AAAA&#10;">
                    <v:fill on="t" focussize="0,0"/>
                    <v:stroke weight="2.75pt" color="#000000 [3213]" joinstyle="round"/>
                    <v:imagedata o:title=""/>
                    <o:lock v:ext="edit" aspectratio="f"/>
                  </v:line>
                </v:group>
                <v:rect id="_x0000_s1026" o:spid="_x0000_s1026" o:spt="1" style="position:absolute;left:2087885;top:0;height:523802;width:469044;mso-wrap-style:none;" filled="f" stroked="f" coordsize="21600,21600" o:gfxdata="UEsDBAoAAAAAAIdO4kAAAAAAAAAAAAAAAAAEAAAAZHJzL1BLAwQUAAAACACHTuJAFyrxF7sAAADa&#10;AAAADwAAAGRycy9kb3ducmV2LnhtbEWPQWsCMRSE7wX/Q3hCL0WTlVLqatyD2Fr0VPUHPDbP3eDm&#10;ZUniav+9KRR6HGbmG2ZZ3V0nBgrRetZQTBUI4toby42G0/Fj8g4iJmSDnWfS8EMRqtXoaYml8Tf+&#10;puGQGpEhHEvU0KbUl1LGuiWHcep74uydfXCYsgyNNAFvGe46OVPqTTq0nBda7GndUn05XJ2G18/Z&#10;bmNf1N664YqnnQxqy3utn8eFWoBIdE//4b/2l9Ewh98r+QbI1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yrxF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6"/>
                          <w:spacing w:before="0" w:beforeAutospacing="0" w:after="0" w:afterAutospacing="0"/>
                          <w:rPr>
                            <w:b/>
                            <w:i/>
                          </w:rPr>
                        </w:pPr>
                        <w:r>
                          <w:rPr>
                            <w:rFonts w:hint="eastAsia"/>
                            <w:b/>
                            <w:i/>
                          </w:rPr>
                          <w:t>I</w:t>
                        </w:r>
                      </w:p>
                    </w:txbxContent>
                  </v:textbox>
                </v:rect>
                <v:rect id="_x0000_s1026" o:spid="_x0000_s1026" o:spt="1" style="position:absolute;left:-155270;top:1242982;height:523802;width:469044;mso-wrap-style:none;" filled="f" stroked="f" coordsize="21600,21600" o:gfxdata="UEsDBAoAAAAAAIdO4kAAAAAAAAAAAAAAAAAEAAAAZHJzL1BLAwQUAAAACACHTuJAMz/8W7wAAADb&#10;AAAADwAAAGRycy9kb3ducmV2LnhtbEWPQWsCMRCF74X+hzAFL6UmikjZGj2UqkVPWn/AsBl3g5vJ&#10;ksTV/vvOoeBthvfmvW8Wq3vo1EAp+8gWJmMDiriOznNj4fSzfnsHlQuywy4yWfilDKvl89MCKxdv&#10;fKDhWBolIZwrtNCW0lda57qlgHkce2LRzjEFLLKmRruENwkPnZ4aM9cBPUtDiz19tlRfjtdgYbaZ&#10;7r78q9n7MFzxtNPJbHlv7ehlYj5AFbqXh/n/+tsJvtDLLzKAX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//F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6"/>
                          <w:spacing w:before="0" w:beforeAutospacing="0" w:after="0" w:afterAutospacing="0"/>
                          <w:rPr>
                            <w:b/>
                            <w:i/>
                          </w:rPr>
                        </w:pPr>
                        <w:r>
                          <w:rPr>
                            <w:rFonts w:hint="eastAsia"/>
                            <w:b/>
                            <w:i/>
                          </w:rPr>
                          <w:t>I</w:t>
                        </w:r>
                      </w:p>
                    </w:txbxContent>
                  </v:textbox>
                </v:rect>
                <v:rect id="_x0000_s1026" o:spid="_x0000_s1026" o:spt="1" style="position:absolute;left:1425381;top:168394;height:523802;width:469044;mso-wrap-style:none;" filled="f" stroked="f" coordsize="21600,21600" o:gfxdata="UEsDBAoAAAAAAIdO4kAAAAAAAAAAAAAAAAAEAAAAZHJzL1BLAwQUAAAACACHTuJAXHNZwLgAAADb&#10;AAAADwAAAGRycy9kb3ducmV2LnhtbEVPzWoCMRC+F3yHMIKXoslKKbIaPYi2oqeqDzBsxt3gZrIk&#10;cdW3N4VCb/Px/c5i9XCt6ClE61lDMVEgiCtvLNcazqfteAYiJmSDrWfS8KQIq+XgbYGl8Xf+of6Y&#10;apFDOJaooUmpK6WMVUMO48R3xJm7+OAwZRhqaQLec7hr5VSpT+nQcm5osKN1Q9X1eHMaPr6m+419&#10;Vwfr+hue9zKobz5oPRoWag4i0SP9i//cO5PnF/D7Sz5AL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HNZwL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6"/>
                          <w:spacing w:before="0" w:beforeAutospacing="0" w:after="0" w:afterAutospacing="0"/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rect>
                <v:rect id="_x0000_s1026" o:spid="_x0000_s1026" o:spt="1" style="position:absolute;left:1450159;top:1309597;height:523802;width:469044;mso-wrap-style:none;" filled="f" stroked="f" coordsize="21600,21600" o:gfxdata="UEsDBAoAAAAAAIdO4kAAAAAAAAAAAAAAAAAEAAAAZHJzL1BLAwQUAAAACACHTuJArKHHt7gAAADb&#10;AAAADwAAAGRycy9kb3ducmV2LnhtbEVPzWoCMRC+F3yHMIKXoolLKbIaPYi2oqeqDzBsxt3gZrIk&#10;cdW3N4VCb/Px/c5i9XCt6ClE61nDdKJAEFfeWK41nE/b8QxETMgGW8+k4UkRVsvB2wJL4+/8Q/0x&#10;1SKHcCxRQ5NSV0oZq4YcxonviDN38cFhyjDU0gS853DXykKpT+nQcm5osKN1Q9X1eHMaPr6K/ca+&#10;q4N1/Q3PexnUNx+0Hg2nag4i0SP9i//cO5PnF/D7Sz5AL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KHHt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6"/>
                          <w:spacing w:before="0" w:beforeAutospacing="0" w:after="0" w:afterAutospacing="0"/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b</w:t>
                        </w:r>
                      </w:p>
                    </w:txbxContent>
                  </v:textbox>
                </v:rect>
                <v:rect id="_x0000_s1026" o:spid="_x0000_s1026" o:spt="1" style="position:absolute;left:415824;top:175469;height:523802;width:452989;mso-wrap-style:none;" filled="f" stroked="f" coordsize="21600,21600" o:gfxdata="UEsDBAoAAAAAAIdO4kAAAAAAAAAAAAAAAAAEAAAAZHJzL1BLAwQUAAAACACHTuJA/VM25rgAAADb&#10;AAAADwAAAGRycy9kb3ducmV2LnhtbEVPy4rCMBTdC/MP4QqzkTGxiEjH6EJGR3Tl4wMuzbUNNjcl&#10;idX5+8lCcHk478Xq6VrRU4jWs4bJWIEgrryxXGu4nDdfcxAxIRtsPZOGP4qwWn4MFlga/+Aj9adU&#10;ixzCsUQNTUpdKWWsGnIYx74jztzVB4cpw1BLE/CRw10rC6Vm0qHl3NBgR+uGqtvp7jRMt8X+x47U&#10;wbr+jpe9DOqXD1p/DifqG0SiZ3qLX+6d0VDk9flL/gFy+Q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VM25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6"/>
                          <w:spacing w:before="0" w:beforeAutospacing="0" w:after="0" w:afterAutospacing="0"/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c</w:t>
                        </w:r>
                      </w:p>
                    </w:txbxContent>
                  </v:textbox>
                </v:rect>
                <v:rect id="_x0000_s1026" o:spid="_x0000_s1026" o:spt="1" style="position:absolute;left:338318;top:1283016;height:523802;width:469044;mso-wrap-style:none;" filled="f" stroked="f" coordsize="21600,21600" o:gfxdata="UEsDBAoAAAAAAIdO4kAAAAAAAAAAAAAAAAAEAAAAZHJzL1BLAwQUAAAACACHTuJAkh+TfbwAAADb&#10;AAAADwAAAGRycy9kb3ducmV2LnhtbEWP3WoCMRSE7wu+QzhCb0pNdhEpq9EL0bbolT8PcNgcd4Ob&#10;kyWJq337Rij0cpiZb5jF6uE6MVCI1rOGYqJAENfeWG40nE/b9w8QMSEb7DyThh+KsFqOXhZYGX/n&#10;Aw3H1IgM4VihhjalvpIy1i05jBPfE2fv4oPDlGVopAl4z3DXyVKpmXRoOS+02NO6pfp6vDkN089y&#10;t7Fvam/dcMPzTgb1xXutX8eFmoNI9Ej/4b/2t9FQFvD8kn+AXP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fk3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6"/>
                          <w:spacing w:before="0" w:beforeAutospacing="0" w:after="0" w:afterAutospacing="0"/>
                          <w:rPr>
                            <w:b/>
                            <w:i/>
                          </w:rPr>
                        </w:pPr>
                        <w:r>
                          <w:rPr>
                            <w:rFonts w:hint="eastAsia"/>
                            <w:b/>
                            <w:i/>
                          </w:rPr>
                          <w:t>d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>
      <w:pPr>
        <w:rPr>
          <w:rFonts w:cs="Times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19.</w:t>
      </w:r>
      <w:r>
        <w:rPr>
          <w:rFonts w:hint="eastAsia" w:cs="Times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如右图，两导线通以相反方向的电流</w:t>
      </w:r>
      <w:r>
        <w:rPr>
          <w:rFonts w:hint="eastAsia" w:cs="Times" w:asciiTheme="minorEastAsia" w:hAnsiTheme="minorEastAsia"/>
          <w:bCs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hint="eastAsia" w:cs="Times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Times" w:asciiTheme="minorEastAsia" w:hAnsi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中间有两平行金属导轨，导轨上有两金属棒</w:t>
      </w:r>
      <w:r>
        <w:rPr>
          <w:rFonts w:hint="eastAsia" w:cs="Times" w:asciiTheme="minorEastAsia" w:hAnsiTheme="minorEastAsia"/>
          <w:bCs/>
          <w:i/>
          <w:i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ab</w:t>
      </w:r>
      <w:r>
        <w:rPr>
          <w:rFonts w:hint="eastAsia" w:cs="Times" w:asciiTheme="minorEastAsia" w:hAnsi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Times" w:asciiTheme="minorEastAsia" w:hAnsiTheme="minorEastAsia"/>
          <w:bCs/>
          <w:i/>
          <w:i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cd</w:t>
      </w:r>
      <w:r>
        <w:rPr>
          <w:rFonts w:hint="eastAsia" w:cs="Times" w:asciiTheme="minorEastAsia" w:hAnsi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可自由滑动。现在施加外力让</w:t>
      </w:r>
      <w:r>
        <w:rPr>
          <w:rFonts w:hint="eastAsia" w:cs="Times" w:asciiTheme="minorEastAsia" w:hAnsiTheme="minorEastAsia"/>
          <w:bCs/>
          <w:i/>
          <w:i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ab</w:t>
      </w:r>
      <w:r>
        <w:rPr>
          <w:rFonts w:hint="eastAsia" w:cs="Times" w:asciiTheme="minorEastAsia" w:hAnsi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向右平移，则</w:t>
      </w:r>
      <w:r>
        <w:rPr>
          <w:rFonts w:hint="eastAsia" w:cs="Times" w:asciiTheme="minorEastAsia" w:hAnsiTheme="minorEastAsia"/>
          <w:bCs/>
          <w:i/>
          <w:i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cd</w:t>
      </w:r>
      <w:r>
        <w:rPr>
          <w:rFonts w:hint="eastAsia" w:cs="Times" w:asciiTheme="minorEastAsia" w:hAnsi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[  ]</w:t>
      </w:r>
    </w:p>
    <w:p>
      <w:pPr>
        <w:rPr>
          <w:rFonts w:cs="Times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cs="Times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hint="eastAsia" w:cs="Times" w:asciiTheme="minorEastAsia" w:hAnsi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不动</w:t>
      </w:r>
      <w:r>
        <w:rPr>
          <w:rFonts w:hint="eastAsia" w:cs="Times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；</w:t>
      </w:r>
      <w:r>
        <w:rPr>
          <w:rFonts w:cs="Times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B. </w:t>
      </w:r>
      <w:r>
        <w:rPr>
          <w:rFonts w:hint="eastAsia" w:cs="Times" w:asciiTheme="minorEastAsia" w:hAnsi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不能确定</w:t>
      </w:r>
      <w:r>
        <w:rPr>
          <w:rFonts w:hint="eastAsia" w:cs="Times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；</w:t>
      </w:r>
      <w:r>
        <w:rPr>
          <w:rFonts w:cs="Times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C. </w:t>
      </w:r>
      <w:r>
        <w:rPr>
          <w:rFonts w:hint="eastAsia" w:cs="Times" w:asciiTheme="minorEastAsia" w:hAnsi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向右平移</w:t>
      </w:r>
      <w:r>
        <w:rPr>
          <w:rFonts w:hint="eastAsia" w:cs="Times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；</w:t>
      </w:r>
      <w:r>
        <w:rPr>
          <w:rFonts w:cs="Times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D.</w:t>
      </w:r>
      <w:r>
        <w:rPr>
          <w:rFonts w:hint="eastAsia" w:cs="Times" w:asciiTheme="minorEastAsia" w:hAnsi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向左平移</w:t>
      </w:r>
      <w:r>
        <w:rPr>
          <w:rFonts w:cs="Times" w:asciiTheme="minorEastAsia" w:hAnsi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cs="Times" w:asciiTheme="minorEastAsia" w:hAnsiTheme="minorEastAsia"/>
          <w:b/>
          <w:bCs/>
          <w:i/>
          <w:i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Theme="minorEastAsia" w:hAnsiTheme="minorEastAsia"/>
        </w:rPr>
      </w:pPr>
    </w:p>
    <w:p>
      <w:pPr>
        <w:spacing w:line="400" w:lineRule="exact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</w:rPr>
        <w:t>20.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一束平行单色光垂直入射在光栅上，当光栅常数（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+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为下列哪种情况时（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表示缝宽），k=3、6、9等级次的主极大均不出现（   ）。</w:t>
      </w:r>
    </w:p>
    <w:p>
      <w:pPr>
        <w:spacing w:line="400" w:lineRule="exact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A.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+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=2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；  </w:t>
      </w: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B.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a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+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；  C.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a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+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；  D.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a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+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>
      <w:pPr>
        <w:spacing w:line="400" w:lineRule="exact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3106420</wp:posOffset>
            </wp:positionH>
            <wp:positionV relativeFrom="paragraph">
              <wp:posOffset>192405</wp:posOffset>
            </wp:positionV>
            <wp:extent cx="2519680" cy="895985"/>
            <wp:effectExtent l="0" t="0" r="0" b="0"/>
            <wp:wrapSquare wrapText="bothSides"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0" w:lineRule="exact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二、计算题（每题1</w:t>
      </w:r>
      <w:r>
        <w:rPr>
          <w:rFonts w:ascii="黑体" w:hAnsi="黑体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分，总分6</w:t>
      </w:r>
      <w:r>
        <w:rPr>
          <w:rFonts w:ascii="黑体" w:hAnsi="黑体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黑体" w:hAnsi="黑体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分）</w:t>
      </w:r>
    </w:p>
    <w:p>
      <w:pPr>
        <w:tabs>
          <w:tab w:val="left" w:pos="8931"/>
        </w:tabs>
        <w:spacing w:line="360" w:lineRule="auto"/>
        <w:ind w:right="-1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</w:rPr>
        <w:t>1.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如图所示的杨氏干涉实验中，双缝间距</w:t>
      </w:r>
      <w:r>
        <w:rPr>
          <w:rFonts w:ascii="Times New Roman" w:hAnsi="Times New Roman" w:cs="Times New Roman"/>
          <w:bCs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Times New Roman" w:hAnsi="Times New Roman" w:cs="Times New Roman"/>
          <w:bCs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=0.6mm</w:t>
      </w: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，双缝到屏的距离</w:t>
      </w:r>
      <w:r>
        <w:rPr>
          <w:rFonts w:ascii="Times New Roman" w:hAnsi="Times New Roman" w:cs="Times New Roman"/>
          <w:bCs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D </w:t>
      </w:r>
      <w:r>
        <w:rPr>
          <w:rFonts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=1.5m</w:t>
      </w: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，实验测得条纹间距为</w:t>
      </w:r>
      <w:r>
        <w:rPr>
          <w:rFonts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1.5mm</w:t>
      </w: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，求光波波长。又缝前有长度</w:t>
      </w:r>
      <w:r>
        <w:rPr>
          <w:rFonts w:ascii="Times New Roman" w:hAnsi="Times New Roman" w:cs="Times New Roman"/>
          <w:bCs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l</w:t>
      </w:r>
      <w:r>
        <w:rPr>
          <w:rFonts w:hint="eastAsia" w:asciiTheme="minorEastAsia" w:hAnsiTheme="minorEastAsia"/>
          <w:bCs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bCs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=1cm</w:t>
      </w: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的两相同密封玻璃管，内充一大气压的空气。现将上管中空气慢慢抽去，条纹将向什么方向移动？当管中空气完全抽去时发现干涉条纹移过了</w:t>
      </w:r>
      <w:r>
        <w:rPr>
          <w:rFonts w:ascii="Times New Roman" w:hAnsi="Times New Roman" w:cs="Times New Roman"/>
          <w:bCs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cs="Times New Roman"/>
          <w:bCs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Cs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=5</w:t>
      </w: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条，计算空气折射率。</w:t>
      </w:r>
    </w:p>
    <w:p>
      <w:pPr>
        <w:ind w:firstLine="420" w:firstLineChars="20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00" w:lineRule="exact"/>
        <w:jc w:val="left"/>
        <w:outlineLvl w:val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2. 一束平行光垂直入射到一光栅上，该光束有两种波长的光，</w:t>
      </w:r>
      <m:oMath>
        <m:sSub>
          <m:sSubPr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λ</m:t>
            </m:r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Cs w:val="21"/>
            <w14:textFill>
              <w14:solidFill>
                <w14:schemeClr w14:val="tx1"/>
              </w14:solidFill>
            </w14:textFill>
          </w:rPr>
          <m:t>=</m:t>
        </m:r>
        <m:r>
          <m:rPr>
            <m:sty m:val="p"/>
          </m:rPr>
          <w:rPr>
            <w:rFonts w:ascii="Cambria Math" w:hAnsi="Cambria Math"/>
            <w:color w:val="000000" w:themeColor="text1"/>
            <w:szCs w:val="21"/>
            <w14:textFill>
              <w14:solidFill>
                <w14:schemeClr w14:val="tx1"/>
              </w14:solidFill>
            </w14:textFill>
          </w:rPr>
          <m:t xml:space="preserve">400nm、 </m:t>
        </m:r>
        <m:sSub>
          <m:sSubPr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λ</m:t>
            </m:r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szCs w:val="21"/>
            <w14:textFill>
              <w14:solidFill>
                <w14:schemeClr w14:val="tx1"/>
              </w14:solidFill>
            </w14:textFill>
          </w:rPr>
          <m:t>=600</m:t>
        </m:r>
        <m:r>
          <m:rPr>
            <m:sty m:val="p"/>
          </m:rPr>
          <w:rPr>
            <w:rFonts w:ascii="Cambria Math" w:hAnsi="Cambria Math"/>
            <w:color w:val="000000" w:themeColor="text1"/>
            <w:szCs w:val="21"/>
            <w14:textFill>
              <w14:solidFill>
                <w14:schemeClr w14:val="tx1"/>
              </w14:solidFill>
            </w14:textFill>
          </w:rPr>
          <m:t>nm</m:t>
        </m:r>
      </m:oMath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，实验发现两种波长的谱线（不计中央明纹）第二次重合于掠射角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Cs w:val="21"/>
            <w14:textFill>
              <w14:solidFill>
                <w14:schemeClr w14:val="tx1"/>
              </w14:solidFill>
            </w14:textFill>
          </w:rPr>
          <m:t>θ=60°</m:t>
        </m:r>
      </m:oMath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的方向上，求此光栅的光栅常数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。又若波长</w:t>
      </w:r>
      <m:oMath>
        <m:sSub>
          <m:sSubPr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λ</m:t>
            </m:r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的光其第三级缺级，则透光缝可能的最小宽度等于多少？</w:t>
      </w:r>
    </w:p>
    <w:p>
      <w:pP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3.有一平面玻璃板放在水中，板面与水面夹角为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sym w:font="Symbol" w:char="F071"/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。设水和玻璃的折射率分别为1.333和1.517，一束光从空气中入射，欲使图中水面和玻璃面的反射光都是完全偏振光，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sym w:font="Symbol" w:char="F071"/>
      </w:r>
      <w:r>
        <w:rPr>
          <w:rFonts w:hint="eastAsia"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角应是多大？（已知</w:t>
      </w:r>
      <m:oMath>
        <m:sSup>
          <m:sSupPr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tan</m:t>
            </m:r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w:rPr>
            <w:rFonts w:ascii="Cambria Math" w:hAnsi="Cambria Math"/>
            <w:color w:val="000000" w:themeColor="text1"/>
            <w:szCs w:val="21"/>
            <w14:textFill>
              <w14:solidFill>
                <w14:schemeClr w14:val="tx1"/>
              </w14:solidFill>
            </w14:textFill>
          </w:rPr>
          <m:t>1.333</m:t>
        </m:r>
        <m:r>
          <m:rPr>
            <m:sty m:val="p"/>
          </m:rPr>
          <w:rPr>
            <w:rFonts w:ascii="Cambria Math" w:hAnsi="Cambria Math"/>
            <w:color w:val="000000" w:themeColor="text1"/>
            <w:szCs w:val="21"/>
            <w14:textFill>
              <w14:solidFill>
                <w14:schemeClr w14:val="tx1"/>
              </w14:solidFill>
            </w14:textFill>
          </w:rPr>
          <m:t xml:space="preserve">=53.12°,  </m:t>
        </m:r>
        <m:sSup>
          <m:sSupPr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tan</m:t>
            </m:r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w:rPr>
            <w:rFonts w:ascii="Cambria Math" w:hAnsi="Cambria Math"/>
            <w:color w:val="000000" w:themeColor="text1"/>
            <w:szCs w:val="21"/>
            <w14:textFill>
              <w14:solidFill>
                <w14:schemeClr w14:val="tx1"/>
              </w14:solidFill>
            </w14:textFill>
          </w:rPr>
          <m:t>1.138</m:t>
        </m:r>
        <m:r>
          <m:rPr>
            <m:sty m:val="p"/>
          </m:rPr>
          <w:rPr>
            <w:rFonts w:ascii="Cambria Math" w:hAnsi="Cambria Math"/>
            <w:color w:val="000000" w:themeColor="text1"/>
            <w:szCs w:val="21"/>
            <w14:textFill>
              <w14:solidFill>
                <w14:schemeClr w14:val="tx1"/>
              </w14:solidFill>
            </w14:textFill>
          </w:rPr>
          <m:t xml:space="preserve">=48.69°,  </m:t>
        </m:r>
        <m:sSup>
          <m:sSupPr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tan</m:t>
            </m:r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w:rPr>
            <w:rFonts w:ascii="Cambria Math" w:hAnsi="Cambria Math"/>
            <w:color w:val="000000" w:themeColor="text1"/>
            <w:szCs w:val="21"/>
            <w14:textFill>
              <w14:solidFill>
                <w14:schemeClr w14:val="tx1"/>
              </w14:solidFill>
            </w14:textFill>
          </w:rPr>
          <m:t>1.517</m:t>
        </m:r>
        <m:r>
          <m:rPr>
            <m:sty m:val="p"/>
          </m:rPr>
          <w:rPr>
            <w:rFonts w:ascii="Cambria Math" w:hAnsi="Cambria Math"/>
            <w:color w:val="000000" w:themeColor="text1"/>
            <w:szCs w:val="21"/>
            <w14:textFill>
              <w14:solidFill>
                <w14:schemeClr w14:val="tx1"/>
              </w14:solidFill>
            </w14:textFill>
          </w:rPr>
          <m:t>=56.61°</m:t>
        </m:r>
      </m:oMath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8255</wp:posOffset>
            </wp:positionV>
            <wp:extent cx="2219325" cy="1276350"/>
            <wp:effectExtent l="0" t="0" r="9525" b="0"/>
            <wp:wrapSquare wrapText="bothSides"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449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276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288" w:lineRule="auto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导体球半径为</w:t>
      </w:r>
      <m:oMath>
        <m:sSub>
          <m:sSubPr>
            <m:ctrlPr>
              <w:rPr>
                <w:rFonts w:ascii="Cambria Math" w:hAnsi="Cambria Math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m:t>R</m:t>
            </m:r>
            <m:ctrlPr>
              <w:rPr>
                <w:rFonts w:ascii="Cambria Math" w:hAnsi="Cambria Math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ascii="Cambria Math" w:hAnsi="Cambria Math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kern w:val="0"/>
            <w:szCs w:val="21"/>
            <w14:textFill>
              <w14:solidFill>
                <w14:schemeClr w14:val="tx1"/>
              </w14:solidFill>
            </w14:textFill>
          </w:rPr>
          <m:t>=a</m:t>
        </m:r>
      </m:oMath>
      <w:r>
        <w:rPr>
          <w:rFonts w:hint="eastAsia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，球外有一个内外半径分别为</w:t>
      </w:r>
      <m:oMath>
        <m:sSub>
          <m:sSubPr>
            <m:ctrlPr>
              <w:rPr>
                <w:rFonts w:ascii="Cambria Math" w:hAnsi="Cambria Math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m:t>R</m:t>
            </m:r>
            <m:ctrlPr>
              <w:rPr>
                <w:rFonts w:ascii="Cambria Math" w:hAnsi="Cambria Math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ascii="Cambria Math" w:hAnsi="Cambria Math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kern w:val="0"/>
            <w:szCs w:val="21"/>
            <w14:textFill>
              <w14:solidFill>
                <w14:schemeClr w14:val="tx1"/>
              </w14:solidFill>
            </w14:textFill>
          </w:rPr>
          <m:t>=3a</m:t>
        </m:r>
      </m:oMath>
      <w:r>
        <w:rPr>
          <w:rFonts w:hint="eastAsia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和</w:t>
      </w:r>
      <m:oMath>
        <m:sSub>
          <m:sSubPr>
            <m:ctrlPr>
              <w:rPr>
                <w:rFonts w:ascii="Cambria Math" w:hAnsi="Cambria Math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m:t>R</m:t>
            </m:r>
            <m:ctrlPr>
              <w:rPr>
                <w:rFonts w:ascii="Cambria Math" w:hAnsi="Cambria Math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w:rPr>
                <w:rFonts w:ascii="Cambria Math" w:hAnsi="Cambria Math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ascii="Cambria Math" w:hAnsi="Cambria Math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w:rPr>
            <w:rFonts w:ascii="Cambria Math" w:hAnsi="Cambria Math"/>
            <w:color w:val="000000" w:themeColor="text1"/>
            <w:kern w:val="0"/>
            <w:szCs w:val="21"/>
            <w14:textFill>
              <w14:solidFill>
                <w14:schemeClr w14:val="tx1"/>
              </w14:solidFill>
            </w14:textFill>
          </w:rPr>
          <m:t>=4a</m:t>
        </m:r>
      </m:oMath>
      <w:r>
        <w:rPr>
          <w:rFonts w:hint="eastAsia" w:asciiTheme="minorEastAsia" w:hAnsi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的同心导体球壳，内球与外球壳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间充满相对电容率为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sym w:font="Symbol" w:char="F065"/>
      </w:r>
      <w:r>
        <w:rPr>
          <w:rFonts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>r</w:t>
      </w:r>
      <w:r>
        <w:rPr>
          <w:rFonts w:hint="eastAsia" w:ascii="Times New Roman" w:hAnsi="Times New Roman" w:cs="Times New Roman"/>
          <w:color w:val="000000" w:themeColor="text1"/>
          <w:szCs w:val="21"/>
          <w:vertAlign w:val="subscript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的均匀电介质。现在让内球带电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q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,外球壳接地。试计算1）两导体的电势；2)系统的电容；3）电介质内表面的束缚电荷面密度。</w:t>
      </w:r>
    </w:p>
    <w:p>
      <w:pP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5.两条平行的输电线半径为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,二者中心距离为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，电流一去一回，导线周围充满磁导率为</w:t>
      </w:r>
      <w:r>
        <w:rPr>
          <w:rFonts w:ascii="Times New Roman" w:hAnsi="Times New Roman" w:cs="Times New Roman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sym w:font="Symbol" w:char="F06D"/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的磁介质。若忽略导线内的磁场，求这两条输电线单位长度的自感.</w:t>
      </w:r>
    </w:p>
    <w:p>
      <w:pP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2647950" cy="2143125"/>
            <wp:effectExtent l="0" t="0" r="0" b="9525"/>
            <wp:wrapSquare wrapText="bothSides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634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143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04C61"/>
    <w:multiLevelType w:val="multilevel"/>
    <w:tmpl w:val="2BA04C61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844A7C"/>
    <w:multiLevelType w:val="multilevel"/>
    <w:tmpl w:val="4F844A7C"/>
    <w:lvl w:ilvl="0" w:tentative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upperLetter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upp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upperLetter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upperLetter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upp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upperLetter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14"/>
    <w:rsid w:val="000032C8"/>
    <w:rsid w:val="000125F1"/>
    <w:rsid w:val="000152D9"/>
    <w:rsid w:val="00054831"/>
    <w:rsid w:val="000557C1"/>
    <w:rsid w:val="000569D7"/>
    <w:rsid w:val="000B4311"/>
    <w:rsid w:val="000D2614"/>
    <w:rsid w:val="000E1C4D"/>
    <w:rsid w:val="00105637"/>
    <w:rsid w:val="00150ABF"/>
    <w:rsid w:val="00172610"/>
    <w:rsid w:val="001E1758"/>
    <w:rsid w:val="002014C3"/>
    <w:rsid w:val="00235E4D"/>
    <w:rsid w:val="0023702D"/>
    <w:rsid w:val="00261C2D"/>
    <w:rsid w:val="00287686"/>
    <w:rsid w:val="00336391"/>
    <w:rsid w:val="003972C3"/>
    <w:rsid w:val="00397392"/>
    <w:rsid w:val="003C31DD"/>
    <w:rsid w:val="003F1EBB"/>
    <w:rsid w:val="00406045"/>
    <w:rsid w:val="0041026B"/>
    <w:rsid w:val="0041272C"/>
    <w:rsid w:val="00425E1F"/>
    <w:rsid w:val="00426F58"/>
    <w:rsid w:val="004553B4"/>
    <w:rsid w:val="00455FED"/>
    <w:rsid w:val="00456787"/>
    <w:rsid w:val="004B3DC2"/>
    <w:rsid w:val="004D3FDC"/>
    <w:rsid w:val="004E1123"/>
    <w:rsid w:val="0059526A"/>
    <w:rsid w:val="005A5BFC"/>
    <w:rsid w:val="005C15D3"/>
    <w:rsid w:val="005D79CC"/>
    <w:rsid w:val="005E6307"/>
    <w:rsid w:val="005E6614"/>
    <w:rsid w:val="005F67A5"/>
    <w:rsid w:val="0060062E"/>
    <w:rsid w:val="00607EC5"/>
    <w:rsid w:val="00641DE6"/>
    <w:rsid w:val="00663E76"/>
    <w:rsid w:val="0068226E"/>
    <w:rsid w:val="006929EA"/>
    <w:rsid w:val="00695F53"/>
    <w:rsid w:val="006E7E41"/>
    <w:rsid w:val="00702526"/>
    <w:rsid w:val="00732C78"/>
    <w:rsid w:val="007631AB"/>
    <w:rsid w:val="00765088"/>
    <w:rsid w:val="00795036"/>
    <w:rsid w:val="00796F79"/>
    <w:rsid w:val="007B6577"/>
    <w:rsid w:val="007C4B5D"/>
    <w:rsid w:val="007C6F5B"/>
    <w:rsid w:val="007D42ED"/>
    <w:rsid w:val="007F541E"/>
    <w:rsid w:val="0081053C"/>
    <w:rsid w:val="00880B47"/>
    <w:rsid w:val="008A27E6"/>
    <w:rsid w:val="008D0A08"/>
    <w:rsid w:val="008D22FA"/>
    <w:rsid w:val="008D268D"/>
    <w:rsid w:val="008D45B7"/>
    <w:rsid w:val="008D62D8"/>
    <w:rsid w:val="008F30AF"/>
    <w:rsid w:val="009040FB"/>
    <w:rsid w:val="009965DB"/>
    <w:rsid w:val="009C3B8E"/>
    <w:rsid w:val="009F3051"/>
    <w:rsid w:val="009F5635"/>
    <w:rsid w:val="00A15103"/>
    <w:rsid w:val="00A23D6B"/>
    <w:rsid w:val="00A534CA"/>
    <w:rsid w:val="00A6152C"/>
    <w:rsid w:val="00A866BD"/>
    <w:rsid w:val="00AB3985"/>
    <w:rsid w:val="00AF08A4"/>
    <w:rsid w:val="00AF6E48"/>
    <w:rsid w:val="00B51CCE"/>
    <w:rsid w:val="00B547F5"/>
    <w:rsid w:val="00B975B9"/>
    <w:rsid w:val="00BB0B3A"/>
    <w:rsid w:val="00C71BDE"/>
    <w:rsid w:val="00C8710A"/>
    <w:rsid w:val="00C939F2"/>
    <w:rsid w:val="00D01F5B"/>
    <w:rsid w:val="00D312BB"/>
    <w:rsid w:val="00D74EF8"/>
    <w:rsid w:val="00D80D45"/>
    <w:rsid w:val="00DB21B9"/>
    <w:rsid w:val="00DB32B2"/>
    <w:rsid w:val="00DF3666"/>
    <w:rsid w:val="00E004C4"/>
    <w:rsid w:val="00E319FD"/>
    <w:rsid w:val="00E74D7C"/>
    <w:rsid w:val="00E96272"/>
    <w:rsid w:val="00E96A11"/>
    <w:rsid w:val="00EB2DA3"/>
    <w:rsid w:val="00ED39A3"/>
    <w:rsid w:val="00F26871"/>
    <w:rsid w:val="00F541FD"/>
    <w:rsid w:val="00F54A16"/>
    <w:rsid w:val="00FD52C5"/>
    <w:rsid w:val="00FF2D6A"/>
    <w:rsid w:val="330D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纯文本 Char"/>
    <w:basedOn w:val="8"/>
    <w:link w:val="2"/>
    <w:qFormat/>
    <w:uiPriority w:val="0"/>
    <w:rPr>
      <w:rFonts w:ascii="宋体" w:hAnsi="Courier New" w:eastAsia="宋体" w:cs="Courier New"/>
      <w:szCs w:val="21"/>
    </w:rPr>
  </w:style>
  <w:style w:type="character" w:styleId="15">
    <w:name w:val="Placeholder Text"/>
    <w:basedOn w:val="8"/>
    <w:semiHidden/>
    <w:uiPriority w:val="99"/>
    <w:rPr>
      <w:color w:val="808080"/>
    </w:rPr>
  </w:style>
  <w:style w:type="paragraph" w:customStyle="1" w:styleId="16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2.bin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15.jpeg"/><Relationship Id="rId25" Type="http://schemas.openxmlformats.org/officeDocument/2006/relationships/image" Target="media/image14.jpeg"/><Relationship Id="rId24" Type="http://schemas.openxmlformats.org/officeDocument/2006/relationships/image" Target="media/image13.jpeg"/><Relationship Id="rId23" Type="http://schemas.openxmlformats.org/officeDocument/2006/relationships/image" Target="media/image12.wmf"/><Relationship Id="rId22" Type="http://schemas.openxmlformats.org/officeDocument/2006/relationships/oleObject" Target="embeddings/oleObject8.bin"/><Relationship Id="rId21" Type="http://schemas.openxmlformats.org/officeDocument/2006/relationships/image" Target="media/image11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oleObject" Target="embeddings/oleObject6.bin"/><Relationship Id="rId17" Type="http://schemas.openxmlformats.org/officeDocument/2006/relationships/image" Target="media/image9.wmf"/><Relationship Id="rId16" Type="http://schemas.openxmlformats.org/officeDocument/2006/relationships/oleObject" Target="embeddings/oleObject5.bin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wmf"/><Relationship Id="rId12" Type="http://schemas.openxmlformats.org/officeDocument/2006/relationships/oleObject" Target="embeddings/oleObject4.bin"/><Relationship Id="rId11" Type="http://schemas.openxmlformats.org/officeDocument/2006/relationships/image" Target="media/image5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526</Words>
  <Characters>3000</Characters>
  <Lines>25</Lines>
  <Paragraphs>7</Paragraphs>
  <TotalTime>47</TotalTime>
  <ScaleCrop>false</ScaleCrop>
  <LinksUpToDate>false</LinksUpToDate>
  <CharactersWithSpaces>3519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2019-12-31T08:49:00Z</dcterms:created>
  <dc:creator>more</dc:creator>
  <cp:lastModifiedBy>麦田里的守望者</cp:lastModifiedBy>
  <dcterms:modified xsi:type="dcterms:W3CDTF">2020-01-07T03:12:43Z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