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E2A" w14:textId="3B317537" w:rsidR="00A64C11" w:rsidRDefault="00A64C11" w:rsidP="00A64C11">
      <w:pPr>
        <w:ind w:firstLineChars="450" w:firstLine="1982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中山大学本科生</w:t>
      </w:r>
      <w:r w:rsidR="004F1C71">
        <w:rPr>
          <w:rFonts w:ascii="华文中宋" w:eastAsia="华文中宋" w:hAnsi="华文中宋" w:hint="eastAsia"/>
          <w:b/>
          <w:bCs/>
          <w:sz w:val="44"/>
          <w:szCs w:val="44"/>
        </w:rPr>
        <w:t>期末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考试</w:t>
      </w:r>
    </w:p>
    <w:p w14:paraId="3659DCB4" w14:textId="09444C28" w:rsidR="00A64C11" w:rsidRDefault="00A64C11" w:rsidP="00A64C11">
      <w:pPr>
        <w:spacing w:beforeLines="50" w:before="156" w:line="360" w:lineRule="auto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学年学期：</w:t>
      </w:r>
      <w:r>
        <w:rPr>
          <w:rFonts w:hint="eastAsia"/>
          <w:b/>
          <w:color w:val="990033"/>
          <w:sz w:val="24"/>
        </w:rPr>
        <w:t>202</w:t>
      </w:r>
      <w:r>
        <w:rPr>
          <w:b/>
          <w:color w:val="990033"/>
          <w:sz w:val="24"/>
        </w:rPr>
        <w:t>2</w:t>
      </w:r>
      <w:r>
        <w:rPr>
          <w:rFonts w:ascii="楷体_GB2312" w:eastAsia="楷体_GB2312" w:hint="eastAsia"/>
          <w:sz w:val="24"/>
          <w:szCs w:val="28"/>
        </w:rPr>
        <w:t>学年第</w:t>
      </w:r>
      <w:r>
        <w:rPr>
          <w:b/>
          <w:color w:val="990033"/>
          <w:sz w:val="24"/>
        </w:rPr>
        <w:t>1</w:t>
      </w:r>
      <w:r>
        <w:rPr>
          <w:rFonts w:ascii="楷体_GB2312" w:eastAsia="楷体_GB2312" w:hint="eastAsia"/>
          <w:sz w:val="24"/>
          <w:szCs w:val="28"/>
        </w:rPr>
        <w:t>学期</w:t>
      </w:r>
      <w:r>
        <w:rPr>
          <w:rFonts w:ascii="楷体_GB2312" w:eastAsia="楷体_GB2312" w:hint="eastAsia"/>
          <w:sz w:val="24"/>
          <w:szCs w:val="28"/>
        </w:rPr>
        <w:tab/>
      </w:r>
      <w:r>
        <w:rPr>
          <w:rFonts w:ascii="楷体_GB2312" w:eastAsia="楷体_GB2312" w:hint="eastAsia"/>
          <w:sz w:val="24"/>
          <w:szCs w:val="28"/>
        </w:rPr>
        <w:tab/>
      </w:r>
      <w:r>
        <w:rPr>
          <w:rFonts w:ascii="楷体_GB2312" w:eastAsia="楷体_GB2312" w:hint="eastAsia"/>
          <w:sz w:val="24"/>
          <w:szCs w:val="28"/>
        </w:rPr>
        <w:tab/>
      </w:r>
      <w:r>
        <w:rPr>
          <w:rFonts w:ascii="楷体_GB2312" w:eastAsia="楷体_GB2312" w:hint="eastAsia"/>
          <w:sz w:val="24"/>
          <w:szCs w:val="28"/>
        </w:rPr>
        <w:tab/>
      </w:r>
      <w:r>
        <w:rPr>
          <w:rFonts w:ascii="楷体_GB2312" w:eastAsia="楷体_GB2312" w:hint="eastAsia"/>
          <w:sz w:val="24"/>
        </w:rPr>
        <w:t>姓    名：</w:t>
      </w:r>
      <w:r>
        <w:rPr>
          <w:rFonts w:ascii="楷体_GB2312" w:eastAsia="楷体_GB2312" w:hint="eastAsia"/>
          <w:sz w:val="24"/>
          <w:u w:val="single"/>
        </w:rPr>
        <w:t xml:space="preserve">                         </w:t>
      </w:r>
    </w:p>
    <w:p w14:paraId="3074BB8F" w14:textId="4816333E" w:rsidR="00A64C11" w:rsidRDefault="00A64C11" w:rsidP="00A64C11">
      <w:pPr>
        <w:spacing w:line="360" w:lineRule="auto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学 院/系：</w:t>
      </w:r>
      <w:r>
        <w:rPr>
          <w:rFonts w:eastAsia="楷体_GB2312" w:hint="eastAsia"/>
          <w:color w:val="990033"/>
          <w:sz w:val="24"/>
          <w:szCs w:val="28"/>
        </w:rPr>
        <w:t xml:space="preserve"> </w:t>
      </w:r>
      <w:r>
        <w:rPr>
          <w:rFonts w:eastAsia="楷体_GB2312"/>
          <w:color w:val="990033"/>
          <w:sz w:val="24"/>
          <w:szCs w:val="28"/>
        </w:rPr>
        <w:t xml:space="preserve">            </w:t>
      </w:r>
      <w:r>
        <w:rPr>
          <w:rFonts w:ascii="楷体_GB2312" w:eastAsia="楷体_GB2312" w:hint="eastAsia"/>
          <w:sz w:val="24"/>
        </w:rPr>
        <w:t>学    号：</w:t>
      </w:r>
      <w:r>
        <w:rPr>
          <w:rFonts w:ascii="楷体_GB2312" w:eastAsia="楷体_GB2312" w:hint="eastAsia"/>
          <w:sz w:val="24"/>
          <w:u w:val="single"/>
        </w:rPr>
        <w:t xml:space="preserve">                         </w:t>
      </w:r>
    </w:p>
    <w:p w14:paraId="094C3272" w14:textId="77777777" w:rsidR="00A64C11" w:rsidRDefault="00A64C11" w:rsidP="00A64C11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考试方式：</w:t>
      </w:r>
      <w:r>
        <w:rPr>
          <w:rFonts w:ascii="楷体_GB2312" w:eastAsia="楷体_GB2312" w:hint="eastAsia"/>
          <w:color w:val="990033"/>
          <w:sz w:val="24"/>
        </w:rPr>
        <w:t xml:space="preserve">闭卷    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</w:p>
    <w:p w14:paraId="4B37FC8E" w14:textId="77777777" w:rsidR="00A64C11" w:rsidRDefault="00A64C11" w:rsidP="00A64C11">
      <w:pPr>
        <w:spacing w:line="360" w:lineRule="auto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>考试时长：</w:t>
      </w:r>
      <w:r>
        <w:rPr>
          <w:rFonts w:hint="eastAsia"/>
          <w:b/>
          <w:color w:val="990033"/>
          <w:sz w:val="24"/>
        </w:rPr>
        <w:t>120</w:t>
      </w:r>
      <w:r w:rsidRPr="00E75EB2">
        <w:rPr>
          <w:rFonts w:ascii="楷体_GB2312" w:eastAsia="楷体_GB2312" w:hint="eastAsia"/>
          <w:color w:val="000000"/>
          <w:sz w:val="24"/>
        </w:rPr>
        <w:t>分钟</w:t>
      </w:r>
      <w:r w:rsidRPr="00E75EB2">
        <w:rPr>
          <w:rFonts w:ascii="楷体_GB2312" w:eastAsia="楷体_GB2312" w:hint="eastAsia"/>
          <w:color w:val="000000"/>
          <w:sz w:val="24"/>
        </w:rPr>
        <w:tab/>
      </w:r>
      <w:r>
        <w:rPr>
          <w:rFonts w:ascii="楷体_GB2312" w:eastAsia="楷体_GB2312" w:hint="eastAsia"/>
          <w:color w:val="000000"/>
          <w:sz w:val="24"/>
        </w:rPr>
        <w:t xml:space="preserve">     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</w:p>
    <w:p w14:paraId="3DE0B5D1" w14:textId="77777777" w:rsidR="00A64C11" w:rsidRDefault="00A64C11" w:rsidP="00A64C11">
      <w:pPr>
        <w:rPr>
          <w:rFonts w:ascii="楷体_GB2312" w:eastAsia="楷体_GB2312"/>
          <w:sz w:val="24"/>
          <w:szCs w:val="24"/>
          <w:u w:val="single"/>
        </w:rPr>
      </w:pPr>
    </w:p>
    <w:p w14:paraId="70ABF1C8" w14:textId="77777777" w:rsidR="00A64C11" w:rsidRDefault="00A64C11" w:rsidP="00A64C11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9D8E3" wp14:editId="4DD23E54">
                <wp:simplePos x="0" y="0"/>
                <wp:positionH relativeFrom="column">
                  <wp:posOffset>10795</wp:posOffset>
                </wp:positionH>
                <wp:positionV relativeFrom="paragraph">
                  <wp:posOffset>42545</wp:posOffset>
                </wp:positionV>
                <wp:extent cx="579755" cy="318135"/>
                <wp:effectExtent l="0" t="0" r="0" b="0"/>
                <wp:wrapNone/>
                <wp:docPr id="1" name="流程图: 可选过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318135"/>
                        </a:xfrm>
                        <a:prstGeom prst="flowChartAlternateProcess">
                          <a:avLst/>
                        </a:prstGeom>
                        <a:solidFill>
                          <a:srgbClr val="969696">
                            <a:alpha val="53000"/>
                          </a:srgbClr>
                        </a:solidFill>
                        <a:ln w="158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5760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5" o:spid="_x0000_s1026" type="#_x0000_t176" style="position:absolute;left:0;text-align:left;margin-left:.85pt;margin-top:3.35pt;width:45.6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" fillcolor="#969696" strokecolor="#969696" strokeweight="1.25pt">
                <v:fill opacity="34695f"/>
              </v:shape>
            </w:pict>
          </mc:Fallback>
        </mc:AlternateContent>
      </w:r>
      <w:r>
        <w:rPr>
          <w:rFonts w:ascii="仿宋_GB2312" w:eastAsia="黑体" w:hAnsi="宋体" w:hint="eastAsia"/>
          <w:bCs/>
          <w:sz w:val="32"/>
          <w:szCs w:val="24"/>
        </w:rPr>
        <w:t xml:space="preserve"> </w:t>
      </w:r>
      <w:r>
        <w:rPr>
          <w:rFonts w:ascii="仿宋_GB2312" w:eastAsia="黑体" w:hAnsi="宋体" w:hint="eastAsia"/>
          <w:bCs/>
          <w:sz w:val="32"/>
          <w:szCs w:val="24"/>
        </w:rPr>
        <w:t>警示</w:t>
      </w:r>
      <w:r>
        <w:rPr>
          <w:rFonts w:ascii="仿宋_GB2312" w:eastAsia="黑体" w:hAnsi="宋体" w:hint="eastAsia"/>
          <w:bCs/>
          <w:sz w:val="32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>《中山大学授予学士学位工作细则》第八条：“考试作弊者，不授予学士学位。”</w:t>
      </w:r>
    </w:p>
    <w:p w14:paraId="0F678437" w14:textId="77777777" w:rsidR="00A64C11" w:rsidRDefault="00A64C11" w:rsidP="00A64C11">
      <w:pPr>
        <w:rPr>
          <w:rFonts w:ascii="楷体_GB2312" w:eastAsia="楷体_GB2312" w:hAnsi="宋体" w:hint="eastAsia"/>
          <w:bCs/>
          <w:sz w:val="24"/>
          <w:szCs w:val="24"/>
        </w:rPr>
      </w:pPr>
    </w:p>
    <w:p w14:paraId="1E598373" w14:textId="77777777" w:rsidR="00090771" w:rsidRPr="00C1535A" w:rsidRDefault="00090771" w:rsidP="00090771">
      <w:pPr>
        <w:spacing w:afterLines="50" w:after="15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-</w:t>
      </w:r>
      <w:r>
        <w:rPr>
          <w:rFonts w:ascii="楷体_GB2312" w:eastAsia="楷体_GB2312" w:hAnsi="宋体" w:hint="eastAsia"/>
          <w:szCs w:val="21"/>
          <w:shd w:val="pct10" w:color="auto" w:fill="FFFFFF"/>
        </w:rPr>
        <w:t>以下为试题区域，总分1</w:t>
      </w:r>
      <w:r>
        <w:rPr>
          <w:rFonts w:ascii="楷体_GB2312" w:eastAsia="楷体_GB2312" w:hAnsi="宋体"/>
          <w:szCs w:val="21"/>
          <w:shd w:val="pct10" w:color="auto" w:fill="FFFFFF"/>
        </w:rPr>
        <w:t>1</w:t>
      </w:r>
      <w:r>
        <w:rPr>
          <w:rFonts w:ascii="楷体_GB2312" w:eastAsia="楷体_GB2312" w:hAnsi="宋体" w:hint="eastAsia"/>
          <w:szCs w:val="21"/>
          <w:shd w:val="pct10" w:color="auto" w:fill="FFFFFF"/>
        </w:rPr>
        <w:t>0分,超过1</w:t>
      </w:r>
      <w:r>
        <w:rPr>
          <w:rFonts w:ascii="楷体_GB2312" w:eastAsia="楷体_GB2312" w:hAnsi="宋体"/>
          <w:szCs w:val="21"/>
          <w:shd w:val="pct10" w:color="auto" w:fill="FFFFFF"/>
        </w:rPr>
        <w:t>00</w:t>
      </w:r>
      <w:r>
        <w:rPr>
          <w:rFonts w:ascii="楷体_GB2312" w:eastAsia="楷体_GB2312" w:hAnsi="宋体" w:hint="eastAsia"/>
          <w:szCs w:val="21"/>
          <w:shd w:val="pct10" w:color="auto" w:fill="FFFFFF"/>
        </w:rPr>
        <w:t>分按照1</w:t>
      </w:r>
      <w:r>
        <w:rPr>
          <w:rFonts w:ascii="楷体_GB2312" w:eastAsia="楷体_GB2312" w:hAnsi="宋体"/>
          <w:szCs w:val="21"/>
          <w:shd w:val="pct10" w:color="auto" w:fill="FFFFFF"/>
        </w:rPr>
        <w:t>00</w:t>
      </w:r>
      <w:r>
        <w:rPr>
          <w:rFonts w:ascii="楷体_GB2312" w:eastAsia="楷体_GB2312" w:hAnsi="宋体" w:hint="eastAsia"/>
          <w:szCs w:val="21"/>
          <w:shd w:val="pct10" w:color="auto" w:fill="FFFFFF"/>
        </w:rPr>
        <w:t>分计算，考生请在答题纸上作答</w:t>
      </w:r>
      <w:r>
        <w:rPr>
          <w:rFonts w:ascii="宋体" w:hAnsi="宋体" w:hint="eastAsia"/>
          <w:sz w:val="24"/>
        </w:rPr>
        <w:t>---</w:t>
      </w:r>
    </w:p>
    <w:p w14:paraId="6BD14B81" w14:textId="354C38C1" w:rsidR="00914113" w:rsidRPr="00914113" w:rsidRDefault="00090771" w:rsidP="00914113">
      <w:pPr>
        <w:pStyle w:val="a7"/>
        <w:numPr>
          <w:ilvl w:val="0"/>
          <w:numId w:val="1"/>
        </w:numPr>
        <w:ind w:firstLineChars="0"/>
        <w:rPr>
          <w:rFonts w:hint="eastAsia"/>
          <w:b/>
          <w:bCs/>
          <w:sz w:val="24"/>
          <w:szCs w:val="24"/>
        </w:rPr>
      </w:pPr>
      <w:r w:rsidRPr="00C00669">
        <w:rPr>
          <w:rFonts w:hint="eastAsia"/>
          <w:b/>
          <w:bCs/>
          <w:sz w:val="24"/>
          <w:szCs w:val="24"/>
        </w:rPr>
        <w:t>选择题（总共6题，每题</w:t>
      </w:r>
      <w:r>
        <w:rPr>
          <w:b/>
          <w:bCs/>
          <w:sz w:val="24"/>
          <w:szCs w:val="24"/>
        </w:rPr>
        <w:t>4</w:t>
      </w:r>
      <w:r w:rsidRPr="00C00669">
        <w:rPr>
          <w:rFonts w:hint="eastAsia"/>
          <w:b/>
          <w:bCs/>
          <w:sz w:val="24"/>
          <w:szCs w:val="24"/>
        </w:rPr>
        <w:t>分，共</w:t>
      </w:r>
      <w:r>
        <w:rPr>
          <w:b/>
          <w:bCs/>
          <w:sz w:val="24"/>
          <w:szCs w:val="24"/>
        </w:rPr>
        <w:t>24</w:t>
      </w:r>
      <w:r w:rsidRPr="00C00669">
        <w:rPr>
          <w:rFonts w:hint="eastAsia"/>
          <w:b/>
          <w:bCs/>
          <w:sz w:val="24"/>
          <w:szCs w:val="24"/>
        </w:rPr>
        <w:t>分）</w:t>
      </w:r>
    </w:p>
    <w:p w14:paraId="485BB071" w14:textId="1F406848" w:rsidR="00914113" w:rsidRPr="00914113" w:rsidRDefault="00914113" w:rsidP="00914113">
      <w:pPr>
        <w:pStyle w:val="a7"/>
        <w:numPr>
          <w:ilvl w:val="0"/>
          <w:numId w:val="4"/>
        </w:numPr>
        <w:ind w:firstLineChars="0"/>
        <w:rPr>
          <w:rFonts w:hint="eastAsia"/>
          <w:szCs w:val="21"/>
        </w:rPr>
      </w:pPr>
      <w:r w:rsidRPr="00914113">
        <w:rPr>
          <w:rFonts w:hint="eastAsia"/>
          <w:szCs w:val="21"/>
        </w:rPr>
        <w:t>某人向同一目标独立重复射击，每次射击命中目标的概率为p（0＜p＜1），则在命中3次前至少失败2次的概率为</w:t>
      </w:r>
      <w:r>
        <w:rPr>
          <w:rFonts w:hint="eastAsia"/>
          <w:szCs w:val="21"/>
        </w:rPr>
        <w:t>(</w:t>
      </w:r>
      <w:r>
        <w:rPr>
          <w:szCs w:val="21"/>
        </w:rPr>
        <w:t xml:space="preserve">     )</w:t>
      </w:r>
    </w:p>
    <w:p w14:paraId="30AC5F5D" w14:textId="5D4F9B76" w:rsidR="00914113" w:rsidRDefault="00914113" w:rsidP="00914113">
      <w:pPr>
        <w:pStyle w:val="a7"/>
        <w:numPr>
          <w:ilvl w:val="0"/>
          <w:numId w:val="5"/>
        </w:numPr>
        <w:ind w:firstLineChars="0"/>
        <w:rPr>
          <w:rFonts w:hint="eastAsia"/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1-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-(1-</m:t>
        </m:r>
        <m:r>
          <w:rPr>
            <w:rFonts w:ascii="Cambria Math" w:hAnsi="Cambria Math"/>
            <w:szCs w:val="21"/>
          </w:rPr>
          <m:t>p</m:t>
        </m:r>
        <m:r>
          <m:rPr>
            <m:sty m:val="p"/>
          </m:rPr>
          <w:rPr>
            <w:rFonts w:ascii="Cambria Math" w:hAnsi="Cambria Math"/>
            <w:szCs w:val="21"/>
          </w:rPr>
          <m:t>)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</m:oMath>
    </w:p>
    <w:p w14:paraId="646EB97E" w14:textId="065D3480" w:rsidR="00914113" w:rsidRDefault="00914113" w:rsidP="00914113">
      <w:pPr>
        <w:pStyle w:val="a7"/>
        <w:numPr>
          <w:ilvl w:val="0"/>
          <w:numId w:val="5"/>
        </w:numPr>
        <w:ind w:firstLineChars="0"/>
        <w:rPr>
          <w:rFonts w:hint="eastAsia"/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1-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-2(1-</m:t>
        </m:r>
        <m:r>
          <w:rPr>
            <w:rFonts w:ascii="Cambria Math" w:hAnsi="Cambria Math"/>
            <w:szCs w:val="21"/>
          </w:rPr>
          <m:t>p</m:t>
        </m:r>
        <m:r>
          <m:rPr>
            <m:sty m:val="p"/>
          </m:rPr>
          <w:rPr>
            <w:rFonts w:ascii="Cambria Math" w:hAnsi="Cambria Math"/>
            <w:szCs w:val="21"/>
          </w:rPr>
          <m:t>)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</m:oMath>
    </w:p>
    <w:p w14:paraId="62D0F306" w14:textId="40B3C1DB" w:rsidR="00914113" w:rsidRDefault="00914113" w:rsidP="00914113">
      <w:pPr>
        <w:pStyle w:val="a7"/>
        <w:numPr>
          <w:ilvl w:val="0"/>
          <w:numId w:val="5"/>
        </w:numPr>
        <w:ind w:firstLineChars="0"/>
        <w:rPr>
          <w:rFonts w:hint="eastAsia"/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1-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-3(1-</m:t>
        </m:r>
        <m:r>
          <w:rPr>
            <w:rFonts w:ascii="Cambria Math" w:hAnsi="Cambria Math"/>
            <w:szCs w:val="21"/>
          </w:rPr>
          <m:t>p</m:t>
        </m:r>
        <m:r>
          <m:rPr>
            <m:sty m:val="p"/>
          </m:rPr>
          <w:rPr>
            <w:rFonts w:ascii="Cambria Math" w:hAnsi="Cambria Math"/>
            <w:szCs w:val="21"/>
          </w:rPr>
          <m:t>)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</m:oMath>
    </w:p>
    <w:p w14:paraId="20F0DE9C" w14:textId="4B20C09B" w:rsidR="00914113" w:rsidRDefault="00914113" w:rsidP="00914113">
      <w:pPr>
        <w:pStyle w:val="a7"/>
        <w:numPr>
          <w:ilvl w:val="0"/>
          <w:numId w:val="5"/>
        </w:numPr>
        <w:ind w:firstLineChars="0"/>
        <w:rPr>
          <w:rFonts w:hint="eastAsia"/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1-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Cs w:val="21"/>
          </w:rPr>
          <m:t>-4(1-</m:t>
        </m:r>
        <m:r>
          <w:rPr>
            <w:rFonts w:ascii="Cambria Math" w:hAnsi="Cambria Math"/>
            <w:szCs w:val="21"/>
          </w:rPr>
          <m:t>p</m:t>
        </m:r>
        <m:r>
          <m:rPr>
            <m:sty m:val="p"/>
          </m:rPr>
          <w:rPr>
            <w:rFonts w:ascii="Cambria Math" w:hAnsi="Cambria Math"/>
            <w:szCs w:val="21"/>
          </w:rPr>
          <m:t>)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</m:oMath>
    </w:p>
    <w:p w14:paraId="520BE3B2" w14:textId="77777777" w:rsidR="00914113" w:rsidRPr="00914113" w:rsidRDefault="00914113" w:rsidP="00914113">
      <w:pPr>
        <w:pStyle w:val="a7"/>
        <w:ind w:left="360" w:firstLineChars="0" w:firstLine="0"/>
        <w:rPr>
          <w:rFonts w:hint="eastAsia"/>
          <w:szCs w:val="21"/>
        </w:rPr>
      </w:pPr>
    </w:p>
    <w:p w14:paraId="5D63108C" w14:textId="076294D5" w:rsidR="00914113" w:rsidRPr="00914113" w:rsidRDefault="00914113" w:rsidP="00914113">
      <w:pPr>
        <w:pStyle w:val="a7"/>
        <w:numPr>
          <w:ilvl w:val="0"/>
          <w:numId w:val="4"/>
        </w:numPr>
        <w:ind w:firstLineChars="0"/>
        <w:rPr>
          <w:rFonts w:hint="eastAsia"/>
          <w:szCs w:val="21"/>
        </w:rPr>
      </w:pPr>
      <w:r w:rsidRPr="00914113">
        <w:rPr>
          <w:rFonts w:hint="eastAsia"/>
          <w:szCs w:val="21"/>
        </w:rPr>
        <w:t>设随机变量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914113">
        <w:rPr>
          <w:rFonts w:hint="eastAsia"/>
          <w:szCs w:val="21"/>
        </w:rPr>
        <w:t>的概率密度</w:t>
      </w:r>
      <m:oMath>
        <m:r>
          <w:rPr>
            <w:rFonts w:ascii="Cambria Math" w:hAnsi="Cambria Math"/>
            <w:szCs w:val="21"/>
          </w:rPr>
          <m:t>f(x)</m:t>
        </m:r>
      </m:oMath>
      <w:r>
        <w:rPr>
          <w:rFonts w:hint="eastAsia"/>
          <w:szCs w:val="21"/>
        </w:rPr>
        <w:t>满足</w:t>
      </w:r>
      <m:oMath>
        <m:r>
          <w:rPr>
            <w:rFonts w:ascii="Cambria Math" w:hAnsi="Cambria Math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1+x</m:t>
            </m:r>
          </m:e>
        </m:d>
        <m:r>
          <w:rPr>
            <w:rFonts w:ascii="Cambria Math" w:hAnsi="Cambria Math"/>
            <w:szCs w:val="21"/>
          </w:rPr>
          <m:t>=f(1-x)</m:t>
        </m:r>
      </m:oMath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且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1"/>
              </w:rPr>
            </m:ctrlPr>
          </m:naryPr>
          <m:sub>
            <m:r>
              <w:rPr>
                <w:rFonts w:ascii="Cambria Math" w:hAnsi="Cambria Math"/>
                <w:szCs w:val="21"/>
              </w:rPr>
              <m:t>0</m:t>
            </m:r>
          </m:sub>
          <m:sup>
            <m:r>
              <w:rPr>
                <w:rFonts w:ascii="Cambria Math" w:hAnsi="Cambria Math"/>
                <w:szCs w:val="21"/>
              </w:rPr>
              <m:t>2</m:t>
            </m:r>
          </m:sup>
          <m:e>
            <m:r>
              <w:rPr>
                <w:rFonts w:ascii="Cambria Math" w:hAnsi="Cambria Math"/>
                <w:szCs w:val="21"/>
              </w:rPr>
              <m:t>f(x)dx</m:t>
            </m:r>
          </m:e>
        </m:nary>
        <m:r>
          <w:rPr>
            <w:rFonts w:ascii="Cambria Math" w:hAnsi="Cambria Math"/>
            <w:szCs w:val="21"/>
          </w:rPr>
          <m:t>=0.6</m:t>
        </m:r>
      </m:oMath>
      <w:r>
        <w:rPr>
          <w:rFonts w:hint="eastAsia"/>
          <w:szCs w:val="21"/>
        </w:rPr>
        <w:t>，则</w:t>
      </w:r>
      <m:oMath>
        <m:r>
          <w:rPr>
            <w:rFonts w:ascii="Cambria Math" w:hAnsi="Cambria Math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X&lt;0</m:t>
            </m:r>
          </m:e>
        </m:d>
        <m:r>
          <w:rPr>
            <w:rFonts w:ascii="Cambria Math" w:hAnsi="Cambria Math"/>
            <w:szCs w:val="21"/>
          </w:rPr>
          <m:t>=</m:t>
        </m:r>
      </m:oMath>
      <w:r>
        <w:rPr>
          <w:szCs w:val="21"/>
        </w:rPr>
        <w:t>(     ).</w:t>
      </w:r>
    </w:p>
    <w:p w14:paraId="767EBBB5" w14:textId="0B3F964C" w:rsidR="00914113" w:rsidRPr="00914113" w:rsidRDefault="00FB5A2A" w:rsidP="00914113">
      <w:pPr>
        <w:pStyle w:val="a7"/>
        <w:numPr>
          <w:ilvl w:val="0"/>
          <w:numId w:val="6"/>
        </w:numPr>
        <w:ind w:firstLineChars="0"/>
        <w:rPr>
          <w:rFonts w:hint="eastAsia"/>
          <w:b/>
          <w:bCs/>
          <w:sz w:val="24"/>
          <w:szCs w:val="24"/>
        </w:rPr>
      </w:pPr>
      <m:oMath>
        <m:r>
          <w:rPr>
            <w:rFonts w:ascii="Cambria Math" w:hAnsi="Cambria Math"/>
            <w:szCs w:val="21"/>
          </w:rPr>
          <m:t>0.2.</m:t>
        </m:r>
      </m:oMath>
      <w:r w:rsidR="00914113">
        <w:rPr>
          <w:szCs w:val="21"/>
        </w:rPr>
        <w:t xml:space="preserve">  (B) </w:t>
      </w:r>
      <w:r w:rsidRPr="00FB5A2A">
        <w:rPr>
          <w:szCs w:val="21"/>
        </w:rPr>
        <w:t>0.3</w:t>
      </w:r>
      <w:r w:rsidR="00914113" w:rsidRPr="00FB5A2A">
        <w:rPr>
          <w:szCs w:val="21"/>
        </w:rPr>
        <w:t>.</w:t>
      </w:r>
      <w:r w:rsidR="00914113">
        <w:rPr>
          <w:szCs w:val="21"/>
        </w:rPr>
        <w:t xml:space="preserve">  (C) </w:t>
      </w:r>
      <m:oMath>
        <m:r>
          <w:rPr>
            <w:rFonts w:ascii="Cambria Math" w:hAnsi="Cambria Math"/>
            <w:szCs w:val="21"/>
          </w:rPr>
          <m:t>0.4.</m:t>
        </m:r>
      </m:oMath>
      <w:r w:rsidR="00914113">
        <w:rPr>
          <w:szCs w:val="21"/>
        </w:rPr>
        <w:t xml:space="preserve">  (D) </w:t>
      </w:r>
      <m:oMath>
        <m:r>
          <w:rPr>
            <w:rFonts w:ascii="Cambria Math" w:hAnsi="Cambria Math"/>
            <w:szCs w:val="21"/>
          </w:rPr>
          <m:t>0.5.</m:t>
        </m:r>
      </m:oMath>
    </w:p>
    <w:p w14:paraId="3D161F86" w14:textId="629EA43F" w:rsidR="00164113" w:rsidRDefault="00164113" w:rsidP="00164113">
      <w:pPr>
        <w:rPr>
          <w:b/>
          <w:bCs/>
          <w:sz w:val="24"/>
          <w:szCs w:val="24"/>
        </w:rPr>
      </w:pPr>
    </w:p>
    <w:p w14:paraId="75CDCD22" w14:textId="4C39344C" w:rsidR="00914113" w:rsidRPr="00914113" w:rsidRDefault="00914113" w:rsidP="00914113">
      <w:pPr>
        <w:pStyle w:val="a7"/>
        <w:numPr>
          <w:ilvl w:val="0"/>
          <w:numId w:val="4"/>
        </w:numPr>
        <w:ind w:firstLineChars="0"/>
        <w:rPr>
          <w:rFonts w:hint="eastAsia"/>
          <w:szCs w:val="21"/>
        </w:rPr>
      </w:pPr>
      <w:r w:rsidRPr="00914113">
        <w:rPr>
          <w:rFonts w:hint="eastAsia"/>
          <w:szCs w:val="21"/>
        </w:rPr>
        <w:t>设随机变量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914113">
        <w:rPr>
          <w:rFonts w:hint="eastAsia"/>
          <w:szCs w:val="21"/>
        </w:rPr>
        <w:t>和</w:t>
      </w:r>
      <m:oMath>
        <m:r>
          <w:rPr>
            <w:rFonts w:ascii="Cambria Math" w:hAnsi="Cambria Math" w:hint="eastAsia"/>
            <w:szCs w:val="21"/>
          </w:rPr>
          <m:t>Y</m:t>
        </m:r>
      </m:oMath>
      <w:r w:rsidRPr="00914113">
        <w:rPr>
          <w:rFonts w:hint="eastAsia"/>
          <w:szCs w:val="21"/>
        </w:rPr>
        <w:t>相互独立，其概率分布为</w:t>
      </w:r>
      <w:r>
        <w:rPr>
          <w:rFonts w:hint="eastAsia"/>
          <w:szCs w:val="21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14113" w14:paraId="2228647C" w14:textId="77777777" w:rsidTr="00914113">
        <w:tc>
          <w:tcPr>
            <w:tcW w:w="1185" w:type="dxa"/>
            <w:tcBorders>
              <w:left w:val="nil"/>
            </w:tcBorders>
            <w:vAlign w:val="center"/>
          </w:tcPr>
          <w:p w14:paraId="79DE0872" w14:textId="231B671A" w:rsidR="00914113" w:rsidRDefault="00914113" w:rsidP="00914113">
            <w:pPr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X</m:t>
                </m:r>
              </m:oMath>
            </m:oMathPara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55F6FBF8" w14:textId="56B54629" w:rsidR="00914113" w:rsidRDefault="00914113" w:rsidP="00914113">
            <w:pPr>
              <w:jc w:val="center"/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-1</m:t>
                </m:r>
              </m:oMath>
            </m:oMathPara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14:paraId="7F2D2AFD" w14:textId="060F5B7E" w:rsidR="00914113" w:rsidRDefault="00914113" w:rsidP="00914113">
            <w:pPr>
              <w:jc w:val="center"/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1</m:t>
                </m:r>
              </m:oMath>
            </m:oMathPara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71A35" w14:textId="77777777" w:rsidR="00914113" w:rsidRDefault="00914113" w:rsidP="00914113">
            <w:pPr>
              <w:rPr>
                <w:szCs w:val="21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1115251E" w14:textId="54844348" w:rsidR="00914113" w:rsidRDefault="00914113" w:rsidP="00914113">
            <w:pPr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Y</m:t>
                </m:r>
              </m:oMath>
            </m:oMathPara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733DBCC6" w14:textId="3C9FBA2C" w:rsidR="00914113" w:rsidRDefault="00914113" w:rsidP="00914113">
            <w:pPr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-1</m:t>
                </m:r>
              </m:oMath>
            </m:oMathPara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 w14:paraId="227FF6B6" w14:textId="56B60685" w:rsidR="00914113" w:rsidRDefault="00914113" w:rsidP="00914113">
            <w:pPr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1</m:t>
                </m:r>
              </m:oMath>
            </m:oMathPara>
          </w:p>
        </w:tc>
      </w:tr>
      <w:tr w:rsidR="00914113" w14:paraId="2076C687" w14:textId="77777777" w:rsidTr="00914113">
        <w:tc>
          <w:tcPr>
            <w:tcW w:w="1185" w:type="dxa"/>
            <w:tcBorders>
              <w:left w:val="nil"/>
            </w:tcBorders>
            <w:vAlign w:val="center"/>
          </w:tcPr>
          <w:p w14:paraId="02A39DA7" w14:textId="59D8EA03" w:rsidR="00914113" w:rsidRDefault="00914113" w:rsidP="00914113">
            <w:pPr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P</m:t>
                </m:r>
              </m:oMath>
            </m:oMathPara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59E3B069" w14:textId="38776D17" w:rsidR="00914113" w:rsidRDefault="00000000" w:rsidP="00914113">
            <w:pPr>
              <w:rPr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14:paraId="0EF39473" w14:textId="5DDA356B" w:rsidR="00914113" w:rsidRDefault="00000000" w:rsidP="00914113">
            <w:pPr>
              <w:rPr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C443" w14:textId="77777777" w:rsidR="00914113" w:rsidRDefault="00914113" w:rsidP="00914113">
            <w:pPr>
              <w:rPr>
                <w:szCs w:val="21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668018ED" w14:textId="202502AC" w:rsidR="00914113" w:rsidRDefault="00914113" w:rsidP="00914113">
            <w:pPr>
              <w:rPr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P</m:t>
                </m:r>
              </m:oMath>
            </m:oMathPara>
          </w:p>
        </w:tc>
        <w:tc>
          <w:tcPr>
            <w:tcW w:w="1185" w:type="dxa"/>
            <w:tcBorders>
              <w:right w:val="nil"/>
            </w:tcBorders>
            <w:vAlign w:val="center"/>
          </w:tcPr>
          <w:p w14:paraId="5B492D17" w14:textId="46E4389B" w:rsidR="00914113" w:rsidRDefault="00000000" w:rsidP="00914113">
            <w:pPr>
              <w:rPr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 w14:paraId="2153A1E6" w14:textId="3C5C6E05" w:rsidR="00914113" w:rsidRDefault="00000000" w:rsidP="00914113">
            <w:pPr>
              <w:rPr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5A081DAF" w14:textId="77777777" w:rsidR="00914113" w:rsidRDefault="00914113" w:rsidP="00914113">
      <w:pPr>
        <w:rPr>
          <w:szCs w:val="21"/>
        </w:rPr>
      </w:pPr>
    </w:p>
    <w:p w14:paraId="19C63A21" w14:textId="7130EC53" w:rsidR="00914113" w:rsidRPr="00914113" w:rsidRDefault="00914113" w:rsidP="00914113">
      <w:pPr>
        <w:ind w:firstLine="360"/>
        <w:rPr>
          <w:szCs w:val="21"/>
        </w:rPr>
      </w:pPr>
      <w:r w:rsidRPr="00914113">
        <w:rPr>
          <w:rFonts w:hint="eastAsia"/>
          <w:szCs w:val="21"/>
        </w:rPr>
        <w:t>则下列式子正确的是（</w:t>
      </w:r>
      <w:r w:rsidRPr="00914113">
        <w:rPr>
          <w:rFonts w:hint="eastAsia"/>
          <w:szCs w:val="21"/>
        </w:rPr>
        <w:t xml:space="preserve"> </w:t>
      </w:r>
      <w:r w:rsidRPr="00914113">
        <w:rPr>
          <w:szCs w:val="21"/>
        </w:rPr>
        <w:t xml:space="preserve">    </w:t>
      </w:r>
      <w:r w:rsidRPr="00914113">
        <w:rPr>
          <w:rFonts w:hint="eastAsia"/>
          <w:szCs w:val="21"/>
        </w:rPr>
        <w:t>）</w:t>
      </w:r>
    </w:p>
    <w:p w14:paraId="73451A90" w14:textId="76027E70" w:rsidR="00914113" w:rsidRDefault="00914113" w:rsidP="00914113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m:oMath>
        <m:r>
          <w:rPr>
            <w:rFonts w:ascii="Cambria Math" w:hAnsi="Cambria Math"/>
            <w:szCs w:val="21"/>
          </w:rPr>
          <m:t>X=Y</m:t>
        </m:r>
      </m:oMath>
      <w:r>
        <w:rPr>
          <w:rFonts w:hint="eastAsia"/>
          <w:szCs w:val="21"/>
        </w:rPr>
        <w:t>.</w:t>
      </w:r>
    </w:p>
    <w:p w14:paraId="58B992C9" w14:textId="13320E96" w:rsidR="00914113" w:rsidRDefault="00914113" w:rsidP="00914113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m:oMath>
        <m:r>
          <w:rPr>
            <w:rFonts w:ascii="Cambria Math" w:hAnsi="Cambria Math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X=Y</m:t>
            </m:r>
          </m:e>
        </m:d>
        <m:r>
          <w:rPr>
            <w:rFonts w:ascii="Cambria Math" w:hAnsi="Cambria Math"/>
            <w:szCs w:val="21"/>
          </w:rPr>
          <m:t>=0</m:t>
        </m:r>
      </m:oMath>
    </w:p>
    <w:p w14:paraId="026648FE" w14:textId="19E52CF2" w:rsidR="00914113" w:rsidRDefault="00914113" w:rsidP="00914113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m:oMath>
        <m:r>
          <w:rPr>
            <w:rFonts w:ascii="Cambria Math" w:hAnsi="Cambria Math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X=Y</m:t>
            </m:r>
          </m:e>
        </m:d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</w:p>
    <w:p w14:paraId="07FA10FD" w14:textId="0D65ED10" w:rsidR="00914113" w:rsidRPr="00914113" w:rsidRDefault="00914113" w:rsidP="00914113">
      <w:pPr>
        <w:pStyle w:val="a7"/>
        <w:numPr>
          <w:ilvl w:val="0"/>
          <w:numId w:val="7"/>
        </w:numPr>
        <w:ind w:firstLineChars="0"/>
        <w:rPr>
          <w:rFonts w:hint="eastAsia"/>
          <w:szCs w:val="21"/>
        </w:rPr>
      </w:pPr>
      <m:oMath>
        <m:r>
          <w:rPr>
            <w:rFonts w:ascii="Cambria Math" w:hAnsi="Cambria Math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X=Y</m:t>
            </m:r>
          </m:e>
        </m:d>
        <m:r>
          <w:rPr>
            <w:rFonts w:ascii="Cambria Math" w:hAnsi="Cambria Math"/>
            <w:szCs w:val="21"/>
          </w:rPr>
          <m:t>=1</m:t>
        </m:r>
      </m:oMath>
    </w:p>
    <w:p w14:paraId="16714EFA" w14:textId="0C57CAC4" w:rsidR="008A258F" w:rsidRPr="008A258F" w:rsidRDefault="00914113" w:rsidP="008A258F">
      <w:pPr>
        <w:pStyle w:val="a7"/>
        <w:numPr>
          <w:ilvl w:val="0"/>
          <w:numId w:val="4"/>
        </w:numPr>
        <w:ind w:firstLineChars="0"/>
        <w:rPr>
          <w:rFonts w:hint="eastAsia"/>
          <w:szCs w:val="21"/>
        </w:rPr>
      </w:pPr>
      <w:r w:rsidRPr="00914113">
        <w:rPr>
          <w:rFonts w:hint="eastAsia"/>
          <w:szCs w:val="21"/>
        </w:rPr>
        <w:t>设随机变量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914113">
        <w:rPr>
          <w:rFonts w:hint="eastAsia"/>
          <w:szCs w:val="21"/>
        </w:rPr>
        <w:t>和</w:t>
      </w:r>
      <m:oMath>
        <m:r>
          <w:rPr>
            <w:rFonts w:ascii="Cambria Math" w:hAnsi="Cambria Math" w:hint="eastAsia"/>
            <w:szCs w:val="21"/>
          </w:rPr>
          <m:t>Y</m:t>
        </m:r>
      </m:oMath>
      <w:r w:rsidRPr="00914113">
        <w:rPr>
          <w:rFonts w:hint="eastAsia"/>
          <w:szCs w:val="21"/>
        </w:rPr>
        <w:t>都服从正态分布，且它们不相关，则</w:t>
      </w:r>
      <w:r>
        <w:rPr>
          <w:rFonts w:hint="eastAsia"/>
          <w:szCs w:val="21"/>
        </w:rPr>
        <w:t xml:space="preserve">（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2A5A8977" w14:textId="56D62D0F" w:rsidR="00914113" w:rsidRPr="00914113" w:rsidRDefault="00914113" w:rsidP="00914113">
      <w:pPr>
        <w:pStyle w:val="a7"/>
        <w:numPr>
          <w:ilvl w:val="0"/>
          <w:numId w:val="8"/>
        </w:numPr>
        <w:ind w:firstLineChars="0"/>
        <w:rPr>
          <w:rFonts w:ascii="Cambria Math" w:hAnsi="Cambria Math"/>
          <w:iCs/>
          <w:szCs w:val="21"/>
        </w:rPr>
      </w:pPr>
      <m:oMath>
        <m:r>
          <w:rPr>
            <w:rFonts w:ascii="Cambria Math" w:hAnsi="Cambria Math" w:hint="eastAsia"/>
            <w:szCs w:val="21"/>
          </w:rPr>
          <m:t>X</m:t>
        </m:r>
      </m:oMath>
      <w:r w:rsidRPr="00914113">
        <w:rPr>
          <w:rFonts w:ascii="Cambria Math" w:hAnsi="Cambria Math" w:hint="eastAsia"/>
          <w:iCs/>
          <w:szCs w:val="21"/>
        </w:rPr>
        <w:t>与</w:t>
      </w:r>
      <m:oMath>
        <m:r>
          <w:rPr>
            <w:rFonts w:ascii="Cambria Math" w:hAnsi="Cambria Math" w:hint="eastAsia"/>
            <w:szCs w:val="21"/>
          </w:rPr>
          <m:t>Y</m:t>
        </m:r>
      </m:oMath>
      <w:r w:rsidRPr="00914113">
        <w:rPr>
          <w:rFonts w:ascii="Cambria Math" w:hAnsi="Cambria Math" w:hint="eastAsia"/>
          <w:iCs/>
          <w:szCs w:val="21"/>
        </w:rPr>
        <w:t>一定独立</w:t>
      </w:r>
      <w:r w:rsidRPr="00914113">
        <w:rPr>
          <w:rFonts w:ascii="Cambria Math" w:hAnsi="Cambria Math" w:hint="eastAsia"/>
          <w:iCs/>
          <w:szCs w:val="21"/>
        </w:rPr>
        <w:t>.</w:t>
      </w:r>
    </w:p>
    <w:p w14:paraId="5C58DE4A" w14:textId="7932A75D" w:rsidR="00914113" w:rsidRDefault="00914113" w:rsidP="00914113">
      <w:pPr>
        <w:pStyle w:val="a7"/>
        <w:numPr>
          <w:ilvl w:val="0"/>
          <w:numId w:val="8"/>
        </w:numPr>
        <w:ind w:firstLineChars="0"/>
        <w:rPr>
          <w:rFonts w:ascii="Cambria Math" w:hAnsi="Cambria Math"/>
          <w:iCs/>
          <w:szCs w:val="21"/>
        </w:rPr>
      </w:pPr>
      <m:oMath>
        <m:r>
          <w:rPr>
            <w:rFonts w:ascii="Cambria Math" w:hAnsi="Cambria Math"/>
            <w:szCs w:val="21"/>
          </w:rPr>
          <w:lastRenderedPageBreak/>
          <m:t>(X,Y)</m:t>
        </m:r>
      </m:oMath>
      <w:r w:rsidRPr="00914113">
        <w:rPr>
          <w:rFonts w:ascii="Cambria Math" w:hAnsi="Cambria Math" w:hint="eastAsia"/>
          <w:iCs/>
          <w:szCs w:val="21"/>
        </w:rPr>
        <w:t>服从二维正态分布，</w:t>
      </w:r>
    </w:p>
    <w:p w14:paraId="274B9838" w14:textId="65CDDDDA" w:rsidR="00914113" w:rsidRPr="00914113" w:rsidRDefault="00914113" w:rsidP="00914113">
      <w:pPr>
        <w:pStyle w:val="a7"/>
        <w:numPr>
          <w:ilvl w:val="0"/>
          <w:numId w:val="8"/>
        </w:numPr>
        <w:ind w:firstLineChars="0"/>
        <w:rPr>
          <w:rFonts w:ascii="Cambria Math" w:hAnsi="Cambria Math"/>
          <w:iCs/>
          <w:szCs w:val="21"/>
        </w:rPr>
      </w:pPr>
      <m:oMath>
        <m:r>
          <w:rPr>
            <w:rFonts w:ascii="Cambria Math" w:hAnsi="Cambria Math" w:hint="eastAsia"/>
            <w:szCs w:val="21"/>
          </w:rPr>
          <m:t>X</m:t>
        </m:r>
      </m:oMath>
      <w:r w:rsidRPr="00914113">
        <w:rPr>
          <w:rFonts w:ascii="Cambria Math" w:hAnsi="Cambria Math" w:hint="eastAsia"/>
          <w:iCs/>
          <w:szCs w:val="21"/>
        </w:rPr>
        <w:t>与</w:t>
      </w:r>
      <m:oMath>
        <m:r>
          <w:rPr>
            <w:rFonts w:ascii="Cambria Math" w:hAnsi="Cambria Math" w:hint="eastAsia"/>
            <w:szCs w:val="21"/>
          </w:rPr>
          <m:t>Y</m:t>
        </m:r>
      </m:oMath>
      <w:r w:rsidRPr="00914113">
        <w:rPr>
          <w:rFonts w:ascii="Cambria Math" w:hAnsi="Cambria Math" w:hint="eastAsia"/>
          <w:iCs/>
          <w:szCs w:val="21"/>
        </w:rPr>
        <w:t>未必独立</w:t>
      </w:r>
      <w:r>
        <w:rPr>
          <w:rFonts w:ascii="Cambria Math" w:hAnsi="Cambria Math" w:hint="eastAsia"/>
          <w:iCs/>
          <w:szCs w:val="21"/>
        </w:rPr>
        <w:t>.</w:t>
      </w:r>
    </w:p>
    <w:p w14:paraId="411E3DC2" w14:textId="60109084" w:rsidR="00914113" w:rsidRPr="00914113" w:rsidRDefault="00914113" w:rsidP="00914113">
      <w:pPr>
        <w:pStyle w:val="a7"/>
        <w:numPr>
          <w:ilvl w:val="0"/>
          <w:numId w:val="8"/>
        </w:numPr>
        <w:ind w:firstLineChars="0"/>
        <w:rPr>
          <w:rFonts w:ascii="Cambria Math" w:hAnsi="Cambria Math"/>
          <w:iCs/>
          <w:szCs w:val="21"/>
        </w:rPr>
      </w:pPr>
      <m:oMath>
        <m:r>
          <w:rPr>
            <w:rFonts w:ascii="Cambria Math" w:hAnsi="Cambria Math"/>
            <w:szCs w:val="21"/>
          </w:rPr>
          <m:t>X+Y</m:t>
        </m:r>
      </m:oMath>
      <w:r w:rsidRPr="00914113">
        <w:rPr>
          <w:rFonts w:ascii="Cambria Math" w:hAnsi="Cambria Math" w:hint="eastAsia"/>
          <w:iCs/>
          <w:szCs w:val="21"/>
        </w:rPr>
        <w:t>服从一维正态分布</w:t>
      </w:r>
      <w:r w:rsidRPr="00914113">
        <w:rPr>
          <w:rFonts w:ascii="Cambria Math" w:hAnsi="Cambria Math" w:hint="eastAsia"/>
          <w:iCs/>
          <w:szCs w:val="21"/>
        </w:rPr>
        <w:t>.</w:t>
      </w:r>
    </w:p>
    <w:p w14:paraId="7068C02F" w14:textId="18083047" w:rsidR="007B63BC" w:rsidRPr="00914113" w:rsidRDefault="007B63BC" w:rsidP="00164113">
      <w:pPr>
        <w:rPr>
          <w:b/>
          <w:bCs/>
          <w:sz w:val="24"/>
          <w:szCs w:val="24"/>
        </w:rPr>
      </w:pPr>
    </w:p>
    <w:p w14:paraId="6178DA25" w14:textId="27053DF8" w:rsidR="007B63BC" w:rsidRDefault="00914113" w:rsidP="00914113">
      <w:pPr>
        <w:pStyle w:val="a7"/>
        <w:numPr>
          <w:ilvl w:val="0"/>
          <w:numId w:val="4"/>
        </w:numPr>
        <w:ind w:firstLineChars="0"/>
        <w:rPr>
          <w:rFonts w:hint="eastAsia"/>
          <w:szCs w:val="21"/>
        </w:rPr>
      </w:pPr>
      <w:r w:rsidRPr="00914113">
        <w:rPr>
          <w:rFonts w:hint="eastAsia"/>
          <w:szCs w:val="21"/>
        </w:rPr>
        <w:t>设随机变量</w:t>
      </w:r>
      <m:oMath>
        <m:r>
          <w:rPr>
            <w:rFonts w:ascii="Cambria Math" w:hAnsi="Cambria Math"/>
            <w:szCs w:val="21"/>
          </w:rPr>
          <m:t>X~F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n,n</m:t>
            </m:r>
          </m:e>
        </m:d>
        <m:r>
          <w:rPr>
            <w:rFonts w:ascii="Cambria Math" w:hAnsi="Cambria Math"/>
            <w:szCs w:val="21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X≥1</m:t>
            </m:r>
          </m:e>
        </m:d>
        <m:r>
          <w:rPr>
            <w:rFonts w:ascii="Cambria Math" w:hAnsi="Cambria Math"/>
            <w:szCs w:val="21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=P{X≤1}</m:t>
        </m:r>
      </m:oMath>
      <w:r>
        <w:rPr>
          <w:szCs w:val="21"/>
        </w:rPr>
        <w:t xml:space="preserve">, </w:t>
      </w:r>
      <w:r w:rsidRPr="00914113">
        <w:rPr>
          <w:rFonts w:hint="eastAsia"/>
          <w:szCs w:val="21"/>
        </w:rPr>
        <w:t>则</w:t>
      </w:r>
      <w:r>
        <w:rPr>
          <w:rFonts w:hint="eastAsia"/>
          <w:szCs w:val="21"/>
        </w:rPr>
        <w:t xml:space="preserve">（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0F271ABA" w14:textId="50AFD161" w:rsidR="008A258F" w:rsidRDefault="00000000" w:rsidP="008A258F">
      <w:pPr>
        <w:pStyle w:val="a7"/>
        <w:numPr>
          <w:ilvl w:val="0"/>
          <w:numId w:val="9"/>
        </w:numPr>
        <w:ind w:firstLineChars="0"/>
        <w:rPr>
          <w:rFonts w:hint="eastAsia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&lt;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</w:p>
    <w:p w14:paraId="1ADEE302" w14:textId="6962759A" w:rsidR="008A258F" w:rsidRPr="008A258F" w:rsidRDefault="00000000" w:rsidP="008A258F">
      <w:pPr>
        <w:pStyle w:val="a7"/>
        <w:numPr>
          <w:ilvl w:val="0"/>
          <w:numId w:val="9"/>
        </w:numPr>
        <w:ind w:firstLineChars="0"/>
        <w:rPr>
          <w:rFonts w:hint="eastAsia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</w:p>
    <w:p w14:paraId="080ABC8F" w14:textId="06B2FF95" w:rsidR="008A258F" w:rsidRPr="008A258F" w:rsidRDefault="00000000" w:rsidP="008A258F">
      <w:pPr>
        <w:pStyle w:val="a7"/>
        <w:numPr>
          <w:ilvl w:val="0"/>
          <w:numId w:val="9"/>
        </w:numPr>
        <w:ind w:firstLineChars="0"/>
        <w:rPr>
          <w:rFonts w:hint="eastAsia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&gt;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</w:p>
    <w:p w14:paraId="123C7EDB" w14:textId="52B92A46" w:rsidR="008A258F" w:rsidRPr="008A258F" w:rsidRDefault="00000000" w:rsidP="008A258F">
      <w:pPr>
        <w:pStyle w:val="a7"/>
        <w:numPr>
          <w:ilvl w:val="0"/>
          <w:numId w:val="9"/>
        </w:numPr>
        <w:ind w:firstLineChars="0"/>
        <w:rPr>
          <w:rFonts w:hint="eastAsia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="008A258F">
        <w:rPr>
          <w:rFonts w:hint="eastAsia"/>
          <w:szCs w:val="21"/>
        </w:rPr>
        <w:t>的值与</w:t>
      </w:r>
      <m:oMath>
        <m:r>
          <w:rPr>
            <w:rFonts w:ascii="Cambria Math" w:hAnsi="Cambria Math" w:hint="eastAsia"/>
            <w:szCs w:val="21"/>
          </w:rPr>
          <m:t>n</m:t>
        </m:r>
      </m:oMath>
      <w:r w:rsidR="008A258F">
        <w:rPr>
          <w:rFonts w:hint="eastAsia"/>
          <w:szCs w:val="21"/>
        </w:rPr>
        <w:t>有关，因而无法比较.</w:t>
      </w:r>
    </w:p>
    <w:p w14:paraId="04004EE2" w14:textId="77777777" w:rsidR="008A258F" w:rsidRPr="008A258F" w:rsidRDefault="008A258F" w:rsidP="008A258F">
      <w:pPr>
        <w:rPr>
          <w:szCs w:val="21"/>
        </w:rPr>
      </w:pPr>
    </w:p>
    <w:p w14:paraId="0729B983" w14:textId="29ECCC1F" w:rsidR="00164113" w:rsidRDefault="008A258F" w:rsidP="008A258F">
      <w:pPr>
        <w:pStyle w:val="a7"/>
        <w:numPr>
          <w:ilvl w:val="0"/>
          <w:numId w:val="4"/>
        </w:numPr>
        <w:ind w:firstLineChars="0"/>
        <w:rPr>
          <w:rFonts w:hint="eastAsia"/>
          <w:szCs w:val="21"/>
        </w:rPr>
      </w:pPr>
      <w:r w:rsidRPr="008A258F">
        <w:rPr>
          <w:rFonts w:hint="eastAsia"/>
          <w:szCs w:val="21"/>
        </w:rPr>
        <w:t>假设总体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8A258F">
        <w:rPr>
          <w:rFonts w:hint="eastAsia"/>
          <w:szCs w:val="21"/>
        </w:rPr>
        <w:t>服从参数为</w:t>
      </w:r>
      <m:oMath>
        <m:r>
          <w:rPr>
            <w:rFonts w:ascii="Cambria Math" w:hAnsi="Cambria Math"/>
            <w:szCs w:val="21"/>
          </w:rPr>
          <m:t>λ</m:t>
        </m:r>
      </m:oMath>
      <w:r w:rsidRPr="008A258F">
        <w:rPr>
          <w:rFonts w:hint="eastAsia"/>
          <w:szCs w:val="21"/>
        </w:rPr>
        <w:t>的泊松分布</w:t>
      </w:r>
      <w:r>
        <w:rPr>
          <w:rFonts w:hint="eastAsia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,…,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n</m:t>
            </m:r>
          </m:sub>
        </m:sSub>
      </m:oMath>
      <w:r w:rsidRPr="008A258F">
        <w:rPr>
          <w:rFonts w:hint="eastAsia"/>
          <w:szCs w:val="21"/>
        </w:rPr>
        <w:t>是取自总体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8A258F">
        <w:rPr>
          <w:rFonts w:hint="eastAsia"/>
          <w:szCs w:val="21"/>
        </w:rPr>
        <w:t>的简单随机样本，其均值为</w:t>
      </w:r>
      <m:oMath>
        <m:acc>
          <m:accPr>
            <m:chr m:val="̅"/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X</m:t>
            </m:r>
          </m:e>
        </m:acc>
      </m:oMath>
      <w:r w:rsidRPr="008A258F">
        <w:rPr>
          <w:rFonts w:hint="eastAsia"/>
          <w:szCs w:val="21"/>
        </w:rPr>
        <w:t>，方差为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S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 w:rsidRPr="008A258F">
        <w:rPr>
          <w:rFonts w:hint="eastAsia"/>
          <w:szCs w:val="21"/>
        </w:rPr>
        <w:t>已知</w:t>
      </w:r>
      <m:oMath>
        <m:acc>
          <m:accPr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λ</m:t>
            </m:r>
          </m:e>
        </m:acc>
        <m:r>
          <w:rPr>
            <w:rFonts w:ascii="Cambria Math" w:hAnsi="Cambria Math"/>
            <w:szCs w:val="21"/>
          </w:rPr>
          <m:t>=a</m:t>
        </m:r>
        <m:acc>
          <m:accPr>
            <m:chr m:val="̅"/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X</m:t>
            </m:r>
          </m:e>
        </m:acc>
        <m:r>
          <w:rPr>
            <w:rFonts w:ascii="Cambria Math" w:hAnsi="Cambria Math"/>
            <w:szCs w:val="21"/>
          </w:rPr>
          <m:t>+(2-3a)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S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hint="eastAsia"/>
          <w:szCs w:val="21"/>
        </w:rPr>
        <w:t>为</w:t>
      </w:r>
      <m:oMath>
        <m:r>
          <w:rPr>
            <w:rFonts w:ascii="Cambria Math" w:hAnsi="Cambria Math"/>
            <w:szCs w:val="21"/>
          </w:rPr>
          <m:t>λ</m:t>
        </m:r>
      </m:oMath>
      <w:r w:rsidRPr="008A258F">
        <w:rPr>
          <w:rFonts w:hint="eastAsia"/>
          <w:szCs w:val="21"/>
        </w:rPr>
        <w:t>的无偏估计，则</w:t>
      </w:r>
      <m:oMath>
        <m:r>
          <w:rPr>
            <w:rFonts w:ascii="Cambria Math" w:hAnsi="Cambria Math" w:hint="eastAsia"/>
            <w:szCs w:val="21"/>
          </w:rPr>
          <m:t>a</m:t>
        </m:r>
      </m:oMath>
      <w:r w:rsidRPr="008A258F">
        <w:rPr>
          <w:rFonts w:hint="eastAsia"/>
          <w:szCs w:val="21"/>
        </w:rPr>
        <w:t>等于</w:t>
      </w:r>
      <w:r>
        <w:rPr>
          <w:rFonts w:hint="eastAsia"/>
          <w:szCs w:val="21"/>
        </w:rPr>
        <w:t xml:space="preserve">（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34569BC8" w14:textId="347FB00B" w:rsidR="00164113" w:rsidRPr="008A258F" w:rsidRDefault="00FB5A2A" w:rsidP="00164113">
      <w:pPr>
        <w:pStyle w:val="a7"/>
        <w:numPr>
          <w:ilvl w:val="0"/>
          <w:numId w:val="10"/>
        </w:numPr>
        <w:ind w:firstLineChars="0"/>
        <w:rPr>
          <w:rFonts w:hint="eastAsia"/>
          <w:szCs w:val="21"/>
        </w:rPr>
      </w:pP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r>
          <w:rPr>
            <w:rFonts w:ascii="Cambria Math" w:hAnsi="Cambria Math"/>
            <w:szCs w:val="21"/>
          </w:rPr>
          <m:t>1.</m:t>
        </m:r>
      </m:oMath>
      <w:r w:rsidR="008A258F">
        <w:rPr>
          <w:szCs w:val="21"/>
        </w:rPr>
        <w:t xml:space="preserve">  (B) </w:t>
      </w:r>
      <m:oMath>
        <m:r>
          <w:rPr>
            <w:rFonts w:ascii="Cambria Math" w:hAnsi="Cambria Math"/>
            <w:szCs w:val="21"/>
          </w:rPr>
          <m:t>0.</m:t>
        </m:r>
      </m:oMath>
      <w:r w:rsidR="008A258F">
        <w:rPr>
          <w:szCs w:val="21"/>
        </w:rPr>
        <w:t xml:space="preserve">  (C) </w:t>
      </w:r>
      <w:r w:rsidRPr="00FB5A2A">
        <w:rPr>
          <w:szCs w:val="21"/>
        </w:rPr>
        <w:t>1/2</w:t>
      </w:r>
      <w:r>
        <w:rPr>
          <w:szCs w:val="21"/>
        </w:rPr>
        <w:t>.</w:t>
      </w:r>
      <w:r w:rsidR="008A258F" w:rsidRPr="00FB5A2A">
        <w:rPr>
          <w:rFonts w:hint="eastAsia"/>
          <w:szCs w:val="21"/>
        </w:rPr>
        <w:t xml:space="preserve"> </w:t>
      </w:r>
      <w:r w:rsidR="008A258F">
        <w:rPr>
          <w:szCs w:val="21"/>
        </w:rPr>
        <w:t xml:space="preserve"> (D) </w:t>
      </w:r>
      <m:oMath>
        <m:r>
          <w:rPr>
            <w:rFonts w:ascii="Cambria Math" w:hAnsi="Cambria Math"/>
            <w:szCs w:val="21"/>
          </w:rPr>
          <m:t>1.</m:t>
        </m:r>
      </m:oMath>
    </w:p>
    <w:p w14:paraId="0A253FF1" w14:textId="083BDBBF" w:rsidR="004C4198" w:rsidRPr="00164113" w:rsidRDefault="004C4198" w:rsidP="00164113">
      <w:pPr>
        <w:rPr>
          <w:b/>
          <w:bCs/>
          <w:sz w:val="24"/>
          <w:szCs w:val="24"/>
        </w:rPr>
      </w:pPr>
    </w:p>
    <w:p w14:paraId="78AC1923" w14:textId="2F8FD5E1" w:rsidR="00090771" w:rsidRDefault="00090771" w:rsidP="00090771">
      <w:pPr>
        <w:pStyle w:val="a7"/>
        <w:numPr>
          <w:ilvl w:val="0"/>
          <w:numId w:val="1"/>
        </w:numPr>
        <w:ind w:firstLineChars="0"/>
        <w:rPr>
          <w:rFonts w:hint="eastAsia"/>
          <w:b/>
          <w:bCs/>
          <w:sz w:val="24"/>
          <w:szCs w:val="24"/>
        </w:rPr>
      </w:pPr>
      <w:r w:rsidRPr="00F64AA8">
        <w:rPr>
          <w:rFonts w:hint="eastAsia"/>
          <w:b/>
          <w:bCs/>
          <w:sz w:val="24"/>
          <w:szCs w:val="24"/>
        </w:rPr>
        <w:t>填空题（总共</w:t>
      </w:r>
      <w:r w:rsidRPr="00F64AA8">
        <w:rPr>
          <w:b/>
          <w:bCs/>
          <w:sz w:val="24"/>
          <w:szCs w:val="24"/>
        </w:rPr>
        <w:t>4</w:t>
      </w:r>
      <w:r w:rsidRPr="00F64AA8">
        <w:rPr>
          <w:rFonts w:hint="eastAsia"/>
          <w:b/>
          <w:bCs/>
          <w:sz w:val="24"/>
          <w:szCs w:val="24"/>
        </w:rPr>
        <w:t>题，每题</w:t>
      </w:r>
      <w:r w:rsidRPr="00F64AA8">
        <w:rPr>
          <w:b/>
          <w:bCs/>
          <w:sz w:val="24"/>
          <w:szCs w:val="24"/>
        </w:rPr>
        <w:t>4</w:t>
      </w:r>
      <w:r w:rsidRPr="00F64AA8">
        <w:rPr>
          <w:rFonts w:hint="eastAsia"/>
          <w:b/>
          <w:bCs/>
          <w:sz w:val="24"/>
          <w:szCs w:val="24"/>
        </w:rPr>
        <w:t>分，共</w:t>
      </w:r>
      <w:r w:rsidRPr="00F64AA8">
        <w:rPr>
          <w:b/>
          <w:bCs/>
          <w:sz w:val="24"/>
          <w:szCs w:val="24"/>
        </w:rPr>
        <w:t>16</w:t>
      </w:r>
      <w:r w:rsidRPr="00F64AA8">
        <w:rPr>
          <w:rFonts w:hint="eastAsia"/>
          <w:b/>
          <w:bCs/>
          <w:sz w:val="24"/>
          <w:szCs w:val="24"/>
        </w:rPr>
        <w:t>分）</w:t>
      </w:r>
    </w:p>
    <w:p w14:paraId="21130533" w14:textId="7F77FB35" w:rsidR="00FB5A2A" w:rsidRPr="00FB5A2A" w:rsidRDefault="008A258F" w:rsidP="00FB5A2A">
      <w:pPr>
        <w:pStyle w:val="a7"/>
        <w:numPr>
          <w:ilvl w:val="0"/>
          <w:numId w:val="13"/>
        </w:numPr>
        <w:ind w:firstLineChars="0"/>
        <w:rPr>
          <w:rFonts w:hint="eastAsia"/>
          <w:szCs w:val="21"/>
        </w:rPr>
      </w:pPr>
      <w:r w:rsidRPr="00FB5A2A">
        <w:rPr>
          <w:rFonts w:hint="eastAsia"/>
          <w:szCs w:val="21"/>
        </w:rPr>
        <w:t>设</w:t>
      </w:r>
      <m:oMath>
        <m:r>
          <w:rPr>
            <w:rFonts w:ascii="Cambria Math" w:hAnsi="Cambria Math"/>
            <w:szCs w:val="21"/>
          </w:rPr>
          <m:t>P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 xml:space="preserve">=0.4, </m:t>
        </m:r>
        <m:r>
          <w:rPr>
            <w:rFonts w:ascii="Cambria Math" w:hAnsi="Cambria Math"/>
            <w:szCs w:val="21"/>
          </w:rPr>
          <m:t>P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∪</m:t>
            </m:r>
            <m:r>
              <w:rPr>
                <w:rFonts w:ascii="Cambria Math" w:hAnsi="Cambria Math"/>
                <w:szCs w:val="21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>=0.7</m:t>
        </m:r>
      </m:oMath>
      <w:r w:rsidR="00FB5A2A" w:rsidRPr="00FB5A2A">
        <w:rPr>
          <w:rFonts w:hint="eastAsia"/>
          <w:szCs w:val="21"/>
        </w:rPr>
        <w:t>,</w:t>
      </w:r>
      <w:r w:rsidR="00FB5A2A" w:rsidRPr="00FB5A2A">
        <w:rPr>
          <w:szCs w:val="21"/>
        </w:rPr>
        <w:t xml:space="preserve"> </w:t>
      </w:r>
      <w:r w:rsidR="00FB5A2A" w:rsidRPr="00FB5A2A">
        <w:rPr>
          <w:rFonts w:hint="eastAsia"/>
          <w:szCs w:val="21"/>
        </w:rPr>
        <w:t>那么</w:t>
      </w:r>
    </w:p>
    <w:p w14:paraId="2FDDFBC2" w14:textId="77777777" w:rsidR="00FB5A2A" w:rsidRDefault="008A258F" w:rsidP="00FB5A2A">
      <w:pPr>
        <w:pStyle w:val="a7"/>
        <w:numPr>
          <w:ilvl w:val="0"/>
          <w:numId w:val="12"/>
        </w:numPr>
        <w:ind w:firstLineChars="0"/>
        <w:rPr>
          <w:rFonts w:hint="eastAsia"/>
          <w:szCs w:val="21"/>
        </w:rPr>
      </w:pPr>
      <w:r w:rsidRPr="00FB5A2A">
        <w:rPr>
          <w:rFonts w:hint="eastAsia"/>
          <w:szCs w:val="21"/>
        </w:rPr>
        <w:t>若</w:t>
      </w:r>
      <m:oMath>
        <m:r>
          <w:rPr>
            <w:rFonts w:ascii="Cambria Math" w:hAnsi="Cambria Math" w:hint="eastAsia"/>
            <w:szCs w:val="21"/>
          </w:rPr>
          <m:t>A</m:t>
        </m:r>
      </m:oMath>
      <w:r w:rsidRPr="00FB5A2A">
        <w:rPr>
          <w:rFonts w:hint="eastAsia"/>
          <w:szCs w:val="21"/>
        </w:rPr>
        <w:t>与</w:t>
      </w:r>
      <m:oMath>
        <m:r>
          <w:rPr>
            <w:rFonts w:ascii="Cambria Math" w:hAnsi="Cambria Math" w:hint="eastAsia"/>
            <w:szCs w:val="21"/>
          </w:rPr>
          <m:t>B</m:t>
        </m:r>
      </m:oMath>
      <w:r w:rsidRPr="00FB5A2A">
        <w:rPr>
          <w:rFonts w:hint="eastAsia"/>
          <w:szCs w:val="21"/>
        </w:rPr>
        <w:t>互不相容，则</w:t>
      </w:r>
      <m:oMath>
        <m:r>
          <w:rPr>
            <w:rFonts w:ascii="Cambria Math" w:hAnsi="Cambria Math" w:hint="eastAsia"/>
            <w:szCs w:val="21"/>
          </w:rPr>
          <m:t>P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B</m:t>
            </m:r>
          </m:e>
        </m:d>
        <m:r>
          <w:rPr>
            <w:rFonts w:ascii="Cambria Math" w:hAnsi="Cambria Math"/>
            <w:szCs w:val="21"/>
          </w:rPr>
          <m:t>=</m:t>
        </m:r>
      </m:oMath>
      <w:r w:rsidR="00FB5A2A">
        <w:rPr>
          <w:rFonts w:hint="eastAsia"/>
          <w:szCs w:val="21"/>
        </w:rPr>
        <w:t>_</w:t>
      </w:r>
      <w:r w:rsidR="00FB5A2A">
        <w:rPr>
          <w:szCs w:val="21"/>
        </w:rPr>
        <w:t>_______</w:t>
      </w:r>
      <w:r w:rsidR="00FB5A2A">
        <w:rPr>
          <w:rFonts w:hint="eastAsia"/>
          <w:szCs w:val="21"/>
        </w:rPr>
        <w:t>；</w:t>
      </w:r>
    </w:p>
    <w:p w14:paraId="394A78E3" w14:textId="282870AE" w:rsidR="00164113" w:rsidRPr="00FB5A2A" w:rsidRDefault="008A258F" w:rsidP="00164113">
      <w:pPr>
        <w:pStyle w:val="a7"/>
        <w:numPr>
          <w:ilvl w:val="0"/>
          <w:numId w:val="12"/>
        </w:numPr>
        <w:ind w:firstLineChars="0"/>
        <w:rPr>
          <w:rFonts w:hint="eastAsia"/>
          <w:szCs w:val="21"/>
        </w:rPr>
      </w:pPr>
      <w:r w:rsidRPr="00FB5A2A">
        <w:rPr>
          <w:rFonts w:hint="eastAsia"/>
          <w:szCs w:val="21"/>
        </w:rPr>
        <w:t>若</w:t>
      </w:r>
      <m:oMath>
        <m:r>
          <w:rPr>
            <w:rFonts w:ascii="Cambria Math" w:hAnsi="Cambria Math" w:hint="eastAsia"/>
            <w:szCs w:val="21"/>
          </w:rPr>
          <m:t>A</m:t>
        </m:r>
      </m:oMath>
      <w:r w:rsidRPr="00FB5A2A">
        <w:rPr>
          <w:rFonts w:hint="eastAsia"/>
          <w:szCs w:val="21"/>
        </w:rPr>
        <w:t>与</w:t>
      </w:r>
      <m:oMath>
        <m:r>
          <w:rPr>
            <w:rFonts w:ascii="Cambria Math" w:hAnsi="Cambria Math" w:hint="eastAsia"/>
            <w:szCs w:val="21"/>
          </w:rPr>
          <m:t>B</m:t>
        </m:r>
      </m:oMath>
      <w:r w:rsidRPr="00FB5A2A">
        <w:rPr>
          <w:rFonts w:hint="eastAsia"/>
          <w:szCs w:val="21"/>
        </w:rPr>
        <w:t>相互独立，则</w:t>
      </w:r>
      <m:oMath>
        <m:r>
          <w:rPr>
            <w:rFonts w:ascii="Cambria Math" w:hAnsi="Cambria Math" w:hint="eastAsia"/>
            <w:szCs w:val="21"/>
          </w:rPr>
          <m:t>P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B</m:t>
            </m:r>
          </m:e>
        </m:d>
        <m:r>
          <w:rPr>
            <w:rFonts w:ascii="Cambria Math" w:hAnsi="Cambria Math"/>
            <w:szCs w:val="21"/>
          </w:rPr>
          <m:t>=</m:t>
        </m:r>
      </m:oMath>
      <w:r w:rsidR="00FB5A2A">
        <w:rPr>
          <w:rFonts w:hint="eastAsia"/>
          <w:szCs w:val="21"/>
        </w:rPr>
        <w:t>_</w:t>
      </w:r>
      <w:r w:rsidR="00FB5A2A">
        <w:rPr>
          <w:szCs w:val="21"/>
        </w:rPr>
        <w:t>_______</w:t>
      </w:r>
      <w:r w:rsidRPr="00FB5A2A">
        <w:rPr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059465A" wp14:editId="4556CD7B">
            <wp:simplePos x="0" y="0"/>
            <wp:positionH relativeFrom="page">
              <wp:posOffset>8572500</wp:posOffset>
            </wp:positionH>
            <wp:positionV relativeFrom="paragraph">
              <wp:posOffset>-304800</wp:posOffset>
            </wp:positionV>
            <wp:extent cx="215900" cy="2667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A2A">
        <w:rPr>
          <w:rFonts w:hint="eastAsia"/>
          <w:szCs w:val="21"/>
        </w:rPr>
        <w:t>.</w:t>
      </w:r>
    </w:p>
    <w:p w14:paraId="16D4620C" w14:textId="369C1F01" w:rsidR="00164113" w:rsidRDefault="00164113" w:rsidP="00164113">
      <w:pPr>
        <w:rPr>
          <w:b/>
          <w:bCs/>
          <w:sz w:val="24"/>
          <w:szCs w:val="24"/>
        </w:rPr>
      </w:pPr>
    </w:p>
    <w:p w14:paraId="1E5E499C" w14:textId="1500A682" w:rsidR="00FB5A2A" w:rsidRPr="00FB5A2A" w:rsidRDefault="00FB5A2A" w:rsidP="00FB5A2A">
      <w:pPr>
        <w:pStyle w:val="a7"/>
        <w:numPr>
          <w:ilvl w:val="0"/>
          <w:numId w:val="13"/>
        </w:numPr>
        <w:ind w:firstLineChars="0"/>
        <w:rPr>
          <w:rFonts w:hint="eastAsia"/>
          <w:szCs w:val="21"/>
        </w:rPr>
      </w:pPr>
      <w:r w:rsidRPr="00FB5A2A">
        <w:rPr>
          <w:rFonts w:hint="eastAsia"/>
          <w:szCs w:val="21"/>
        </w:rPr>
        <w:t>设连续型随机变量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FB5A2A">
        <w:rPr>
          <w:rFonts w:hint="eastAsia"/>
          <w:szCs w:val="21"/>
        </w:rPr>
        <w:t>的分布函数</w:t>
      </w:r>
      <m:oMath>
        <m:r>
          <w:rPr>
            <w:rFonts w:ascii="Cambria Math" w:hAnsi="Cambria Math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  <m:r>
          <w:rPr>
            <w:rFonts w:ascii="Cambria Math" w:hAnsi="Cambria Math"/>
            <w:szCs w:val="21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a-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-bx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,     x&gt;0,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c,                   x≤0</m:t>
                </m:r>
              </m:e>
            </m:eqArr>
          </m:e>
        </m:d>
      </m:oMath>
      <w:r>
        <w:rPr>
          <w:szCs w:val="21"/>
        </w:rPr>
        <w:t xml:space="preserve"> </w:t>
      </w:r>
      <w:r>
        <w:rPr>
          <w:rFonts w:hint="eastAsia"/>
          <w:szCs w:val="21"/>
        </w:rPr>
        <w:t>已知</w:t>
      </w:r>
      <m:oMath>
        <m:r>
          <w:rPr>
            <w:rFonts w:ascii="Cambria Math" w:hAnsi="Cambria Math" w:hint="eastAsia"/>
            <w:szCs w:val="21"/>
          </w:rPr>
          <m:t>E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  <m:r>
          <w:rPr>
            <w:rFonts w:ascii="Cambria Math" w:hAnsi="Cambria Math"/>
            <w:szCs w:val="21"/>
          </w:rPr>
          <m:t>=1</m:t>
        </m:r>
      </m:oMath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则</w:t>
      </w:r>
      <m:oMath>
        <m:r>
          <w:rPr>
            <w:rFonts w:ascii="Cambria Math" w:hAnsi="Cambria Math"/>
            <w:szCs w:val="21"/>
          </w:rPr>
          <m:t>D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  <m:r>
          <w:rPr>
            <w:rFonts w:ascii="Cambria Math" w:hAnsi="Cambria Math"/>
            <w:szCs w:val="21"/>
          </w:rPr>
          <m:t>=</m:t>
        </m:r>
      </m:oMath>
      <w:r>
        <w:rPr>
          <w:rFonts w:hint="eastAsia"/>
          <w:szCs w:val="21"/>
        </w:rPr>
        <w:t>_</w:t>
      </w:r>
      <w:r>
        <w:rPr>
          <w:szCs w:val="21"/>
        </w:rPr>
        <w:t>_______.</w:t>
      </w:r>
    </w:p>
    <w:p w14:paraId="44AF9A13" w14:textId="55008DA3" w:rsidR="00565712" w:rsidRDefault="00565712" w:rsidP="00164113">
      <w:pPr>
        <w:rPr>
          <w:b/>
          <w:bCs/>
          <w:sz w:val="24"/>
          <w:szCs w:val="24"/>
        </w:rPr>
      </w:pPr>
    </w:p>
    <w:p w14:paraId="66943048" w14:textId="463664AD" w:rsidR="00164113" w:rsidRPr="00FB5A2A" w:rsidRDefault="00FB5A2A" w:rsidP="00FB5A2A">
      <w:pPr>
        <w:pStyle w:val="a7"/>
        <w:numPr>
          <w:ilvl w:val="0"/>
          <w:numId w:val="13"/>
        </w:numPr>
        <w:ind w:firstLineChars="0"/>
        <w:rPr>
          <w:rFonts w:hint="eastAsia"/>
          <w:szCs w:val="21"/>
        </w:rPr>
      </w:pPr>
      <w:r w:rsidRPr="00FB5A2A">
        <w:rPr>
          <w:rFonts w:hint="eastAsia"/>
          <w:szCs w:val="21"/>
        </w:rPr>
        <w:t>设随机变量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FB5A2A">
        <w:rPr>
          <w:rFonts w:hint="eastAsia"/>
          <w:szCs w:val="21"/>
        </w:rPr>
        <w:t>服从参数为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1</m:t>
        </m:r>
      </m:oMath>
      <w:r w:rsidRPr="00FB5A2A">
        <w:rPr>
          <w:rFonts w:hint="eastAsia"/>
          <w:szCs w:val="21"/>
        </w:rPr>
        <w:t>的泊松分布，则</w:t>
      </w:r>
      <m:oMath>
        <m:r>
          <w:rPr>
            <w:rFonts w:ascii="Cambria Math" w:hAnsi="Cambria Math"/>
            <w:szCs w:val="21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=</m:t>
            </m:r>
            <m:r>
              <w:rPr>
                <w:rFonts w:ascii="Cambria Math" w:hAnsi="Cambria Math"/>
                <w:szCs w:val="21"/>
              </w:rPr>
              <m:t>E</m:t>
            </m:r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szCs w:val="21"/>
          </w:rPr>
          <m:t>=</m:t>
        </m:r>
      </m:oMath>
      <w:r>
        <w:rPr>
          <w:rFonts w:hint="eastAsia"/>
          <w:szCs w:val="21"/>
        </w:rPr>
        <w:t>_</w:t>
      </w:r>
      <w:r>
        <w:rPr>
          <w:szCs w:val="21"/>
        </w:rPr>
        <w:t xml:space="preserve">________. </w:t>
      </w:r>
    </w:p>
    <w:p w14:paraId="1AFC822B" w14:textId="6FD56B42" w:rsidR="004C4198" w:rsidRDefault="004C4198" w:rsidP="00164113">
      <w:pPr>
        <w:rPr>
          <w:b/>
          <w:bCs/>
          <w:sz w:val="24"/>
          <w:szCs w:val="24"/>
        </w:rPr>
      </w:pPr>
    </w:p>
    <w:p w14:paraId="5AEFD42E" w14:textId="484911ED" w:rsidR="00565712" w:rsidRPr="00FB5A2A" w:rsidRDefault="00FB5A2A" w:rsidP="00FB5A2A">
      <w:pPr>
        <w:pStyle w:val="a7"/>
        <w:numPr>
          <w:ilvl w:val="0"/>
          <w:numId w:val="13"/>
        </w:numPr>
        <w:ind w:firstLineChars="0"/>
        <w:rPr>
          <w:rFonts w:hint="eastAsia"/>
          <w:szCs w:val="21"/>
        </w:rPr>
      </w:pPr>
      <w:r w:rsidRPr="00FB5A2A">
        <w:rPr>
          <w:rFonts w:hint="eastAsia"/>
          <w:szCs w:val="21"/>
        </w:rPr>
        <w:t>设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n</m:t>
            </m:r>
          </m:sub>
        </m:sSub>
      </m:oMath>
      <w:r w:rsidRPr="00FB5A2A">
        <w:rPr>
          <w:rFonts w:hint="eastAsia"/>
          <w:szCs w:val="21"/>
        </w:rPr>
        <w:t>为来自总体</w:t>
      </w:r>
      <m:oMath>
        <m:r>
          <w:rPr>
            <w:rFonts w:ascii="Cambria Math" w:hAnsi="Cambria Math"/>
            <w:szCs w:val="21"/>
          </w:rPr>
          <m:t>N(μ,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σ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)</m:t>
        </m:r>
      </m:oMath>
      <w:r w:rsidRPr="00FB5A2A">
        <w:rPr>
          <w:rFonts w:hint="eastAsia"/>
          <w:szCs w:val="21"/>
        </w:rPr>
        <w:t>的简单随机样本，样本均值</w:t>
      </w:r>
      <m:oMath>
        <m:acc>
          <m:accPr>
            <m:chr m:val="̅"/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x</m:t>
            </m:r>
          </m:e>
        </m:acc>
        <m:r>
          <w:rPr>
            <w:rFonts w:ascii="Cambria Math" w:hAnsi="Cambria Math"/>
            <w:szCs w:val="21"/>
          </w:rPr>
          <m:t>=9.5</m:t>
        </m:r>
      </m:oMath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 w:rsidRPr="00FB5A2A">
        <w:rPr>
          <w:rFonts w:hint="eastAsia"/>
          <w:szCs w:val="21"/>
        </w:rPr>
        <w:t>参数</w:t>
      </w:r>
      <m:oMath>
        <m:r>
          <w:rPr>
            <w:rFonts w:ascii="Cambria Math" w:hAnsi="Cambria Math" w:hint="eastAsia"/>
            <w:szCs w:val="21"/>
          </w:rPr>
          <m:t>u</m:t>
        </m:r>
      </m:oMath>
      <w:r w:rsidRPr="00FB5A2A">
        <w:rPr>
          <w:rFonts w:hint="eastAsia"/>
          <w:szCs w:val="21"/>
        </w:rPr>
        <w:t>的置信度为</w:t>
      </w:r>
      <m:oMath>
        <m:r>
          <w:rPr>
            <w:rFonts w:ascii="Cambria Math" w:hAnsi="Cambria Math" w:hint="eastAsia"/>
            <w:szCs w:val="21"/>
          </w:rPr>
          <m:t>0.95</m:t>
        </m:r>
      </m:oMath>
      <w:r w:rsidRPr="00FB5A2A">
        <w:rPr>
          <w:rFonts w:hint="eastAsia"/>
          <w:szCs w:val="21"/>
        </w:rPr>
        <w:t>的双侧置信区间的置信上限为</w:t>
      </w:r>
      <m:oMath>
        <m:r>
          <w:rPr>
            <w:rFonts w:ascii="Cambria Math" w:hAnsi="Cambria Math" w:hint="eastAsia"/>
            <w:szCs w:val="21"/>
          </w:rPr>
          <m:t>10.8</m:t>
        </m:r>
      </m:oMath>
      <w:r w:rsidRPr="00FB5A2A">
        <w:rPr>
          <w:rFonts w:hint="eastAsia"/>
          <w:szCs w:val="21"/>
        </w:rPr>
        <w:t>，则</w:t>
      </w:r>
      <m:oMath>
        <m:r>
          <w:rPr>
            <w:rFonts w:ascii="Cambria Math" w:hAnsi="Cambria Math" w:hint="eastAsia"/>
            <w:szCs w:val="21"/>
          </w:rPr>
          <m:t>μ</m:t>
        </m:r>
      </m:oMath>
      <w:r w:rsidRPr="00FB5A2A">
        <w:rPr>
          <w:rFonts w:hint="eastAsia"/>
          <w:szCs w:val="21"/>
        </w:rPr>
        <w:t>的置信度为0.95的双侧置信区间为</w:t>
      </w:r>
      <w:r>
        <w:rPr>
          <w:rFonts w:hint="eastAsia"/>
          <w:szCs w:val="21"/>
        </w:rPr>
        <w:t>_</w:t>
      </w:r>
      <w:r>
        <w:rPr>
          <w:szCs w:val="21"/>
        </w:rPr>
        <w:t>_______.</w:t>
      </w:r>
    </w:p>
    <w:p w14:paraId="62893751" w14:textId="736AA122" w:rsidR="004C4198" w:rsidRDefault="004C4198" w:rsidP="00565712">
      <w:pPr>
        <w:rPr>
          <w:b/>
          <w:bCs/>
          <w:sz w:val="24"/>
          <w:szCs w:val="24"/>
        </w:rPr>
      </w:pPr>
    </w:p>
    <w:p w14:paraId="5CB4939B" w14:textId="77777777" w:rsidR="004F1C71" w:rsidRPr="00565712" w:rsidRDefault="004F1C71" w:rsidP="00565712">
      <w:pPr>
        <w:rPr>
          <w:b/>
          <w:bCs/>
          <w:sz w:val="24"/>
          <w:szCs w:val="24"/>
        </w:rPr>
      </w:pPr>
    </w:p>
    <w:p w14:paraId="53D4CF4F" w14:textId="4653352F" w:rsidR="00090771" w:rsidRDefault="00090771" w:rsidP="00FB5A2A">
      <w:pPr>
        <w:pStyle w:val="a7"/>
        <w:numPr>
          <w:ilvl w:val="0"/>
          <w:numId w:val="1"/>
        </w:numPr>
        <w:ind w:firstLineChars="0"/>
        <w:rPr>
          <w:rFonts w:hint="eastAsia"/>
          <w:b/>
          <w:bCs/>
          <w:sz w:val="24"/>
          <w:szCs w:val="24"/>
        </w:rPr>
      </w:pPr>
      <w:r w:rsidRPr="00F64AA8">
        <w:rPr>
          <w:rFonts w:hint="eastAsia"/>
          <w:b/>
          <w:bCs/>
          <w:sz w:val="24"/>
          <w:szCs w:val="24"/>
        </w:rPr>
        <w:t>解答题（总共</w:t>
      </w:r>
      <w:r w:rsidRPr="00F64AA8">
        <w:rPr>
          <w:b/>
          <w:bCs/>
          <w:sz w:val="24"/>
          <w:szCs w:val="24"/>
        </w:rPr>
        <w:t>6</w:t>
      </w:r>
      <w:r w:rsidRPr="00F64AA8">
        <w:rPr>
          <w:rFonts w:hint="eastAsia"/>
          <w:b/>
          <w:bCs/>
          <w:sz w:val="24"/>
          <w:szCs w:val="24"/>
        </w:rPr>
        <w:t>题，每题</w:t>
      </w:r>
      <w:r w:rsidRPr="00F64AA8">
        <w:rPr>
          <w:b/>
          <w:bCs/>
          <w:sz w:val="24"/>
          <w:szCs w:val="24"/>
        </w:rPr>
        <w:t>10</w:t>
      </w:r>
      <w:r w:rsidRPr="00F64AA8">
        <w:rPr>
          <w:rFonts w:hint="eastAsia"/>
          <w:b/>
          <w:bCs/>
          <w:sz w:val="24"/>
          <w:szCs w:val="24"/>
        </w:rPr>
        <w:t>分，共</w:t>
      </w:r>
      <w:r w:rsidRPr="00F64AA8">
        <w:rPr>
          <w:b/>
          <w:bCs/>
          <w:sz w:val="24"/>
          <w:szCs w:val="24"/>
        </w:rPr>
        <w:t>60</w:t>
      </w:r>
      <w:r w:rsidRPr="00F64AA8">
        <w:rPr>
          <w:rFonts w:hint="eastAsia"/>
          <w:b/>
          <w:bCs/>
          <w:sz w:val="24"/>
          <w:szCs w:val="24"/>
        </w:rPr>
        <w:t>分）</w:t>
      </w:r>
    </w:p>
    <w:p w14:paraId="18E65553" w14:textId="5A346F15" w:rsidR="00164D19" w:rsidRPr="00164D19" w:rsidRDefault="00164D19" w:rsidP="00164D19">
      <w:pPr>
        <w:pStyle w:val="a7"/>
        <w:numPr>
          <w:ilvl w:val="0"/>
          <w:numId w:val="15"/>
        </w:numPr>
        <w:ind w:firstLineChars="0"/>
        <w:rPr>
          <w:rFonts w:hint="eastAsia"/>
          <w:szCs w:val="21"/>
        </w:rPr>
      </w:pPr>
      <w:r w:rsidRPr="00164D19">
        <w:rPr>
          <w:rFonts w:hint="eastAsia"/>
          <w:szCs w:val="21"/>
        </w:rPr>
        <w:t>假设一厂家生产的每台仪器，以概率</w:t>
      </w:r>
      <m:oMath>
        <m:r>
          <w:rPr>
            <w:rFonts w:ascii="Cambria Math" w:hAnsi="Cambria Math" w:hint="eastAsia"/>
            <w:szCs w:val="21"/>
          </w:rPr>
          <m:t>0.70</m:t>
        </m:r>
      </m:oMath>
      <w:r w:rsidRPr="00164D19">
        <w:rPr>
          <w:rFonts w:hint="eastAsia"/>
          <w:szCs w:val="21"/>
        </w:rPr>
        <w:t>可以直接出厂；以概率</w:t>
      </w:r>
      <m:oMath>
        <m:r>
          <w:rPr>
            <w:rFonts w:ascii="Cambria Math" w:hAnsi="Cambria Math"/>
            <w:szCs w:val="21"/>
          </w:rPr>
          <m:t>0.30</m:t>
        </m:r>
      </m:oMath>
      <w:r w:rsidRPr="00164D19">
        <w:rPr>
          <w:rFonts w:hint="eastAsia"/>
          <w:szCs w:val="21"/>
        </w:rPr>
        <w:t>需进一步调试，经调试后以概率</w:t>
      </w:r>
      <m:oMath>
        <m:r>
          <w:rPr>
            <w:rFonts w:ascii="Cambria Math" w:hAnsi="Cambria Math" w:hint="eastAsia"/>
            <w:szCs w:val="21"/>
          </w:rPr>
          <m:t>0.80</m:t>
        </m:r>
      </m:oMath>
      <w:r w:rsidRPr="00164D19">
        <w:rPr>
          <w:rFonts w:hint="eastAsia"/>
          <w:szCs w:val="21"/>
        </w:rPr>
        <w:t>可以出厂；以概率</w:t>
      </w:r>
      <m:oMath>
        <m:r>
          <w:rPr>
            <w:rFonts w:ascii="Cambria Math" w:hAnsi="Cambria Math" w:hint="eastAsia"/>
            <w:szCs w:val="21"/>
          </w:rPr>
          <m:t>0.20</m:t>
        </m:r>
      </m:oMath>
      <w:r w:rsidRPr="00164D19">
        <w:rPr>
          <w:rFonts w:hint="eastAsia"/>
          <w:szCs w:val="21"/>
        </w:rPr>
        <w:t>定为不合格品不能出厂．现该厂新生产了</w:t>
      </w:r>
      <m:oMath>
        <m:r>
          <w:rPr>
            <w:rFonts w:ascii="Cambria Math" w:hAnsi="Cambria Math" w:hint="eastAsia"/>
            <w:szCs w:val="21"/>
          </w:rPr>
          <m:t>n</m:t>
        </m:r>
        <m:r>
          <w:rPr>
            <w:rFonts w:ascii="Cambria Math" w:hAnsi="Cambria Math"/>
            <w:szCs w:val="21"/>
          </w:rPr>
          <m:t>(n≥2)</m:t>
        </m:r>
      </m:oMath>
      <w:r w:rsidRPr="00164D19">
        <w:rPr>
          <w:rFonts w:hint="eastAsia"/>
          <w:szCs w:val="21"/>
        </w:rPr>
        <w:t>台仪器（假设各台仪器的生产过程相互独立）．求：</w:t>
      </w:r>
    </w:p>
    <w:p w14:paraId="57641EC7" w14:textId="4E3911BD" w:rsidR="00164D19" w:rsidRPr="00164D19" w:rsidRDefault="00164D19" w:rsidP="00164D19">
      <w:pPr>
        <w:pStyle w:val="a7"/>
        <w:ind w:left="360" w:firstLineChars="0" w:firstLine="0"/>
        <w:rPr>
          <w:rFonts w:hint="eastAsia"/>
          <w:szCs w:val="21"/>
        </w:rPr>
      </w:pPr>
      <w:r w:rsidRPr="00164D19">
        <w:rPr>
          <w:rFonts w:hint="eastAsia"/>
          <w:szCs w:val="21"/>
        </w:rPr>
        <w:t>（</w:t>
      </w:r>
      <w:r>
        <w:rPr>
          <w:szCs w:val="21"/>
        </w:rPr>
        <w:t>I</w:t>
      </w:r>
      <w:r w:rsidRPr="00164D19">
        <w:rPr>
          <w:rFonts w:hint="eastAsia"/>
          <w:szCs w:val="21"/>
        </w:rPr>
        <w:t>）全部能出厂的概率</w:t>
      </w:r>
      <m:oMath>
        <m:r>
          <w:rPr>
            <w:rFonts w:ascii="Cambria Math" w:hAnsi="Cambria Math" w:hint="eastAsia"/>
            <w:szCs w:val="21"/>
          </w:rPr>
          <m:t>α</m:t>
        </m:r>
      </m:oMath>
      <w:r w:rsidRPr="00164D19">
        <w:rPr>
          <w:rFonts w:hint="eastAsia"/>
          <w:szCs w:val="21"/>
        </w:rPr>
        <w:t>；</w:t>
      </w:r>
    </w:p>
    <w:p w14:paraId="36FDB007" w14:textId="525145A7" w:rsidR="00164D19" w:rsidRPr="00164D19" w:rsidRDefault="00164D19" w:rsidP="00164D19">
      <w:pPr>
        <w:pStyle w:val="a7"/>
        <w:ind w:left="360" w:firstLineChars="0" w:firstLine="0"/>
        <w:rPr>
          <w:rFonts w:hint="eastAsia"/>
          <w:szCs w:val="21"/>
        </w:rPr>
      </w:pPr>
      <w:r w:rsidRPr="00164D19">
        <w:rPr>
          <w:rFonts w:hint="eastAsia"/>
          <w:szCs w:val="21"/>
        </w:rPr>
        <w:t>（II）其中恰好有两台不能出厂的概率</w:t>
      </w:r>
      <m:oMath>
        <m:r>
          <w:rPr>
            <w:rFonts w:ascii="Cambria Math" w:hAnsi="Cambria Math" w:hint="eastAsia"/>
            <w:szCs w:val="21"/>
          </w:rPr>
          <m:t>β</m:t>
        </m:r>
      </m:oMath>
      <w:r w:rsidRPr="00164D19">
        <w:rPr>
          <w:rFonts w:hint="eastAsia"/>
          <w:szCs w:val="21"/>
        </w:rPr>
        <w:t xml:space="preserve">； </w:t>
      </w:r>
    </w:p>
    <w:p w14:paraId="012C2757" w14:textId="2B22139A" w:rsidR="00164D19" w:rsidRPr="00164D19" w:rsidRDefault="00164D19" w:rsidP="00164D19">
      <w:pPr>
        <w:pStyle w:val="a7"/>
        <w:ind w:left="360" w:firstLineChars="0" w:firstLine="0"/>
        <w:rPr>
          <w:rFonts w:hint="eastAsia"/>
          <w:szCs w:val="21"/>
        </w:rPr>
      </w:pPr>
      <w:r w:rsidRPr="00164D19">
        <w:rPr>
          <w:rFonts w:hint="eastAsia"/>
          <w:szCs w:val="21"/>
        </w:rPr>
        <w:t>（</w:t>
      </w:r>
      <w:r>
        <w:rPr>
          <w:rFonts w:hint="eastAsia"/>
          <w:szCs w:val="21"/>
        </w:rPr>
        <w:t>I</w:t>
      </w:r>
      <w:r>
        <w:rPr>
          <w:szCs w:val="21"/>
        </w:rPr>
        <w:t>II</w:t>
      </w:r>
      <w:r w:rsidRPr="00164D19">
        <w:rPr>
          <w:rFonts w:hint="eastAsia"/>
          <w:szCs w:val="21"/>
        </w:rPr>
        <w:t>）其中至少有两台不能出厂的概率</w:t>
      </w:r>
      <m:oMath>
        <m:r>
          <w:rPr>
            <w:rFonts w:ascii="Cambria Math" w:hAnsi="Cambria Math"/>
            <w:szCs w:val="21"/>
          </w:rPr>
          <m:t>θ</m:t>
        </m:r>
      </m:oMath>
      <w:r w:rsidRPr="00164D19">
        <w:rPr>
          <w:rFonts w:hint="eastAsia"/>
          <w:szCs w:val="21"/>
        </w:rPr>
        <w:t>．</w:t>
      </w:r>
    </w:p>
    <w:p w14:paraId="1EA62D1C" w14:textId="30A3B20C" w:rsidR="00090771" w:rsidRDefault="00090771" w:rsidP="00090771">
      <w:pPr>
        <w:rPr>
          <w:b/>
          <w:bCs/>
          <w:sz w:val="24"/>
          <w:szCs w:val="24"/>
        </w:rPr>
      </w:pPr>
    </w:p>
    <w:p w14:paraId="51817E44" w14:textId="74303D7D" w:rsidR="00164D19" w:rsidRDefault="00164D19" w:rsidP="00164D19">
      <w:pPr>
        <w:pStyle w:val="a7"/>
        <w:numPr>
          <w:ilvl w:val="0"/>
          <w:numId w:val="15"/>
        </w:numPr>
        <w:ind w:firstLineChars="0"/>
        <w:rPr>
          <w:rFonts w:hint="eastAsia"/>
          <w:szCs w:val="21"/>
        </w:rPr>
      </w:pPr>
      <w:r w:rsidRPr="00164D19">
        <w:rPr>
          <w:rFonts w:hint="eastAsia"/>
          <w:szCs w:val="21"/>
        </w:rPr>
        <w:t>某地抽样调查结果表明，考生的外语成绩（百分制）近似服从正态分布，平均成绩为72分，96分以上的占考生总数的2.3％，试求考生的外语成绩在60分至84分之间的概率.【附表】（表中</w:t>
      </w:r>
      <m:oMath>
        <m:r>
          <m:rPr>
            <m:sty m:val="p"/>
          </m:rPr>
          <w:rPr>
            <w:rFonts w:ascii="Cambria Math" w:hAnsi="Cambria Math"/>
            <w:szCs w:val="21"/>
          </w:rPr>
          <m:t>Φ</m:t>
        </m:r>
        <m:r>
          <w:rPr>
            <w:rFonts w:ascii="Cambria Math" w:hAnsi="Cambria Math"/>
            <w:szCs w:val="21"/>
          </w:rPr>
          <m:t>(x)</m:t>
        </m:r>
      </m:oMath>
      <w:r w:rsidRPr="00164D19">
        <w:rPr>
          <w:rFonts w:hint="eastAsia"/>
          <w:szCs w:val="21"/>
        </w:rPr>
        <w:t>是标准正态分布函数）</w:t>
      </w:r>
    </w:p>
    <w:p w14:paraId="79B3C956" w14:textId="48799A9F" w:rsidR="00B1120B" w:rsidRDefault="00B1120B" w:rsidP="00B1120B">
      <w:pPr>
        <w:pStyle w:val="a7"/>
        <w:ind w:left="360" w:firstLineChars="0" w:firstLine="0"/>
        <w:rPr>
          <w:rFonts w:hint="eastAsia"/>
          <w:szCs w:val="21"/>
        </w:rPr>
      </w:pPr>
    </w:p>
    <w:tbl>
      <w:tblPr>
        <w:tblStyle w:val="a9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B1120B" w14:paraId="7EE050A7" w14:textId="77777777" w:rsidTr="00B1120B">
        <w:tc>
          <w:tcPr>
            <w:tcW w:w="992" w:type="dxa"/>
            <w:vAlign w:val="center"/>
          </w:tcPr>
          <w:p w14:paraId="0FE1F752" w14:textId="133EB7AE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szCs w:val="21"/>
                  </w:rPr>
                  <m:t>x</m:t>
                </m:r>
              </m:oMath>
            </m:oMathPara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AD9B0B2" w14:textId="55B9F4DC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C5C8770" w14:textId="59F373A9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4C4A762" w14:textId="6BA90F21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1.0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7563052" w14:textId="4FB6650A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1.5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0888BD6" w14:textId="234F1ACF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2.0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169669D" w14:textId="2CC43970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2.5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3924EA7" w14:textId="7EDC470A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3.0</w:t>
            </w:r>
          </w:p>
        </w:tc>
      </w:tr>
      <w:tr w:rsidR="00B1120B" w14:paraId="231ADFC2" w14:textId="77777777" w:rsidTr="00B1120B">
        <w:tc>
          <w:tcPr>
            <w:tcW w:w="992" w:type="dxa"/>
            <w:vAlign w:val="center"/>
          </w:tcPr>
          <w:p w14:paraId="7E831DC3" w14:textId="0EBB963A" w:rsidR="00B1120B" w:rsidRP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w:lastRenderedPageBreak/>
                  <m:t>Φ(</m:t>
                </m:r>
                <m:r>
                  <w:rPr>
                    <w:rFonts w:ascii="Cambria Math" w:hAnsi="Cambria Math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)</m:t>
                </m:r>
              </m:oMath>
            </m:oMathPara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719AEDD" w14:textId="49A9F113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0.500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F5612D9" w14:textId="17923C5F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0.692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41E0260" w14:textId="6022D383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0.841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E4DD3F3" w14:textId="331941FA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0.933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C8D828" w14:textId="6B04D12F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0.977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619704B" w14:textId="00EFCD41" w:rsidR="00B1120B" w:rsidRP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0.9</w:t>
            </w:r>
            <w:r w:rsidRPr="00B1120B">
              <w:rPr>
                <w:szCs w:val="21"/>
              </w:rPr>
              <w:t>94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8F5A72B" w14:textId="6DBABD43" w:rsidR="00B1120B" w:rsidRDefault="00B1120B" w:rsidP="00B1120B">
            <w:pPr>
              <w:pStyle w:val="a7"/>
              <w:ind w:firstLineChars="0" w:firstLine="0"/>
              <w:rPr>
                <w:rFonts w:hint="eastAsia"/>
                <w:szCs w:val="21"/>
              </w:rPr>
            </w:pPr>
            <w:r w:rsidRPr="00B1120B">
              <w:rPr>
                <w:rFonts w:hint="eastAsia"/>
                <w:szCs w:val="21"/>
              </w:rPr>
              <w:t>0.999</w:t>
            </w:r>
          </w:p>
        </w:tc>
      </w:tr>
    </w:tbl>
    <w:p w14:paraId="538BFA45" w14:textId="53004A94" w:rsidR="00EF62E0" w:rsidRDefault="00EF62E0" w:rsidP="00090771">
      <w:pPr>
        <w:rPr>
          <w:b/>
          <w:bCs/>
          <w:sz w:val="24"/>
          <w:szCs w:val="24"/>
        </w:rPr>
      </w:pPr>
    </w:p>
    <w:p w14:paraId="3A5ACEBB" w14:textId="77777777" w:rsidR="00B1120B" w:rsidRDefault="00B1120B" w:rsidP="00B1120B">
      <w:pPr>
        <w:pStyle w:val="a7"/>
        <w:numPr>
          <w:ilvl w:val="0"/>
          <w:numId w:val="15"/>
        </w:numPr>
        <w:ind w:firstLineChars="0"/>
        <w:rPr>
          <w:rFonts w:hint="eastAsia"/>
          <w:szCs w:val="21"/>
        </w:rPr>
      </w:pPr>
      <w:r w:rsidRPr="00B1120B">
        <w:rPr>
          <w:rFonts w:hint="eastAsia"/>
          <w:szCs w:val="21"/>
        </w:rPr>
        <w:t>设随机变量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B1120B">
        <w:rPr>
          <w:rFonts w:hint="eastAsia"/>
          <w:szCs w:val="21"/>
        </w:rPr>
        <w:t>的概率密度</w:t>
      </w:r>
      <w:r>
        <w:rPr>
          <w:rFonts w:hint="eastAsia"/>
          <w:szCs w:val="21"/>
        </w:rPr>
        <w:t>函数</w:t>
      </w:r>
      <w:r w:rsidRPr="00B1120B">
        <w:rPr>
          <w:rFonts w:hint="eastAsia"/>
          <w:szCs w:val="21"/>
        </w:rPr>
        <w:t>为</w:t>
      </w:r>
      <m:oMath>
        <m:r>
          <w:rPr>
            <w:rFonts w:ascii="Cambria Math" w:hAnsi="Cambria Math" w:hint="eastAsia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e</m:t>
            </m:r>
          </m:e>
          <m:sup>
            <m:r>
              <w:rPr>
                <w:rFonts w:ascii="Cambria Math" w:hAnsi="Cambria Math"/>
                <w:szCs w:val="21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x</m:t>
                </m:r>
              </m:e>
            </m:d>
          </m:sup>
        </m:sSup>
        <m:r>
          <w:rPr>
            <w:rFonts w:ascii="Cambria Math" w:hAnsi="Cambria Math" w:hint="eastAsia"/>
            <w:szCs w:val="21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m:t>-∞&lt;</m:t>
        </m:r>
        <m:r>
          <w:rPr>
            <w:rFonts w:ascii="Cambria Math" w:hAnsi="Cambria Math"/>
            <w:szCs w:val="21"/>
          </w:rPr>
          <m:t>x</m:t>
        </m:r>
        <m:r>
          <m:rPr>
            <m:sty m:val="p"/>
          </m:rPr>
          <w:rPr>
            <w:rFonts w:ascii="Cambria Math" w:hAnsi="Cambria Math"/>
            <w:szCs w:val="21"/>
          </w:rPr>
          <m:t>&lt;+∞</m:t>
        </m:r>
      </m:oMath>
      <w:r>
        <w:rPr>
          <w:rFonts w:hint="eastAsia"/>
          <w:szCs w:val="21"/>
        </w:rPr>
        <w:t>，</w:t>
      </w:r>
    </w:p>
    <w:p w14:paraId="65D8ADC2" w14:textId="3FD1131A" w:rsidR="00B1120B" w:rsidRPr="00B1120B" w:rsidRDefault="00B1120B" w:rsidP="00B1120B">
      <w:pPr>
        <w:pStyle w:val="a7"/>
        <w:ind w:left="360" w:firstLineChars="0" w:firstLine="0"/>
        <w:rPr>
          <w:rFonts w:hint="eastAsia"/>
          <w:szCs w:val="21"/>
        </w:rPr>
      </w:pPr>
      <w:r w:rsidRPr="00B1120B">
        <w:rPr>
          <w:rFonts w:hint="eastAsia"/>
          <w:szCs w:val="21"/>
        </w:rPr>
        <w:t>（</w:t>
      </w:r>
      <w:r>
        <w:rPr>
          <w:szCs w:val="21"/>
        </w:rPr>
        <w:t>I</w:t>
      </w:r>
      <w:r w:rsidRPr="00B1120B">
        <w:rPr>
          <w:rFonts w:hint="eastAsia"/>
          <w:szCs w:val="21"/>
        </w:rPr>
        <w:t>）求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B1120B">
        <w:rPr>
          <w:rFonts w:hint="eastAsia"/>
          <w:szCs w:val="21"/>
        </w:rPr>
        <w:t>的数学期望</w:t>
      </w:r>
      <m:oMath>
        <m:r>
          <w:rPr>
            <w:rFonts w:ascii="Cambria Math" w:hAnsi="Cambria Math"/>
            <w:szCs w:val="21"/>
          </w:rPr>
          <m:t>E(X)</m:t>
        </m:r>
      </m:oMath>
      <w:r w:rsidRPr="00B1120B">
        <w:rPr>
          <w:rFonts w:hint="eastAsia"/>
          <w:szCs w:val="21"/>
        </w:rPr>
        <w:t>和方差</w:t>
      </w:r>
      <m:oMath>
        <m:r>
          <w:rPr>
            <w:rFonts w:ascii="Cambria Math" w:hAnsi="Cambria Math"/>
            <w:szCs w:val="21"/>
          </w:rPr>
          <m:t>D(X)</m:t>
        </m:r>
      </m:oMath>
      <w:r>
        <w:rPr>
          <w:rFonts w:hint="eastAsia"/>
          <w:szCs w:val="21"/>
        </w:rPr>
        <w:t>；</w:t>
      </w:r>
    </w:p>
    <w:p w14:paraId="27D49D69" w14:textId="6A95D2AF" w:rsidR="00565712" w:rsidRDefault="00B1120B" w:rsidP="00B1120B">
      <w:pPr>
        <w:pStyle w:val="a7"/>
        <w:ind w:left="360" w:firstLineChars="0" w:firstLine="0"/>
        <w:rPr>
          <w:rFonts w:hint="eastAsia"/>
          <w:szCs w:val="21"/>
        </w:rPr>
      </w:pPr>
      <w:r w:rsidRPr="00B1120B">
        <w:rPr>
          <w:rFonts w:hint="eastAsia"/>
          <w:szCs w:val="21"/>
        </w:rPr>
        <w:t>（</w:t>
      </w:r>
      <w:r>
        <w:rPr>
          <w:szCs w:val="21"/>
        </w:rPr>
        <w:t>II</w:t>
      </w:r>
      <w:r w:rsidRPr="00B1120B">
        <w:rPr>
          <w:rFonts w:hint="eastAsia"/>
          <w:szCs w:val="21"/>
        </w:rPr>
        <w:t>）求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B1120B">
        <w:rPr>
          <w:rFonts w:hint="eastAsia"/>
          <w:szCs w:val="21"/>
        </w:rPr>
        <w:t>与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</m:oMath>
      <w:r w:rsidRPr="00B1120B">
        <w:rPr>
          <w:rFonts w:hint="eastAsia"/>
          <w:szCs w:val="21"/>
        </w:rPr>
        <w:t>的协方差，并</w:t>
      </w:r>
      <w:r>
        <w:rPr>
          <w:rFonts w:hint="eastAsia"/>
          <w:szCs w:val="21"/>
        </w:rPr>
        <w:t>问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B1120B">
        <w:rPr>
          <w:rFonts w:hint="eastAsia"/>
          <w:szCs w:val="21"/>
        </w:rPr>
        <w:t>与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</m:oMath>
      <w:r w:rsidRPr="00B1120B">
        <w:rPr>
          <w:rFonts w:hint="eastAsia"/>
          <w:szCs w:val="21"/>
        </w:rPr>
        <w:t>是否不相关？</w:t>
      </w:r>
    </w:p>
    <w:p w14:paraId="28D3BFB2" w14:textId="53FC0576" w:rsidR="00FB2309" w:rsidRPr="00AD619C" w:rsidRDefault="00FB2309" w:rsidP="00EF411C">
      <w:pPr>
        <w:rPr>
          <w:szCs w:val="21"/>
        </w:rPr>
      </w:pPr>
    </w:p>
    <w:p w14:paraId="42F4DD9A" w14:textId="09975A9C" w:rsidR="004C4198" w:rsidRDefault="00EF411C" w:rsidP="00EF411C">
      <w:pPr>
        <w:pStyle w:val="a7"/>
        <w:numPr>
          <w:ilvl w:val="0"/>
          <w:numId w:val="15"/>
        </w:numPr>
        <w:ind w:firstLineChars="0"/>
        <w:rPr>
          <w:rFonts w:hint="eastAsia"/>
          <w:szCs w:val="21"/>
        </w:rPr>
      </w:pPr>
      <w:r w:rsidRPr="00EF411C">
        <w:rPr>
          <w:rFonts w:hint="eastAsia"/>
          <w:szCs w:val="21"/>
        </w:rPr>
        <w:t>设总体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EF411C">
        <w:rPr>
          <w:rFonts w:hint="eastAsia"/>
          <w:szCs w:val="21"/>
        </w:rPr>
        <w:t>的概率密度为</w:t>
      </w:r>
    </w:p>
    <w:p w14:paraId="0E7BCADF" w14:textId="51F683E0" w:rsidR="00EF411C" w:rsidRPr="00EF411C" w:rsidRDefault="00EF411C" w:rsidP="00EF411C">
      <w:pPr>
        <w:pStyle w:val="a7"/>
        <w:ind w:left="360" w:firstLineChars="0" w:firstLine="0"/>
        <w:rPr>
          <w:rFonts w:hint="eastAsia"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</m:t>
          </m:r>
          <m:d>
            <m:dPr>
              <m:ctrlPr>
                <w:rPr>
                  <w:rFonts w:ascii="Cambria Math" w:hAnsi="Cambria Math"/>
                  <w:i/>
                  <w:szCs w:val="21"/>
                </w:rPr>
              </m:ctrlPr>
            </m:dPr>
            <m:e>
              <m:r>
                <w:rPr>
                  <w:rFonts w:ascii="Cambria Math" w:hAnsi="Cambria Math"/>
                  <w:szCs w:val="21"/>
                </w:rPr>
                <m:t>x</m:t>
              </m:r>
            </m:e>
          </m:d>
          <m:r>
            <w:rPr>
              <w:rFonts w:ascii="Cambria Math" w:hAnsi="Cambria Math"/>
              <w:szCs w:val="21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Cs w:val="2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qArrPr>
                <m:e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-2(x-θ)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,     x&gt;θ,</m:t>
                  </m:r>
                </m:e>
                <m:e>
                  <m:r>
                    <w:rPr>
                      <w:rFonts w:ascii="Cambria Math" w:hAnsi="Cambria Math"/>
                      <w:szCs w:val="21"/>
                    </w:rPr>
                    <m:t>0,                     x≤θ.</m:t>
                  </m:r>
                </m:e>
              </m:eqArr>
            </m:e>
          </m:d>
        </m:oMath>
      </m:oMathPara>
    </w:p>
    <w:p w14:paraId="5FA44F42" w14:textId="21F4A744" w:rsidR="00EF411C" w:rsidRDefault="00EF411C" w:rsidP="00EF411C">
      <w:pPr>
        <w:ind w:firstLineChars="150" w:firstLine="315"/>
        <w:rPr>
          <w:szCs w:val="21"/>
        </w:rPr>
      </w:pPr>
      <w:r w:rsidRPr="00EF411C">
        <w:rPr>
          <w:rFonts w:hint="eastAsia"/>
          <w:szCs w:val="21"/>
        </w:rPr>
        <w:t>其中</w:t>
      </w:r>
      <m:oMath>
        <m:r>
          <w:rPr>
            <w:rFonts w:ascii="Cambria Math" w:hAnsi="Cambria Math"/>
            <w:szCs w:val="21"/>
          </w:rPr>
          <m:t>θ&gt;0</m:t>
        </m:r>
      </m:oMath>
      <w:r w:rsidRPr="00EF411C">
        <w:rPr>
          <w:rFonts w:hint="eastAsia"/>
          <w:szCs w:val="21"/>
        </w:rPr>
        <w:t>是未知参数．从总体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EF411C">
        <w:rPr>
          <w:rFonts w:hint="eastAsia"/>
          <w:szCs w:val="21"/>
        </w:rPr>
        <w:t>中抽取简单随机样本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eastAsiaTheme="minorEastAsia" w:hAnsi="Cambria Math" w:cstheme="minorBidi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,…,</m:t>
        </m:r>
        <m:sSub>
          <m:sSubPr>
            <m:ctrlPr>
              <w:rPr>
                <w:rFonts w:ascii="Cambria Math" w:eastAsiaTheme="minorEastAsia" w:hAnsi="Cambria Math" w:cstheme="minorBidi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n</m:t>
            </m:r>
          </m:sub>
        </m:sSub>
      </m:oMath>
      <w:r w:rsidRPr="00EF411C">
        <w:rPr>
          <w:rFonts w:hint="eastAsia"/>
          <w:szCs w:val="21"/>
        </w:rPr>
        <w:t>，记</w:t>
      </w:r>
    </w:p>
    <w:p w14:paraId="41C1927A" w14:textId="54E32B89" w:rsidR="00EF411C" w:rsidRPr="00EF411C" w:rsidRDefault="00000000" w:rsidP="00EF411C">
      <w:pPr>
        <w:rPr>
          <w:szCs w:val="21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zCs w:val="21"/>
                </w:rPr>
              </m:ctrlPr>
            </m:accPr>
            <m:e>
              <m:r>
                <w:rPr>
                  <w:rFonts w:ascii="Cambria Math" w:hAnsi="Cambria Math"/>
                  <w:szCs w:val="21"/>
                </w:rPr>
                <m:t>θ</m:t>
              </m:r>
            </m:e>
          </m:acc>
          <m:r>
            <w:rPr>
              <w:rFonts w:ascii="Cambria Math" w:hAnsi="Cambria Math"/>
              <w:szCs w:val="21"/>
            </w:rPr>
            <m:t>=</m:t>
          </m:r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1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1"/>
                    </w:rPr>
                    <m:t>,…,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Cs w:val="21"/>
            </w:rPr>
            <m:t>.</m:t>
          </m:r>
        </m:oMath>
      </m:oMathPara>
    </w:p>
    <w:p w14:paraId="2D0ACE7C" w14:textId="7BF268E8" w:rsidR="00EF411C" w:rsidRPr="00EF411C" w:rsidRDefault="00EF411C" w:rsidP="00EF411C">
      <w:pPr>
        <w:pStyle w:val="a7"/>
        <w:numPr>
          <w:ilvl w:val="0"/>
          <w:numId w:val="16"/>
        </w:numPr>
        <w:ind w:firstLineChars="0"/>
        <w:rPr>
          <w:rFonts w:hint="eastAsia"/>
          <w:szCs w:val="21"/>
        </w:rPr>
      </w:pPr>
      <w:r w:rsidRPr="00EF411C">
        <w:rPr>
          <w:rFonts w:hint="eastAsia"/>
          <w:szCs w:val="21"/>
        </w:rPr>
        <w:t>求总体</w:t>
      </w:r>
      <m:oMath>
        <m:r>
          <w:rPr>
            <w:rFonts w:ascii="Cambria Math" w:hAnsi="Cambria Math" w:hint="eastAsia"/>
            <w:szCs w:val="21"/>
          </w:rPr>
          <m:t>X</m:t>
        </m:r>
      </m:oMath>
      <w:r w:rsidRPr="00EF411C">
        <w:rPr>
          <w:rFonts w:hint="eastAsia"/>
          <w:szCs w:val="21"/>
        </w:rPr>
        <w:t>的分布函数</w:t>
      </w:r>
      <m:oMath>
        <m:r>
          <w:rPr>
            <w:rFonts w:ascii="Cambria Math" w:hAnsi="Cambria Math"/>
            <w:szCs w:val="21"/>
          </w:rPr>
          <m:t>F(x)</m:t>
        </m:r>
      </m:oMath>
      <w:r>
        <w:rPr>
          <w:rFonts w:hint="eastAsia"/>
          <w:szCs w:val="21"/>
        </w:rPr>
        <w:t>；</w:t>
      </w:r>
    </w:p>
    <w:p w14:paraId="12A02498" w14:textId="1DCF3891" w:rsidR="00EF411C" w:rsidRPr="00EF411C" w:rsidRDefault="00EF411C" w:rsidP="00EF411C">
      <w:pPr>
        <w:pStyle w:val="a7"/>
        <w:numPr>
          <w:ilvl w:val="0"/>
          <w:numId w:val="16"/>
        </w:numPr>
        <w:ind w:firstLineChars="0"/>
        <w:rPr>
          <w:rFonts w:hint="eastAsia"/>
          <w:szCs w:val="21"/>
        </w:rPr>
      </w:pPr>
      <w:r w:rsidRPr="00EF411C">
        <w:rPr>
          <w:rFonts w:hint="eastAsia"/>
          <w:szCs w:val="21"/>
        </w:rPr>
        <w:t>求统计量</w:t>
      </w:r>
      <m:oMath>
        <m:acc>
          <m:accPr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θ</m:t>
            </m:r>
          </m:e>
        </m:acc>
      </m:oMath>
      <w:r w:rsidRPr="00EF411C">
        <w:rPr>
          <w:rFonts w:hint="eastAsia"/>
          <w:szCs w:val="21"/>
        </w:rPr>
        <w:t>的分布函数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Cs w:val="21"/>
                  </w:rPr>
                  <m:t>θ</m:t>
                </m:r>
              </m:e>
            </m:acc>
          </m:sub>
        </m:sSub>
        <m:r>
          <w:rPr>
            <w:rFonts w:ascii="Cambria Math" w:hAnsi="Cambria Math"/>
            <w:szCs w:val="21"/>
          </w:rPr>
          <m:t>(x)</m:t>
        </m:r>
      </m:oMath>
      <w:r w:rsidRPr="00EF411C">
        <w:rPr>
          <w:rFonts w:hint="eastAsia"/>
          <w:szCs w:val="21"/>
        </w:rPr>
        <w:t>：</w:t>
      </w:r>
    </w:p>
    <w:p w14:paraId="792E0535" w14:textId="1E5E2164" w:rsidR="00EF411C" w:rsidRDefault="00EF411C" w:rsidP="00EF411C">
      <w:pPr>
        <w:pStyle w:val="a7"/>
        <w:numPr>
          <w:ilvl w:val="0"/>
          <w:numId w:val="16"/>
        </w:numPr>
        <w:ind w:firstLineChars="0"/>
        <w:rPr>
          <w:rFonts w:hint="eastAsia"/>
          <w:szCs w:val="21"/>
        </w:rPr>
      </w:pPr>
      <w:r w:rsidRPr="00EF411C">
        <w:rPr>
          <w:rFonts w:hint="eastAsia"/>
          <w:szCs w:val="21"/>
        </w:rPr>
        <w:t>如果用</w:t>
      </w:r>
      <m:oMath>
        <m:acc>
          <m:accPr>
            <m:ctrlPr>
              <w:rPr>
                <w:rFonts w:ascii="Cambria Math" w:hAnsi="Cambria Math"/>
                <w:i/>
                <w:szCs w:val="21"/>
              </w:rPr>
            </m:ctrlPr>
          </m:accPr>
          <m:e>
            <m:r>
              <w:rPr>
                <w:rFonts w:ascii="Cambria Math" w:hAnsi="Cambria Math"/>
                <w:szCs w:val="21"/>
              </w:rPr>
              <m:t>θ</m:t>
            </m:r>
          </m:e>
        </m:acc>
      </m:oMath>
      <w:r w:rsidRPr="00EF411C">
        <w:rPr>
          <w:rFonts w:hint="eastAsia"/>
          <w:szCs w:val="21"/>
        </w:rPr>
        <w:t>作为</w:t>
      </w:r>
      <m:oMath>
        <m:r>
          <w:rPr>
            <w:rFonts w:ascii="Cambria Math" w:hAnsi="Cambria Math"/>
            <w:szCs w:val="21"/>
          </w:rPr>
          <m:t>θ</m:t>
        </m:r>
      </m:oMath>
      <w:r w:rsidRPr="00EF411C">
        <w:rPr>
          <w:rFonts w:hint="eastAsia"/>
          <w:szCs w:val="21"/>
        </w:rPr>
        <w:t>的估计量，讨论它是否具有无偏性</w:t>
      </w:r>
      <w:r>
        <w:rPr>
          <w:rFonts w:hint="eastAsia"/>
          <w:szCs w:val="21"/>
        </w:rPr>
        <w:t>.</w:t>
      </w:r>
    </w:p>
    <w:p w14:paraId="707F75C1" w14:textId="183622BB" w:rsidR="00AD619C" w:rsidRDefault="00AD619C" w:rsidP="00AD619C">
      <w:pPr>
        <w:rPr>
          <w:szCs w:val="21"/>
        </w:rPr>
      </w:pPr>
    </w:p>
    <w:p w14:paraId="6FDF1FB2" w14:textId="77418E94" w:rsidR="00AD619C" w:rsidRPr="00AD619C" w:rsidRDefault="00AD619C" w:rsidP="00AD619C">
      <w:pPr>
        <w:pStyle w:val="a7"/>
        <w:numPr>
          <w:ilvl w:val="0"/>
          <w:numId w:val="15"/>
        </w:numPr>
        <w:ind w:firstLineChars="0"/>
        <w:rPr>
          <w:rFonts w:hint="eastAsia"/>
          <w:szCs w:val="21"/>
        </w:rPr>
      </w:pPr>
      <w:r w:rsidRPr="00AD619C">
        <w:rPr>
          <w:rFonts w:hint="eastAsia"/>
          <w:szCs w:val="21"/>
        </w:rPr>
        <w:t>一生广线生产的产品成箱包装，</w:t>
      </w:r>
      <w:r>
        <w:rPr>
          <w:rFonts w:hint="eastAsia"/>
          <w:szCs w:val="21"/>
        </w:rPr>
        <w:t>每箱的重量是</w:t>
      </w:r>
      <w:r w:rsidRPr="00AD619C">
        <w:rPr>
          <w:rFonts w:hint="eastAsia"/>
          <w:szCs w:val="21"/>
        </w:rPr>
        <w:t>随机的，假设</w:t>
      </w:r>
      <w:r>
        <w:rPr>
          <w:rFonts w:hint="eastAsia"/>
          <w:szCs w:val="21"/>
        </w:rPr>
        <w:t>每箱</w:t>
      </w:r>
      <w:r w:rsidRPr="00AD619C">
        <w:rPr>
          <w:rFonts w:hint="eastAsia"/>
          <w:szCs w:val="21"/>
        </w:rPr>
        <w:t>平均重</w:t>
      </w:r>
      <m:oMath>
        <m:r>
          <w:rPr>
            <w:rFonts w:ascii="Cambria Math" w:hAnsi="Cambria Math" w:hint="eastAsia"/>
            <w:szCs w:val="21"/>
          </w:rPr>
          <m:t>50</m:t>
        </m:r>
      </m:oMath>
      <w:r w:rsidRPr="00AD619C">
        <w:rPr>
          <w:rFonts w:hint="eastAsia"/>
          <w:szCs w:val="21"/>
        </w:rPr>
        <w:t>千克，标准差为</w:t>
      </w:r>
      <m:oMath>
        <m:r>
          <w:rPr>
            <w:rFonts w:ascii="Cambria Math" w:hAnsi="Cambria Math" w:hint="eastAsia"/>
            <w:szCs w:val="21"/>
          </w:rPr>
          <m:t>5</m:t>
        </m:r>
      </m:oMath>
      <w:r w:rsidRPr="00AD619C">
        <w:rPr>
          <w:rFonts w:hint="eastAsia"/>
          <w:szCs w:val="21"/>
        </w:rPr>
        <w:t>千克．若用最大载重量为</w:t>
      </w:r>
      <m:oMath>
        <m:r>
          <w:rPr>
            <w:rFonts w:ascii="Cambria Math" w:hAnsi="Cambria Math" w:hint="eastAsia"/>
            <w:szCs w:val="21"/>
          </w:rPr>
          <m:t>5</m:t>
        </m:r>
      </m:oMath>
      <w:r>
        <w:rPr>
          <w:rFonts w:hint="eastAsia"/>
          <w:szCs w:val="21"/>
        </w:rPr>
        <w:t>吨</w:t>
      </w:r>
      <w:r w:rsidRPr="00AD619C">
        <w:rPr>
          <w:rFonts w:hint="eastAsia"/>
          <w:szCs w:val="21"/>
        </w:rPr>
        <w:t>的汽车承运，试利用中心极限定理说明每辆车最多可以装多少箱，才能保障不</w:t>
      </w:r>
      <w:r>
        <w:rPr>
          <w:rFonts w:hint="eastAsia"/>
          <w:szCs w:val="21"/>
        </w:rPr>
        <w:t>超载</w:t>
      </w:r>
      <w:r w:rsidRPr="00AD619C">
        <w:rPr>
          <w:rFonts w:hint="eastAsia"/>
          <w:szCs w:val="21"/>
        </w:rPr>
        <w:t>的</w:t>
      </w:r>
      <w:r>
        <w:rPr>
          <w:rFonts w:hint="eastAsia"/>
          <w:szCs w:val="21"/>
        </w:rPr>
        <w:t>概率大</w:t>
      </w:r>
      <w:r w:rsidRPr="00AD619C">
        <w:rPr>
          <w:rFonts w:hint="eastAsia"/>
          <w:szCs w:val="21"/>
        </w:rPr>
        <w:t>于</w:t>
      </w:r>
      <m:oMath>
        <m:r>
          <w:rPr>
            <w:rFonts w:ascii="Cambria Math" w:hAnsi="Cambria Math" w:hint="eastAsia"/>
            <w:szCs w:val="21"/>
          </w:rPr>
          <m:t>0.977</m:t>
        </m:r>
      </m:oMath>
      <w:r>
        <w:rPr>
          <w:rFonts w:hint="eastAsia"/>
          <w:szCs w:val="21"/>
        </w:rPr>
        <w:t>（</w:t>
      </w:r>
      <m:oMath>
        <m:r>
          <m:rPr>
            <m:sty m:val="p"/>
          </m:rPr>
          <w:rPr>
            <w:rFonts w:ascii="Cambria Math" w:hAnsi="Cambria Math"/>
            <w:szCs w:val="21"/>
          </w:rPr>
          <m:t>Φ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2</m:t>
            </m:r>
          </m:e>
        </m:d>
        <m:r>
          <w:rPr>
            <w:rFonts w:ascii="Cambria Math" w:hAnsi="Cambria Math"/>
            <w:szCs w:val="21"/>
          </w:rPr>
          <m:t>=0.977</m:t>
        </m:r>
      </m:oMath>
      <w:r w:rsidRPr="00AD619C">
        <w:rPr>
          <w:rFonts w:hint="eastAsia"/>
          <w:szCs w:val="21"/>
        </w:rPr>
        <w:t>，共中</w:t>
      </w:r>
      <m:oMath>
        <m:r>
          <m:rPr>
            <m:sty m:val="p"/>
          </m:rPr>
          <w:rPr>
            <w:rFonts w:ascii="Cambria Math" w:hAnsi="Cambria Math"/>
            <w:szCs w:val="21"/>
          </w:rPr>
          <m:t>Φ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</m:t>
            </m:r>
          </m:e>
        </m:d>
      </m:oMath>
      <w:r w:rsidRPr="00AD619C">
        <w:rPr>
          <w:rFonts w:hint="eastAsia"/>
          <w:szCs w:val="21"/>
        </w:rPr>
        <w:t>是标准正态分布函数</w:t>
      </w:r>
      <w:r>
        <w:rPr>
          <w:szCs w:val="21"/>
        </w:rPr>
        <w:t>）</w:t>
      </w:r>
      <w:r w:rsidRPr="00AD619C">
        <w:rPr>
          <w:rFonts w:hint="eastAsia"/>
          <w:szCs w:val="21"/>
        </w:rPr>
        <w:t>.</w:t>
      </w:r>
    </w:p>
    <w:p w14:paraId="776AB0B8" w14:textId="530A78B5" w:rsidR="00F1552B" w:rsidRDefault="00F1552B" w:rsidP="00090771">
      <w:pPr>
        <w:rPr>
          <w:b/>
          <w:bCs/>
          <w:sz w:val="24"/>
          <w:szCs w:val="24"/>
        </w:rPr>
      </w:pPr>
    </w:p>
    <w:p w14:paraId="3F962D94" w14:textId="1CCCC6D1" w:rsidR="00090771" w:rsidRPr="00E15B4A" w:rsidRDefault="00AD619C" w:rsidP="00E15B4A">
      <w:pPr>
        <w:pStyle w:val="a7"/>
        <w:numPr>
          <w:ilvl w:val="0"/>
          <w:numId w:val="15"/>
        </w:numPr>
        <w:ind w:firstLineChars="0"/>
        <w:rPr>
          <w:rFonts w:hint="eastAsia"/>
          <w:szCs w:val="21"/>
        </w:rPr>
      </w:pPr>
      <w:r w:rsidRPr="00E15B4A">
        <w:rPr>
          <w:rFonts w:hint="eastAsia"/>
          <w:szCs w:val="21"/>
        </w:rPr>
        <w:t>1777年,法国科学家蒲丰( Buffon )提出了投针试验问题.平面上画有等距离a (a&gt;0)的一些平行线，向平面任意投一长为</w:t>
      </w:r>
      <m:oMath>
        <m:r>
          <w:rPr>
            <w:rFonts w:ascii="Cambria Math" w:hAnsi="Cambria Math" w:hint="eastAsia"/>
            <w:szCs w:val="21"/>
          </w:rPr>
          <m:t>l (l&lt;a)</m:t>
        </m:r>
      </m:oMath>
      <w:r w:rsidRPr="00E15B4A">
        <w:rPr>
          <w:rFonts w:hint="eastAsia"/>
          <w:szCs w:val="21"/>
        </w:rPr>
        <w:t>的针，试求针与平行线相交的概率</w:t>
      </w:r>
      <w:r w:rsidR="00E15B4A">
        <w:rPr>
          <w:rFonts w:hint="eastAsia"/>
          <w:szCs w:val="21"/>
        </w:rPr>
        <w:t>。并计算如何利用这个结果估算圆周率</w:t>
      </w:r>
      <m:oMath>
        <m:r>
          <w:rPr>
            <w:rFonts w:ascii="Cambria Math" w:hAnsi="Cambria Math"/>
            <w:szCs w:val="21"/>
          </w:rPr>
          <m:t>π</m:t>
        </m:r>
      </m:oMath>
      <w:r w:rsidR="00E15B4A">
        <w:rPr>
          <w:rFonts w:hint="eastAsia"/>
          <w:szCs w:val="21"/>
        </w:rPr>
        <w:t>的值？</w:t>
      </w:r>
    </w:p>
    <w:p w14:paraId="4895A3DB" w14:textId="77777777" w:rsidR="004F1C71" w:rsidRPr="00090771" w:rsidRDefault="004F1C71" w:rsidP="00090771">
      <w:pPr>
        <w:rPr>
          <w:b/>
          <w:bCs/>
          <w:sz w:val="24"/>
          <w:szCs w:val="24"/>
        </w:rPr>
      </w:pPr>
    </w:p>
    <w:p w14:paraId="334C880F" w14:textId="77777777" w:rsidR="00090771" w:rsidRPr="002D4139" w:rsidRDefault="00090771" w:rsidP="004F1C71">
      <w:pPr>
        <w:pStyle w:val="a7"/>
        <w:numPr>
          <w:ilvl w:val="0"/>
          <w:numId w:val="1"/>
        </w:numPr>
        <w:ind w:firstLineChars="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论述</w:t>
      </w:r>
      <w:r w:rsidRPr="00FD423E">
        <w:rPr>
          <w:rFonts w:hint="eastAsia"/>
          <w:b/>
          <w:bCs/>
          <w:sz w:val="24"/>
          <w:szCs w:val="24"/>
        </w:rPr>
        <w:t>题</w:t>
      </w:r>
      <w:r>
        <w:rPr>
          <w:rFonts w:hint="eastAsia"/>
          <w:b/>
          <w:bCs/>
          <w:sz w:val="24"/>
          <w:szCs w:val="24"/>
        </w:rPr>
        <w:t>（总共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题，每题</w:t>
      </w:r>
      <w:r>
        <w:rPr>
          <w:b/>
          <w:bCs/>
          <w:sz w:val="24"/>
          <w:szCs w:val="24"/>
        </w:rPr>
        <w:t>10</w:t>
      </w:r>
      <w:r>
        <w:rPr>
          <w:rFonts w:hint="eastAsia"/>
          <w:b/>
          <w:bCs/>
          <w:sz w:val="24"/>
          <w:szCs w:val="24"/>
        </w:rPr>
        <w:t>分，共</w:t>
      </w:r>
      <w:r>
        <w:rPr>
          <w:b/>
          <w:bCs/>
          <w:sz w:val="24"/>
          <w:szCs w:val="24"/>
        </w:rPr>
        <w:t>10</w:t>
      </w:r>
      <w:r>
        <w:rPr>
          <w:rFonts w:hint="eastAsia"/>
          <w:b/>
          <w:bCs/>
          <w:sz w:val="24"/>
          <w:szCs w:val="24"/>
        </w:rPr>
        <w:t>分）</w:t>
      </w:r>
    </w:p>
    <w:p w14:paraId="36AD43C2" w14:textId="03191A5D" w:rsidR="00090771" w:rsidRPr="004F1C71" w:rsidRDefault="00090771" w:rsidP="004F1C71">
      <w:pPr>
        <w:pStyle w:val="a7"/>
        <w:numPr>
          <w:ilvl w:val="0"/>
          <w:numId w:val="17"/>
        </w:numPr>
        <w:ind w:firstLineChars="0"/>
        <w:rPr>
          <w:rFonts w:hint="eastAsia"/>
          <w:szCs w:val="21"/>
        </w:rPr>
      </w:pPr>
      <w:r w:rsidRPr="004F1C71">
        <w:rPr>
          <w:rFonts w:hint="eastAsia"/>
          <w:szCs w:val="21"/>
        </w:rPr>
        <w:t>下图形象的描述了</w:t>
      </w:r>
      <w:r w:rsidR="004F1C71">
        <w:rPr>
          <w:rFonts w:hint="eastAsia"/>
          <w:szCs w:val="21"/>
        </w:rPr>
        <w:t>连续性二维随件变量的</w:t>
      </w:r>
      <w:r w:rsidRPr="004F1C71">
        <w:rPr>
          <w:rFonts w:hint="eastAsia"/>
          <w:szCs w:val="21"/>
        </w:rPr>
        <w:t>联合分布密度，边缘分布密度和条件分布密度和关系，请阐述三者在图中分别</w:t>
      </w:r>
      <w:r w:rsidR="004F1C71">
        <w:rPr>
          <w:rFonts w:hint="eastAsia"/>
          <w:szCs w:val="21"/>
        </w:rPr>
        <w:t>可以如</w:t>
      </w:r>
      <w:r w:rsidRPr="004F1C71">
        <w:rPr>
          <w:rFonts w:hint="eastAsia"/>
          <w:szCs w:val="21"/>
        </w:rPr>
        <w:t>何表示</w:t>
      </w:r>
      <w:r w:rsidR="004F1C71">
        <w:rPr>
          <w:rFonts w:hint="eastAsia"/>
          <w:szCs w:val="21"/>
        </w:rPr>
        <w:t>.</w:t>
      </w:r>
    </w:p>
    <w:p w14:paraId="300D2F63" w14:textId="77777777" w:rsidR="00090771" w:rsidRPr="00090771" w:rsidRDefault="00090771" w:rsidP="00090771">
      <w:pPr>
        <w:rPr>
          <w:color w:val="FF0000"/>
        </w:rPr>
      </w:pPr>
      <w:r w:rsidRPr="00915F29">
        <w:rPr>
          <w:noProof/>
        </w:rPr>
        <w:drawing>
          <wp:inline distT="0" distB="0" distL="0" distR="0" wp14:anchorId="04DFAE81" wp14:editId="4B640FCB">
            <wp:extent cx="2107581" cy="1868556"/>
            <wp:effectExtent l="0" t="0" r="6985" b="0"/>
            <wp:docPr id="29698" name="图片 2" descr="图片包含 物体, 伞, 游戏机, 桌子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C2E3FE0C-2267-581E-9F0F-3C437D0F9F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图片 2" descr="图片包含 物体, 伞, 游戏机, 桌子&#10;&#10;描述已自动生成">
                      <a:extLst>
                        <a:ext uri="{FF2B5EF4-FFF2-40B4-BE49-F238E27FC236}">
                          <a16:creationId xmlns:a16="http://schemas.microsoft.com/office/drawing/2014/main" id="{C2E3FE0C-2267-581E-9F0F-3C437D0F9F0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03" cy="187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5AEC" w14:textId="77777777" w:rsidR="008045C0" w:rsidRPr="00090771" w:rsidRDefault="008045C0"/>
    <w:sectPr w:rsidR="008045C0" w:rsidRPr="0009077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9BA3" w14:textId="77777777" w:rsidR="005035E0" w:rsidRDefault="005035E0" w:rsidP="00A64C11">
      <w:r>
        <w:separator/>
      </w:r>
    </w:p>
  </w:endnote>
  <w:endnote w:type="continuationSeparator" w:id="0">
    <w:p w14:paraId="596AF9E2" w14:textId="77777777" w:rsidR="005035E0" w:rsidRDefault="005035E0" w:rsidP="00A6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9B84" w14:textId="77777777" w:rsidR="005035E0" w:rsidRDefault="005035E0" w:rsidP="00A64C11">
      <w:r>
        <w:separator/>
      </w:r>
    </w:p>
  </w:footnote>
  <w:footnote w:type="continuationSeparator" w:id="0">
    <w:p w14:paraId="720FF0DE" w14:textId="77777777" w:rsidR="005035E0" w:rsidRDefault="005035E0" w:rsidP="00A6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EB31" w14:textId="47DD0C9B" w:rsidR="00A64C11" w:rsidRPr="00A64C11" w:rsidRDefault="00A64C11" w:rsidP="00A64C11">
    <w:pPr>
      <w:pStyle w:val="a3"/>
      <w:rPr>
        <w:rFonts w:hint="eastAsia"/>
        <w:sz w:val="15"/>
        <w:szCs w:val="15"/>
      </w:rPr>
    </w:pPr>
    <w:r>
      <w:rPr>
        <w:sz w:val="15"/>
        <w:szCs w:val="15"/>
      </w:rPr>
      <w:t>▒▓</w:t>
    </w:r>
    <w:r>
      <w:rPr>
        <w:rFonts w:ascii="楷体_GB2312" w:eastAsia="楷体_GB2312" w:hint="eastAsia"/>
      </w:rPr>
      <w:t>中山大学本科生期末考试试卷</w:t>
    </w:r>
    <w:r>
      <w:rPr>
        <w:sz w:val="15"/>
        <w:szCs w:val="15"/>
      </w:rPr>
      <w:t>▒▓</w:t>
    </w:r>
  </w:p>
  <w:p w14:paraId="1AF236C1" w14:textId="77777777" w:rsidR="00A64C11" w:rsidRDefault="00A64C11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6F2F"/>
    <w:multiLevelType w:val="hybridMultilevel"/>
    <w:tmpl w:val="79BA39BE"/>
    <w:lvl w:ilvl="0" w:tplc="C78CDB9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E86860"/>
    <w:multiLevelType w:val="hybridMultilevel"/>
    <w:tmpl w:val="2AFC4CB2"/>
    <w:lvl w:ilvl="0" w:tplc="F9AAB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D4472E"/>
    <w:multiLevelType w:val="hybridMultilevel"/>
    <w:tmpl w:val="6936A54E"/>
    <w:lvl w:ilvl="0" w:tplc="44A86CD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E2427D"/>
    <w:multiLevelType w:val="hybridMultilevel"/>
    <w:tmpl w:val="68226E82"/>
    <w:lvl w:ilvl="0" w:tplc="3CB66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1F45BD"/>
    <w:multiLevelType w:val="hybridMultilevel"/>
    <w:tmpl w:val="41E0B2DC"/>
    <w:lvl w:ilvl="0" w:tplc="0BA637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5B5909"/>
    <w:multiLevelType w:val="hybridMultilevel"/>
    <w:tmpl w:val="37AC1EE4"/>
    <w:lvl w:ilvl="0" w:tplc="0EAE97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8658A1"/>
    <w:multiLevelType w:val="hybridMultilevel"/>
    <w:tmpl w:val="5D3C2336"/>
    <w:lvl w:ilvl="0" w:tplc="C486D2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7662DC"/>
    <w:multiLevelType w:val="hybridMultilevel"/>
    <w:tmpl w:val="A5320886"/>
    <w:lvl w:ilvl="0" w:tplc="B224A104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B82691"/>
    <w:multiLevelType w:val="hybridMultilevel"/>
    <w:tmpl w:val="6016B9C2"/>
    <w:lvl w:ilvl="0" w:tplc="BBC2BA1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C8C52CF"/>
    <w:multiLevelType w:val="hybridMultilevel"/>
    <w:tmpl w:val="D564FB4C"/>
    <w:lvl w:ilvl="0" w:tplc="6AEEB002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b w:val="0"/>
        <w:color w:val="000000"/>
        <w:sz w:val="3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7870E6"/>
    <w:multiLevelType w:val="hybridMultilevel"/>
    <w:tmpl w:val="B734D8FA"/>
    <w:lvl w:ilvl="0" w:tplc="3E66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C20107"/>
    <w:multiLevelType w:val="hybridMultilevel"/>
    <w:tmpl w:val="4AF87A22"/>
    <w:lvl w:ilvl="0" w:tplc="8752DD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678B08A5"/>
    <w:multiLevelType w:val="hybridMultilevel"/>
    <w:tmpl w:val="16007D10"/>
    <w:lvl w:ilvl="0" w:tplc="A2A4D72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8BB2397"/>
    <w:multiLevelType w:val="hybridMultilevel"/>
    <w:tmpl w:val="4D6EE49E"/>
    <w:lvl w:ilvl="0" w:tplc="C3DC5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A91D2B"/>
    <w:multiLevelType w:val="hybridMultilevel"/>
    <w:tmpl w:val="2640AD84"/>
    <w:lvl w:ilvl="0" w:tplc="5FAA8D4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993603B"/>
    <w:multiLevelType w:val="hybridMultilevel"/>
    <w:tmpl w:val="E1F631BA"/>
    <w:lvl w:ilvl="0" w:tplc="87148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AF0A33"/>
    <w:multiLevelType w:val="hybridMultilevel"/>
    <w:tmpl w:val="6F92C1A4"/>
    <w:lvl w:ilvl="0" w:tplc="70EED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7934660">
    <w:abstractNumId w:val="5"/>
  </w:num>
  <w:num w:numId="2" w16cid:durableId="329715713">
    <w:abstractNumId w:val="9"/>
  </w:num>
  <w:num w:numId="3" w16cid:durableId="341784034">
    <w:abstractNumId w:val="12"/>
  </w:num>
  <w:num w:numId="4" w16cid:durableId="1323270018">
    <w:abstractNumId w:val="16"/>
  </w:num>
  <w:num w:numId="5" w16cid:durableId="877860187">
    <w:abstractNumId w:val="4"/>
  </w:num>
  <w:num w:numId="6" w16cid:durableId="1063678788">
    <w:abstractNumId w:val="7"/>
  </w:num>
  <w:num w:numId="7" w16cid:durableId="2143500527">
    <w:abstractNumId w:val="6"/>
  </w:num>
  <w:num w:numId="8" w16cid:durableId="456722543">
    <w:abstractNumId w:val="14"/>
  </w:num>
  <w:num w:numId="9" w16cid:durableId="935330829">
    <w:abstractNumId w:val="2"/>
  </w:num>
  <w:num w:numId="10" w16cid:durableId="487938232">
    <w:abstractNumId w:val="0"/>
  </w:num>
  <w:num w:numId="11" w16cid:durableId="512109329">
    <w:abstractNumId w:val="13"/>
  </w:num>
  <w:num w:numId="12" w16cid:durableId="2123256071">
    <w:abstractNumId w:val="11"/>
  </w:num>
  <w:num w:numId="13" w16cid:durableId="2013139544">
    <w:abstractNumId w:val="1"/>
  </w:num>
  <w:num w:numId="14" w16cid:durableId="64651030">
    <w:abstractNumId w:val="15"/>
  </w:num>
  <w:num w:numId="15" w16cid:durableId="2018380167">
    <w:abstractNumId w:val="10"/>
  </w:num>
  <w:num w:numId="16" w16cid:durableId="1594826752">
    <w:abstractNumId w:val="8"/>
  </w:num>
  <w:num w:numId="17" w16cid:durableId="1654141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38"/>
    <w:rsid w:val="00090771"/>
    <w:rsid w:val="00164113"/>
    <w:rsid w:val="00164D19"/>
    <w:rsid w:val="001D33C5"/>
    <w:rsid w:val="001E6493"/>
    <w:rsid w:val="00204B79"/>
    <w:rsid w:val="00287838"/>
    <w:rsid w:val="004400BC"/>
    <w:rsid w:val="004A75CD"/>
    <w:rsid w:val="004C4198"/>
    <w:rsid w:val="004F1C71"/>
    <w:rsid w:val="005035E0"/>
    <w:rsid w:val="00565712"/>
    <w:rsid w:val="00594BAF"/>
    <w:rsid w:val="006274FB"/>
    <w:rsid w:val="006A4604"/>
    <w:rsid w:val="007B63BC"/>
    <w:rsid w:val="008045C0"/>
    <w:rsid w:val="00855182"/>
    <w:rsid w:val="008A258F"/>
    <w:rsid w:val="00914113"/>
    <w:rsid w:val="009C72E0"/>
    <w:rsid w:val="00A64C11"/>
    <w:rsid w:val="00AC0D7C"/>
    <w:rsid w:val="00AD619C"/>
    <w:rsid w:val="00AF6F5D"/>
    <w:rsid w:val="00B02E93"/>
    <w:rsid w:val="00B1120B"/>
    <w:rsid w:val="00B85CDA"/>
    <w:rsid w:val="00C40FDC"/>
    <w:rsid w:val="00C45DDC"/>
    <w:rsid w:val="00E15B4A"/>
    <w:rsid w:val="00EF411C"/>
    <w:rsid w:val="00EF62E0"/>
    <w:rsid w:val="00F048CD"/>
    <w:rsid w:val="00F1552B"/>
    <w:rsid w:val="00FB2309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C8DE"/>
  <w15:chartTrackingRefBased/>
  <w15:docId w15:val="{A03EA833-3825-4F71-A719-EEE39386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C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C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C11"/>
    <w:rPr>
      <w:sz w:val="18"/>
      <w:szCs w:val="18"/>
    </w:rPr>
  </w:style>
  <w:style w:type="paragraph" w:styleId="a7">
    <w:name w:val="List Paragraph"/>
    <w:basedOn w:val="a"/>
    <w:uiPriority w:val="34"/>
    <w:qFormat/>
    <w:rsid w:val="0009077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Placeholder Text"/>
    <w:basedOn w:val="a0"/>
    <w:uiPriority w:val="99"/>
    <w:semiHidden/>
    <w:rsid w:val="00914113"/>
    <w:rPr>
      <w:color w:val="808080"/>
    </w:rPr>
  </w:style>
  <w:style w:type="table" w:styleId="a9">
    <w:name w:val="Table Grid"/>
    <w:basedOn w:val="a1"/>
    <w:uiPriority w:val="39"/>
    <w:rsid w:val="0091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Mengting Liu</dc:creator>
  <cp:keywords/>
  <dc:description/>
  <cp:lastModifiedBy>成富 杨</cp:lastModifiedBy>
  <cp:revision>2</cp:revision>
  <dcterms:created xsi:type="dcterms:W3CDTF">2025-01-13T09:32:00Z</dcterms:created>
  <dcterms:modified xsi:type="dcterms:W3CDTF">2025-01-13T09:32:00Z</dcterms:modified>
</cp:coreProperties>
</file>