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1" Type="http://schemas.openxmlformats.org/package/2006/relationships/metadata/core-properties" Target="docProps/core.xml" /><Relationship Id="rId2" Type="http://schemas.openxmlformats.org/officeDocument/2006/relationships/extended-properties" Target="docProps/app.xml" /><Relationship Id="rId0" Type="http://schemas.openxmlformats.org/officeDocument/2006/relationships/officeDocument" Target="word/document.xml" /></Relationships>
</file>

<file path=word/document.xml><?xml version="1.0" encoding="utf-8"?>
<w:document xmlns:wps="http://schemas.microsoft.com/office/word/2010/wordprocessingShape" xmlns:wne="http://schemas.microsoft.com/office/word/2006/wordml" xmlns:wpg="http://schemas.microsoft.com/office/word/2010/wordprocessingGroup" xmlns:w15="http://schemas.microsoft.com/office/word/2012/wordml" xmlns:wpi="http://schemas.microsoft.com/office/word/2010/wordprocessingInk" xmlns:w10="urn:schemas-microsoft-com:office:word" xmlns:w14="http://schemas.microsoft.com/office/word/2010/wordml"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body>
    <w:p>
      <w:pPr>
        <w:wordWrap w:val="0"/>
        <w:jc w:val="both"/>
        <w:spacing w:after="0" w:before="200" w:line="460" w:lineRule="atLeast"/>
        <w:ind w:left="0" w:right="0"/>
        <w:rPr>
          <w:sz w:val="24"/>
          <w:szCs w:val="24"/>
          <w:rFonts w:ascii="宋体" w:hAnsi="宋体" w:eastAsia="宋体" w:cs="宋体" w:hint="eastAsia"/>
        </w:rPr>
      </w:pPr>
      <w:r>
        <w:rPr>
          <w:b w:val="0"/>
          <w:i w:val="0"/>
          <w:color w:val="000000"/>
          <w:sz w:val="24"/>
          <w:szCs w:val="24"/>
          <w:rFonts w:ascii="宋体" w:hAnsi="宋体" w:eastAsia="宋体" w:cs="宋体" w:hint="eastAsia"/>
        </w:rPr>
        <w:t>三、课程需了解、熟悉的知识点：</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1.马克思主义的基本特征：科学性与革命性↵</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2. 马克思主义的基本组成部分 p2</w:t>
      </w:r>
      <w:r>
        <w:rPr>
          <w:b w:val="0"/>
          <w:i w:val="0"/>
          <w:color w:val="000000"/>
          <w:sz w:val="24"/>
          <w:szCs w:val="24"/>
          <w:rFonts w:ascii="宋体" w:hAnsi="宋体" w:eastAsia="宋体" w:cs="宋体" w:hint="eastAsia"/>
        </w:rPr>
        <w:t>↵（马克思主义哲学，马克思主义政治经济学，科学社会主义）</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3. 意识对物质的反作用P34↵（看熟）</w:t>
      </w:r>
    </w:p>
    <w:p>
      <w:pPr>
        <w:wordWrap w:val="0"/>
        <w:jc w:val="both"/>
        <w:spacing w:after="0" w:before="200" w:line="460" w:lineRule="atLeast"/>
        <w:ind w:left="0" w:right="0"/>
        <w:rPr>
          <w:sz w:val="24"/>
          <w:szCs w:val="24"/>
          <w:rFonts w:ascii="宋体" w:hAnsi="宋体" w:eastAsia="宋体" w:cs="宋体" w:hint="eastAsia"/>
        </w:rPr>
      </w:pPr>
      <w:r>
        <w:rPr>
          <w:b w:val="0"/>
          <w:i w:val="0"/>
          <w:color w:val="000000"/>
          <w:sz w:val="24"/>
          <w:szCs w:val="24"/>
          <w:rFonts w:ascii="宋体" w:hAnsi="宋体" w:eastAsia="宋体" w:cs="宋体" w:hint="eastAsia"/>
        </w:rPr>
        <w:t>①意识具有目的性和计划性</w:t>
      </w:r>
    </w:p>
    <w:p>
      <w:pPr>
        <w:wordWrap w:val="0"/>
        <w:jc w:val="both"/>
        <w:spacing w:after="0" w:before="200" w:line="460" w:lineRule="atLeast"/>
        <w:ind w:left="0" w:right="0"/>
        <w:rPr>
          <w:sz w:val="24"/>
          <w:szCs w:val="24"/>
          <w:rFonts w:ascii="宋体" w:hAnsi="宋体" w:eastAsia="宋体" w:cs="宋体" w:hint="eastAsia"/>
        </w:rPr>
      </w:pPr>
      <w:r>
        <w:rPr>
          <w:b w:val="0"/>
          <w:i w:val="0"/>
          <w:color w:val="000000"/>
          <w:sz w:val="24"/>
          <w:szCs w:val="24"/>
          <w:rFonts w:ascii="宋体" w:hAnsi="宋体" w:eastAsia="宋体" w:cs="宋体" w:hint="eastAsia"/>
        </w:rPr>
        <w:t>②意识具有创造性</w:t>
      </w:r>
    </w:p>
    <w:p>
      <w:pPr>
        <w:wordWrap w:val="0"/>
        <w:jc w:val="both"/>
        <w:spacing w:after="0" w:before="200" w:line="460" w:lineRule="atLeast"/>
        <w:ind w:left="0" w:right="0"/>
        <w:rPr>
          <w:sz w:val="24"/>
          <w:szCs w:val="24"/>
          <w:rFonts w:ascii="宋体" w:hAnsi="宋体" w:eastAsia="宋体" w:cs="宋体" w:hint="eastAsia"/>
        </w:rPr>
      </w:pPr>
      <w:r>
        <w:rPr>
          <w:b w:val="0"/>
          <w:i w:val="0"/>
          <w:color w:val="000000"/>
          <w:sz w:val="24"/>
          <w:szCs w:val="24"/>
          <w:rFonts w:ascii="宋体" w:hAnsi="宋体" w:eastAsia="宋体" w:cs="宋体" w:hint="eastAsia"/>
        </w:rPr>
        <w:t>③意识具有指导实践改造客观世界的作用</w:t>
      </w:r>
    </w:p>
    <w:p>
      <w:pPr>
        <w:wordWrap w:val="0"/>
        <w:jc w:val="both"/>
        <w:spacing w:after="0" w:before="200" w:line="460" w:lineRule="atLeast"/>
        <w:ind w:left="0" w:right="0"/>
        <w:rPr>
          <w:sz w:val="24"/>
          <w:szCs w:val="24"/>
          <w:rFonts w:ascii="宋体" w:hAnsi="宋体" w:eastAsia="宋体" w:cs="宋体" w:hint="eastAsia"/>
        </w:rPr>
      </w:pPr>
      <w:r>
        <w:rPr>
          <w:b w:val="0"/>
          <w:i w:val="0"/>
          <w:color w:val="000000"/>
          <w:sz w:val="24"/>
          <w:szCs w:val="24"/>
          <w:rFonts w:ascii="宋体" w:hAnsi="宋体" w:eastAsia="宋体" w:cs="宋体" w:hint="eastAsia"/>
        </w:rPr>
        <w:t>④意识具有调控人的行为和生理活动的作用</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4.马克思主义哲学首要的和基本的观点是：</w:t>
      </w:r>
      <w:r>
        <w:rPr>
          <w:b w:val="0"/>
          <w:i w:val="0"/>
          <w:color w:val="242424"/>
          <w:sz w:val="24"/>
          <w:szCs w:val="24"/>
          <w:rFonts w:ascii="宋体" w:hAnsi="宋体" w:eastAsia="宋体" w:cs="宋体" w:hint="eastAsia"/>
        </w:rPr>
        <w:t>实践的观点↵</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5. 真理与谬误的关系 P97-98↵</w:t>
      </w:r>
      <w:r>
        <w:rPr>
          <w:b w:val="0"/>
          <w:i w:val="0"/>
          <w:color w:val="242424"/>
          <w:sz w:val="24"/>
          <w:szCs w:val="24"/>
          <w:rFonts w:ascii="宋体" w:hAnsi="宋体" w:eastAsia="宋体" w:cs="宋体" w:hint="eastAsia"/>
        </w:rPr>
        <w:t>（真理是在谬误中不断纠正实现的）［选择题］</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6. 阶级斗争在社会发展中的巨大作用突出表现在什么方面P157↵</w:t>
      </w:r>
      <w:r>
        <w:rPr>
          <w:b w:val="0"/>
          <w:i w:val="0"/>
          <w:color w:val="242424"/>
          <w:sz w:val="24"/>
          <w:szCs w:val="24"/>
          <w:rFonts w:ascii="宋体" w:hAnsi="宋体" w:eastAsia="宋体" w:cs="宋体" w:hint="eastAsia"/>
        </w:rPr>
        <w:t>（表现在社会形态的更替中）</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7. 人类历史归根结底是</w:t>
      </w:r>
      <w:r>
        <w:rPr>
          <w:b w:val="0"/>
          <w:i w:val="0"/>
          <w:color w:val="6CDFFE"/>
          <w:highlight w:val="yellow"/>
          <w:sz w:val="24"/>
          <w:szCs w:val="24"/>
          <w:rFonts w:ascii="宋体" w:hAnsi="宋体" w:eastAsia="宋体" w:cs="宋体" w:hint="eastAsia"/>
        </w:rPr>
        <w:t>生产发展</w:t>
      </w:r>
      <w:r>
        <w:rPr>
          <w:b w:val="0"/>
          <w:i w:val="0"/>
          <w:color w:val="F44837"/>
          <w:highlight w:val="yellow"/>
          <w:sz w:val="24"/>
          <w:szCs w:val="24"/>
          <w:rFonts w:ascii="宋体" w:hAnsi="宋体" w:eastAsia="宋体" w:cs="宋体" w:hint="eastAsia"/>
        </w:rPr>
        <w:t>的历史p141</w:t>
      </w:r>
    </w:p>
    <w:p>
      <w:pPr>
        <w:wordWrap w:val="0"/>
        <w:jc w:val="both"/>
        <w:spacing w:after="0" w:before="0" w:line="460" w:lineRule="atLeast"/>
        <w:ind w:left="0" w:right="0"/>
        <w:rPr>
          <w:b w:val="0"/>
          <w:i w:val="0"/>
          <w:color w:val="F44837"/>
          <w:highlight w:val="yellow"/>
          <w:sz w:val="24"/>
          <w:szCs w:val="24"/>
          <w:rFonts w:ascii="宋体" w:hAnsi="宋体" w:eastAsia="宋体" w:cs="宋体" w:hint="eastAsia"/>
        </w:rPr>
      </w:pPr>
    </w:p>
    <w:p>
      <w:pPr>
        <w:wordWrap w:val="0"/>
        <w:jc w:val="both"/>
        <w:spacing w:after="0" w:before="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8.</w:t>
      </w:r>
      <w:r>
        <w:rPr>
          <w:b w:val="0"/>
          <w:i w:val="0"/>
          <w:color w:val="242424"/>
          <w:sz w:val="24"/>
          <w:szCs w:val="24"/>
          <w:rFonts w:ascii="宋体" w:hAnsi="宋体" w:eastAsia="宋体" w:cs="宋体" w:hint="eastAsia"/>
        </w:rPr>
        <w:t>①商品的使用价值和价值之前是对立统一的关系，两者相互排斥，二者不可兼得。商品生产者只有将商品的使用价值让渡给商品购买者，才能取的价值。［选择题］</w:t>
      </w:r>
    </w:p>
    <w:p>
      <w:pPr>
        <w:wordWrap w:val="0"/>
        <w:jc w:val="both"/>
        <w:spacing w:after="0" w:before="0" w:line="460" w:lineRule="atLeast"/>
        <w:ind w:left="0" w:right="0"/>
        <w:rPr>
          <w:sz w:val="24"/>
          <w:szCs w:val="24"/>
          <w:rFonts w:ascii="宋体" w:hAnsi="宋体" w:eastAsia="宋体" w:cs="宋体" w:hint="eastAsia"/>
        </w:rPr>
      </w:pPr>
      <w:r>
        <w:rPr>
          <w:b w:val="0"/>
          <w:i w:val="0"/>
          <w:color w:val="242424"/>
          <w:sz w:val="24"/>
          <w:szCs w:val="24"/>
          <w:rFonts w:ascii="宋体" w:hAnsi="宋体" w:eastAsia="宋体" w:cs="宋体" w:hint="eastAsia"/>
        </w:rPr>
        <w:t>②资本主义价值增殖过程中具体劳动转移生产资料价值，抽象劳动创造出大于劳动力价值的新价值↵［选择题］</w:t>
      </w:r>
    </w:p>
    <w:p>
      <w:pPr>
        <w:wordWrap w:val="0"/>
        <w:jc w:val="both"/>
        <w:spacing w:after="0" w:before="0" w:line="460" w:lineRule="atLeast"/>
        <w:ind w:left="0" w:right="0"/>
        <w:rPr>
          <w:sz w:val="24"/>
          <w:szCs w:val="24"/>
          <w:rFonts w:ascii="宋体" w:hAnsi="宋体" w:eastAsia="宋体" w:cs="宋体" w:hint="eastAsia"/>
        </w:rPr>
      </w:pPr>
      <w:r>
        <w:rPr>
          <w:b w:val="0"/>
          <w:i w:val="0"/>
          <w:color w:val="242424"/>
          <w:sz w:val="24"/>
          <w:szCs w:val="24"/>
          <w:rFonts w:ascii="宋体" w:hAnsi="宋体" w:eastAsia="宋体" w:cs="宋体" w:hint="eastAsia"/>
        </w:rPr>
        <w:t>③剩余价值：资本家对工人的剥削程度［选择题］</w:t>
      </w:r>
    </w:p>
    <w:p>
      <w:pPr>
        <w:wordWrap w:val="0"/>
        <w:jc w:val="both"/>
        <w:spacing w:after="0" w:before="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9.资本原始积累过程的实质是 P201↵</w:t>
      </w:r>
    </w:p>
    <w:p>
      <w:pPr>
        <w:wordWrap w:val="0"/>
        <w:jc w:val="both"/>
        <w:spacing w:after="0" w:before="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所谓资本积累就是以暴力手段使生产者与生产资料相分离，资本迅速集中于少数人手中，资本主义得以迅速发展的历史过程。</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10.全部马克思主义学说的核心和理论结论是：</w:t>
      </w:r>
      <w:r>
        <w:rPr>
          <w:b w:val="0"/>
          <w:i w:val="0"/>
          <w:color w:val="242424"/>
          <w:sz w:val="24"/>
          <w:szCs w:val="24"/>
          <w:rFonts w:ascii="宋体" w:hAnsi="宋体" w:eastAsia="宋体" w:cs="宋体" w:hint="eastAsia"/>
        </w:rPr>
        <w:t>科学社会主义↵</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11.近代哲学的基本问题↵p26</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①一是存在和思维、物质和意识谁为本原的问题，即何者为第一性的问题；对这一问题的不同回答，形成了唯物主义和唯心主义两种根本对立的哲学派别。</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②二是存在和思维、物质和意识是否具有同一性的问题，即思维能否正确地反映存在、人能否认识或彻底认识世界的问题；对这一问题的不同回答，产生了可知论和不可知论的理论分野。</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12.文化对社会发展的主要作用P167-168↵（10分）</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①文化是推动社会发表的重要力量</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②文化对社会发展有着巨大的影响</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第一，文化为社会发展提供思想指引。作为一定社会经历、政治的反映，文化必然发挥维护或批判现实社会的功能，并影响社会发展的方向。先进文化为社会发展指明变革方向，促进生产力发展和社会进步。</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第二，文化为社会发展提供精神动力。一个民族的复兴需要强大的物质力量，也需要强大的精神力量。没有先进的积极指引和智力支持，没有人民精神世界的极大丰富，没有没有民族精神力量的不断增强，一个国家、一个民族不可能屹立于世界民族之林。</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第三，文化为社会发展提供凝聚力量。文化的核心是价值观，在社会中占主导地位的价值观能够规范社会道德，凝聚社会共识，增进价值认同，促进民族意识和民族精神的形成。文化是民族的血脉，是人民的精神家园。</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13.空想社会主义的历史功绩P280-281↵（多选）</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①批判了资本主义旧制度</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②对社会主义新制度的构想</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14.社会主义发展道路多样性的原因P311-312↵</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①各个国家不同的生产力发展状况和社会发展阶段</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②不同国家的历史文化传统差异性</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③时代和实践的不断发展（现实原因）</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15、马克思主义的理论来源P5</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德国古典哲学、英国古典政治经济学、英法空想主义为马克思主义的创立提供了直接的理论来源。</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16. 马克思主义的鲜明特性 p13</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科学性，人民性，实践性，发展性</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17. 物质对物质具有反作用P33-35↵（选）</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①意识具有目的性和计划性</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②意识具有创造性</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③意识具有指导实践改造客观世界的作用</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④意识具有调控人的行为和生理活动的作用</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18.感性认识与理性认识的辩证关系 P85</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①理性认识依赖于感性认识。理性认识对感性认识的这种依赖关系，是认识对实践依赖关系的重要表现。</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②感性认识有待于发展和深化为理性认识。</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③感性认识和理性认识相互渗透，相互包含。</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19.使用价值的特性P185-186↵（上面第八题）</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szCs w:val="24"/>
          <w:rFonts w:ascii="宋体" w:hAnsi="宋体" w:eastAsia="宋体" w:cs="宋体" w:hint="eastAsia"/>
        </w:rPr>
        <w:t>20.生产力与生产关系的特征 P135-136↵</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①生产力决定生产关系</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②生产关系对生产力具有能动的反作用。</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21.价值与使用价值之间的关系p185-186（上面第八题）</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22.二战后，西方资本主义国家政治生活中十分引人注目的现象是</w:t>
      </w:r>
      <w:r>
        <w:rPr>
          <w:b w:val="0"/>
          <w:i w:val="0"/>
          <w:color w:val="242424"/>
          <w:sz w:val="24"/>
          <w:lang w:val="en-US" w:eastAsia="zh-CN"/>
          <w:szCs w:val="24"/>
          <w:rFonts w:ascii="宋体" w:hAnsi="宋体" w:eastAsia="宋体" w:cs="宋体" w:hint="eastAsia"/>
        </w:rPr>
        <w:t>改良主义政党在政治舞台上的影响日益扩大</w:t>
      </w:r>
      <w:r>
        <w:rPr>
          <w:b w:val="0"/>
          <w:i w:val="0"/>
          <w:color w:val="F44837"/>
          <w:highlight w:val="yellow"/>
          <w:sz w:val="24"/>
          <w:lang w:val="en-US" w:eastAsia="zh-CN"/>
          <w:szCs w:val="24"/>
          <w:rFonts w:ascii="宋体" w:hAnsi="宋体" w:eastAsia="宋体" w:cs="宋体" w:hint="eastAsia"/>
        </w:rPr>
        <w:t>p261</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23.国家垄断资本主义奠定理论基础的杰出人物与著作是</w:t>
      </w:r>
      <w:r>
        <w:rPr>
          <w:b w:val="0"/>
          <w:i w:val="0"/>
          <w:color w:val="242424"/>
          <w:sz w:val="24"/>
          <w:lang w:val="en-US" w:eastAsia="zh-CN"/>
          <w:szCs w:val="24"/>
          <w:rFonts w:ascii="宋体" w:hAnsi="宋体" w:eastAsia="宋体" w:cs="宋体" w:hint="eastAsia"/>
        </w:rPr>
        <w:t>凯恩斯的就业、利息和货币通论》P243</w:t>
      </w:r>
      <w:r>
        <w:rPr>
          <w:b w:val="0"/>
          <w:i w:val="0"/>
          <w:color w:val="F44837"/>
          <w:highlight w:val="yellow"/>
          <w:sz w:val="24"/>
          <w:lang w:val="en-US" w:eastAsia="zh-CN"/>
          <w:szCs w:val="24"/>
          <w:rFonts w:ascii="宋体" w:hAnsi="宋体" w:eastAsia="宋体" w:cs="宋体" w:hint="eastAsia"/>
        </w:rPr>
        <w:t>↵</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24.实现共产主义是人类最伟大的事业P314↵</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25、马克思一生在理论上两大发现是唯物史观与剩余价值学说。</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26.生产力的基本要素PI33↵</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①劳动资料</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②劳动对象</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③劳动者</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27.垄断价格没有否定价值规律P242↵</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从全社会看，整个社会商品的价值仍然是由生产他们的社会必要劳动时间决定的，垄断价格既不能增加也不能减少整个社会所生产的价值总量，他只是对商品价值和剩余价值作了有利于垄断资本的再分配。</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28.经济全球化的表现P252-253↵</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①生产全球化</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②贸易全球化</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③金融全球化</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29.当代资本主义社会阶层和阶级结构发生的新变化。P260↵</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①一是资本家的地位和作用已经发生很大变化</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②高级职业经理成为大公司经营活动的实际控制者</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③知识型和服务型劳动者的数量不断增加</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四、课程重难点：(需掌握、应用)↵</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1、科学实践观的意义。P72-73↵</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①克服了旧唯物主义的根本缺陷，为辩证唯物主义的创立奠定了科学的理论基础。</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②揭示了实践对认识的决定作用，为能动的、革命的反映论的创立奠定了科学的理论基础</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。实践观点是辩证唯物主义认识论首要的和基本的观点。</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③在人类思想史上第一次揭示了社会生活的实践本质，为唯物史观的创立奠定了科学的理论基础。</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④为人们能动的认识世界和改造世界提供了基本的思想方法和工作方法。</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2.为什么说物质资料的生产方式是社会发展的决定性力量?P127↵（简答）</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①物质生产活动及生活方式是人类社会赖以生存和发展的基础，是人类其他一切活动的首要前提。</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②物质生产活动及生产方式决定社会的结构、性质和面貌，制约着人们的经济生活、政治生活和精神生活等全部社会生活。</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③物质生产活动及生产方式的变化发展决定整个社会发展的变化发展，决定社会形态从低级向高级的更替和发展。</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3、价值规律及其作用。P189-190↵</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①商品的价值量是由生产商品的社会必要劳动时间决定，商品交换以价值量为基础，按照等价交换的原则进行。（价值规律的主要内容和客观要求）</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作用：①自发地调节生产资料和劳动力在社会各生产部门之前的分配比例。</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②自发地刺激社会生产力的发展</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③自发地调节社会收入的分配</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4.经济全球化的负面影响。P255↵</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①发达国家与发展中国家在经济全球化进程中的地位和收益不平等、不平衡。</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②加剧了发展中国家资源短缺和环境污染。</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③一定程度上增加了经济风险。</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5.共产主义社会的基本特征是什么?P328-334↵（6分）</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①物质财富极大丰富，消费资料按需分配。</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②社会关系高度和谐，人们精神境界极大提高。</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③实现每个人自由而全面的发展，人类从必然王国向自由王国飞跃。</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6.马克思主义的当代价值?P16-21↵</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①马克思主义给予我们观察当代世界的宏大视野</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马克思主义给予我们透视时代风云的锐利目光</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马克思主义给予我们展望未来世界的长远眼光和战略定力</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②指引当代中国发展的行动指南</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③指引人类社会进步的科学真理</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7.意识与人工智能之间的关系?P36-38↵</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①人工智能是人的意识能动性的一种特殊表现，是人的本质力量的对象化、现实化。</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②人类意识是知情意的统一体，而人工智能只是对人类的理性智能的模拟和扩展，不具备情感、信念、意志等人类意识形式。</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社会性是人的意识所固有的本质属性，而人工智能不可能真正具备人类的社会属性。</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人类的自然语言是思维的物质外壳和意识的现实形式， 而人工智能难以完全具备理解自然语言真实意义的能力。</w:t>
      </w:r>
    </w:p>
    <w:p>
      <w:pPr>
        <w:wordWrap w:val="0"/>
        <w:jc w:val="both"/>
        <w:spacing w:after="0" w:before="200" w:line="460" w:lineRule="atLeast"/>
        <w:ind w:left="0" w:right="0"/>
        <w:rPr>
          <w:sz w:val="24"/>
          <w:szCs w:val="24"/>
          <w:rFonts w:ascii="宋体" w:hAnsi="宋体" w:eastAsia="宋体" w:cs="宋体" w:hint="eastAsia"/>
        </w:rPr>
      </w:pPr>
      <w:r>
        <w:rPr>
          <w:b w:val="0"/>
          <w:color w:val="242424"/>
          <w:sz w:val="24"/>
          <w:szCs w:val="24"/>
          <w:rFonts w:ascii="宋体" w:hAnsi="宋体" w:eastAsia="宋体" w:cs="宋体" w:hint="eastAsia"/>
        </w:rPr>
        <w:t>人工智能能够获得人类意识中可以化约为数字信号的内容，但人脑中总有许多东西是无法被化约的。</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8.如何正确把握科学社会主义基本原则。P302-304↵</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①必须始终坚持科学社会主义基本原则，反对任何背离科学社会主义基本原则的错误倾向。</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②要善于把科学社会主义基本原则与本国实际和时代特征相结合，创造性地回答和解决社会主义革命、建设、改革中的重大问题。</w:t>
      </w:r>
    </w:p>
    <w:p>
      <w:pPr>
        <w:wordWrap w:val="0"/>
        <w:jc w:val="both"/>
        <w:spacing w:after="0" w:before="200" w:line="460" w:lineRule="atLeast"/>
        <w:ind w:left="0" w:right="0"/>
        <w:rPr>
          <w:sz w:val="24"/>
          <w:szCs w:val="24"/>
          <w:rFonts w:ascii="宋体" w:hAnsi="宋体" w:eastAsia="宋体" w:cs="宋体" w:hint="eastAsia"/>
        </w:rPr>
      </w:pPr>
      <w:r>
        <w:rPr>
          <w:b w:val="0"/>
          <w:sz w:val="24"/>
          <w:szCs w:val="24"/>
          <w:rFonts w:ascii="宋体" w:hAnsi="宋体" w:eastAsia="宋体" w:cs="宋体" w:hint="eastAsia"/>
        </w:rPr>
        <w:t>③紧跟时代和实践的发展，在不断总结新鲜经验中进一步丰富和发展科学社会主义基本原则。</w:t>
      </w:r>
    </w:p>
    <w:p>
      <w:pPr>
        <w:wordWrap w:val="0"/>
        <w:jc w:val="both"/>
        <w:numPr>
          <w:ilvl w:val="0"/>
          <w:numId w:val="1"/>
        </w:numPr>
        <w:spacing w:after="0" w:before="200" w:line="460" w:lineRule="atLeast"/>
        <w:ind w:left="0" w:right="0"/>
        <w:rPr>
          <w:b w:val="1"/>
          <w:i w:val="0"/>
          <w:color w:val="F44837"/>
          <w:highlight w:val="yellow"/>
          <w:sz w:val="24"/>
          <w:lang w:val="en-US" w:eastAsia="zh-CN"/>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共产主义远大理想与中国特色社会主义共同理想之间的关系。P346-347↵</w:t>
      </w:r>
    </w:p>
    <w:p>
      <w:pPr>
        <w:ind w:firstLine="0" w:firstLineChars="0" w:left="0" w:leftChars="0"/>
        <w:rPr>
          <w:sz w:val="24"/>
          <w:lang w:eastAsia="zh-CN"/>
          <w:szCs w:val="24"/>
          <w:rFonts w:ascii="宋体" w:hAnsi="宋体" w:eastAsia="宋体" w:cs="宋体" w:hint="eastAsia"/>
        </w:rPr>
      </w:pPr>
      <w:r>
        <w:rPr>
          <w:b w:val="0"/>
          <w:color w:val="242424"/>
          <w:sz w:val="24"/>
          <w:lang w:eastAsia="zh-CN"/>
          <w:szCs w:val="24"/>
          <w:rFonts w:ascii="宋体" w:hAnsi="宋体" w:eastAsia="宋体" w:cs="宋体" w:hint="eastAsia"/>
        </w:rPr>
        <w:t>①从时间上看，远大理想与共同理想的关系是最终理想与阶段性理想的关系；</w:t>
      </w:r>
    </w:p>
    <w:p>
      <w:pPr>
        <w:numPr>
          <w:ilvl w:val="0"/>
          <w:numId w:val="0"/>
        </w:numPr>
        <w:rPr>
          <w:b w:val="0"/>
          <w:color w:val="242424"/>
          <w:sz w:val="24"/>
          <w:lang w:eastAsia="zh-CN"/>
          <w:szCs w:val="24"/>
          <w:rFonts w:ascii="宋体" w:hAnsi="宋体" w:eastAsia="宋体" w:cs="宋体" w:hint="eastAsia"/>
        </w:rPr>
      </w:pPr>
    </w:p>
    <w:p>
      <w:pPr>
        <w:ind w:firstLine="0" w:firstLineChars="0" w:left="0" w:leftChars="0"/>
        <w:rPr>
          <w:sz w:val="24"/>
          <w:lang w:eastAsia="zh-CN"/>
          <w:szCs w:val="24"/>
          <w:rFonts w:ascii="宋体" w:hAnsi="宋体" w:eastAsia="宋体" w:cs="宋体" w:hint="eastAsia"/>
        </w:rPr>
      </w:pPr>
      <w:r>
        <w:rPr>
          <w:b w:val="0"/>
          <w:color w:val="242424"/>
          <w:sz w:val="24"/>
          <w:lang w:eastAsia="zh-CN"/>
          <w:szCs w:val="24"/>
          <w:rFonts w:ascii="宋体" w:hAnsi="宋体" w:eastAsia="宋体" w:cs="宋体" w:hint="eastAsia"/>
        </w:rPr>
        <w:t>①从层次上，远大理想与共同理想的关系是最高纲领与最低纲领的关系；</w:t>
      </w:r>
    </w:p>
    <w:p>
      <w:pPr>
        <w:numPr>
          <w:ilvl w:val="0"/>
          <w:numId w:val="0"/>
        </w:numPr>
        <w:rPr>
          <w:b w:val="0"/>
          <w:color w:val="242424"/>
          <w:sz w:val="24"/>
          <w:lang w:eastAsia="zh-CN"/>
          <w:szCs w:val="24"/>
          <w:rFonts w:ascii="宋体" w:hAnsi="宋体" w:eastAsia="宋体" w:cs="宋体" w:hint="eastAsia"/>
        </w:rPr>
      </w:pPr>
    </w:p>
    <w:p>
      <w:pPr>
        <w:ind w:firstLine="0" w:firstLineChars="0" w:left="0" w:leftChars="0"/>
        <w:rPr>
          <w:b w:val="1"/>
          <w:i w:val="0"/>
          <w:color w:val="F44837"/>
          <w:highlight w:val="yellow"/>
          <w:sz w:val="24"/>
          <w:lang w:val="en-US" w:eastAsia="zh-CN"/>
          <w:szCs w:val="24"/>
          <w:rFonts w:ascii="宋体" w:hAnsi="宋体" w:eastAsia="宋体" w:cs="宋体" w:hint="eastAsia"/>
        </w:rPr>
      </w:pPr>
      <w:r>
        <w:rPr>
          <w:b w:val="0"/>
          <w:color w:val="242424"/>
          <w:sz w:val="24"/>
          <w:rFonts w:ascii="宋体" w:hAnsi="宋体" w:eastAsia="宋体" w:cs="宋体" w:hint="eastAsia"/>
        </w:rPr>
        <w:t>③从范围上看</w:t>
      </w:r>
      <w:r>
        <w:rPr>
          <w:b w:val="0"/>
          <w:sz w:val="24"/>
          <w:lang w:eastAsia="zh-CN"/>
          <w:szCs w:val="24"/>
          <w:rFonts w:ascii="宋体" w:hAnsi="宋体" w:eastAsia="宋体" w:cs="宋体" w:hint="eastAsia"/>
        </w:rPr>
        <w:t>，远大理想与共同理想的关系也是全人类理想与全体中国人民理想的关系。</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10.(1)从实践与认识的辩证运动角度，说明科学家将“盐碱荒地”改造成“生态良田”所体现的认识论原理。P78-80、P89-91</w:t>
      </w:r>
    </w:p>
    <w:p>
      <w:pPr>
        <w:wordWrap w:val="0"/>
        <w:jc w:val="both"/>
        <w:spacing w:after="0" w:before="200" w:line="460" w:lineRule="atLeast"/>
        <w:ind w:left="0" w:right="0"/>
        <w:rPr>
          <w:color w:val="242424"/>
          <w:sz w:val="24"/>
          <w:szCs w:val="24"/>
          <w:rFonts w:ascii="宋体" w:hAnsi="宋体" w:eastAsia="宋体" w:cs="宋体" w:hint="eastAsia"/>
        </w:rPr>
      </w:pPr>
      <w:r>
        <w:rPr>
          <w:b w:val="0"/>
          <w:color w:val="242424"/>
          <w:sz w:val="24"/>
          <w:szCs w:val="24"/>
          <w:rFonts w:ascii="宋体" w:hAnsi="宋体" w:eastAsia="宋体" w:cs="宋体" w:hint="eastAsia"/>
        </w:rPr>
        <w:t>盐碱荒地开发成生态良田园体现的认识论原理：</w:t>
      </w:r>
    </w:p>
    <w:p>
      <w:pPr>
        <w:wordWrap w:val="0"/>
        <w:jc w:val="both"/>
        <w:spacing w:after="0" w:before="200" w:line="460" w:lineRule="atLeast"/>
        <w:ind w:left="0" w:leftChars="0" w:right="0" w:rightChars="0"/>
        <w:rPr>
          <w:color w:val="242424"/>
          <w:sz w:val="24"/>
          <w:szCs w:val="24"/>
          <w:rFonts w:ascii="宋体" w:hAnsi="宋体" w:eastAsia="宋体" w:cs="宋体" w:hint="eastAsia"/>
        </w:rPr>
      </w:pPr>
      <w:r>
        <w:rPr>
          <w:b w:val="0"/>
          <w:color w:val="242424"/>
          <w:sz w:val="24"/>
          <w:szCs w:val="24"/>
          <w:rFonts w:ascii="宋体" w:hAnsi="宋体" w:eastAsia="宋体" w:cs="宋体" w:hint="eastAsia"/>
        </w:rPr>
        <w:t>①实践与认识的辩证运动，是一个由感性认识到理性认识， 又由理性认识到实践的飞跃，是实践、认识、再实践、再认识，循环往复以至无穷的辩证发展过程。</w:t>
      </w:r>
    </w:p>
    <w:p>
      <w:pPr>
        <w:wordWrap w:val="0"/>
        <w:jc w:val="both"/>
        <w:spacing w:after="0" w:before="200" w:line="460" w:lineRule="atLeast"/>
        <w:ind w:left="0" w:leftChars="0" w:right="0" w:rightChars="0"/>
        <w:rPr>
          <w:sz w:val="24"/>
          <w:szCs w:val="24"/>
          <w:rFonts w:ascii="宋体" w:hAnsi="宋体" w:eastAsia="宋体" w:cs="宋体" w:hint="eastAsia"/>
        </w:rPr>
      </w:pPr>
      <w:r>
        <w:rPr>
          <w:b w:val="0"/>
          <w:color w:val="242424"/>
          <w:sz w:val="24"/>
          <w:szCs w:val="24"/>
          <w:rFonts w:ascii="宋体" w:hAnsi="宋体" w:eastAsia="宋体" w:cs="宋体" w:hint="eastAsia"/>
        </w:rPr>
        <w:t>②其次，实践是认识的来源，实践是认识发展 的动力，实践是检验认识真理性的唯一标准，实践是认识的目的，认识对实践具有指导作用，材料中科学家对盐碱荒地产生的问题解决…是波波式前进、螺旋式上升的过程</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实践对认识的决定作用，实践与认识的辩证运动及其规律↵</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(2)为什么盐碱地改良“必须坚持系统观念”?P41↵</w:t>
      </w: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联系的定义、事物联系的普遍性↵</w:t>
      </w:r>
    </w:p>
    <w:p>
      <w:pPr>
        <w:wordWrap w:val="0"/>
        <w:jc w:val="both"/>
        <w:spacing w:after="0" w:before="200" w:line="460" w:lineRule="atLeast"/>
        <w:ind w:left="0" w:leftChars="0" w:right="0" w:rightChars="0"/>
        <w:rPr>
          <w:color w:val="242424"/>
          <w:sz w:val="24"/>
          <w:szCs w:val="24"/>
          <w:rFonts w:ascii="宋体" w:hAnsi="宋体" w:eastAsia="宋体" w:cs="宋体" w:hint="eastAsia"/>
        </w:rPr>
      </w:pPr>
      <w:r>
        <w:rPr>
          <w:b w:val="0"/>
          <w:color w:val="242424"/>
          <w:sz w:val="24"/>
          <w:szCs w:val="24"/>
          <w:rFonts w:ascii="宋体" w:hAnsi="宋体" w:eastAsia="宋体" w:cs="宋体" w:hint="eastAsia"/>
        </w:rPr>
        <w:t>①联系是指事物内部各要素之间和事物之间相互影响、相互制约、相互作用的关系。</w:t>
      </w:r>
    </w:p>
    <w:p>
      <w:pPr>
        <w:wordWrap w:val="0"/>
        <w:jc w:val="both"/>
        <w:spacing w:after="0" w:before="200" w:line="460" w:lineRule="atLeast"/>
        <w:ind w:left="0" w:leftChars="0" w:right="0" w:rightChars="0"/>
        <w:rPr>
          <w:sz w:val="24"/>
          <w:szCs w:val="24"/>
          <w:rFonts w:ascii="宋体" w:hAnsi="宋体" w:eastAsia="宋体" w:cs="宋体" w:hint="eastAsia"/>
        </w:rPr>
      </w:pPr>
      <w:r>
        <w:rPr>
          <w:b w:val="0"/>
          <w:color w:val="242424"/>
          <w:sz w:val="24"/>
          <w:szCs w:val="24"/>
          <w:rFonts w:ascii="宋体" w:hAnsi="宋体" w:eastAsia="宋体" w:cs="宋体" w:hint="eastAsia"/>
        </w:rPr>
        <w:t>②联系的普遍性有三层含义： 其一，任何事物内部的不同部分和要素之间都是相互联系的，也就是说，任何事物都具有内在的结构性。其二，任何事物都不能孤立存在，都同其他事物处于一定的联系之中。其三，整个世界是相互联系的统一整体。用联系的观点看问题，坚持系统的观念</w:t>
      </w:r>
    </w:p>
    <w:p>
      <w:pPr>
        <w:wordWrap w:val="0"/>
        <w:jc w:val="both"/>
        <w:spacing w:after="0" w:before="200" w:line="460" w:lineRule="atLeast"/>
        <w:ind w:left="0" w:right="0"/>
        <w:rPr>
          <w:b w:val="0"/>
          <w:sz w:val="24"/>
          <w:szCs w:val="24"/>
          <w:rFonts w:ascii="宋体" w:hAnsi="宋体" w:eastAsia="宋体" w:cs="宋体" w:hint="eastAsia"/>
        </w:rPr>
      </w:pPr>
    </w:p>
    <w:p>
      <w:pPr>
        <w:wordWrap w:val="0"/>
        <w:jc w:val="both"/>
        <w:spacing w:after="0" w:before="200" w:line="460" w:lineRule="atLeast"/>
        <w:ind w:left="0" w:right="0"/>
        <w:rPr>
          <w:sz w:val="24"/>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11.如何理解资本主义的历史地位及其为社会主义所代替的历史必然性。</w:t>
      </w:r>
    </w:p>
    <w:p>
      <w:pPr>
        <w:wordWrap w:val="0"/>
        <w:jc w:val="both"/>
        <w:spacing w:after="0" w:before="200" w:line="460" w:lineRule="atLeast"/>
        <w:ind w:left="0" w:right="0"/>
        <w:rPr>
          <w:b w:val="1"/>
          <w:i w:val="0"/>
          <w:color w:val="F44837"/>
          <w:highlight w:val="yellow"/>
          <w:sz w:val="24"/>
          <w:lang w:val="en-US" w:eastAsia="zh-CN"/>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资本主义的历史地位：进步和局限、资本主义为社会主义所代替的历史必然性P271-276↵</w:t>
      </w:r>
    </w:p>
    <w:p>
      <w:pPr>
        <w:bidi w:val="0"/>
        <w:jc w:val="left"/>
        <w:numPr>
          <w:ilvl w:val="0"/>
          <w:numId w:val="0"/>
        </w:numPr>
        <w:spacing w:line="360" w:lineRule="auto"/>
        <w:ind/>
        <w:rPr>
          <w:b w:val="1"/>
          <w:i w:val="0"/>
          <w:color w:val="F44837"/>
          <w:highlight w:val="yellow"/>
          <w:sz w:val="24"/>
          <w:lang w:val="en-US" w:eastAsia="zh-CN"/>
          <w:rFonts w:ascii="宋体" w:hAnsi="宋体" w:eastAsia="宋体" w:cs="宋体" w:hint="eastAsia"/>
        </w:rPr>
      </w:pPr>
      <w:r>
        <w:rPr>
          <w:b w:val="0"/>
          <w:color w:val="242424"/>
          <w:sz w:val="24"/>
          <w:rFonts w:ascii="宋体" w:hAnsi="宋体" w:eastAsia="宋体" w:cs="宋体" w:hint="eastAsia"/>
        </w:rPr>
        <w:t>①</w:t>
      </w:r>
      <w:r>
        <w:rPr>
          <w:b w:val="0"/>
          <w:sz w:val="24"/>
          <w:szCs w:val="24"/>
          <w:rFonts w:ascii="宋体" w:hAnsi="宋体" w:eastAsia="宋体" w:cs="宋体" w:hint="eastAsia"/>
        </w:rPr>
        <w:t>与封建社会相比，资本主义显示了巨大的历史进步性</w:t>
      </w:r>
      <w:r>
        <w:br/>
        <w:rPr>
          <w:b w:val="0"/>
          <w:sz w:val="24"/>
          <w:szCs w:val="24"/>
          <w:rFonts w:ascii="宋体" w:hAnsi="宋体" w:eastAsia="宋体" w:cs="宋体" w:hint="eastAsia"/>
        </w:rPr>
      </w:r>
      <w:r>
        <w:rPr>
          <w:b w:val="0"/>
          <w:sz w:val="24"/>
          <w:szCs w:val="24"/>
          <w:rFonts w:ascii="宋体" w:hAnsi="宋体" w:eastAsia="宋体" w:cs="宋体" w:hint="eastAsia"/>
        </w:rPr>
        <w:t>②第一，资本主义将科学技术转变为强大的生产力。</w:t>
      </w:r>
      <w:r>
        <w:br/>
        <w:rPr>
          <w:b w:val="0"/>
          <w:sz w:val="24"/>
          <w:szCs w:val="24"/>
          <w:rFonts w:ascii="宋体" w:hAnsi="宋体" w:eastAsia="宋体" w:cs="宋体" w:hint="eastAsia"/>
        </w:rPr>
      </w:r>
      <w:r>
        <w:rPr>
          <w:b w:val="0"/>
          <w:sz w:val="24"/>
          <w:szCs w:val="24"/>
          <w:rFonts w:ascii="宋体" w:hAnsi="宋体" w:eastAsia="宋体" w:cs="宋体" w:hint="eastAsia"/>
        </w:rPr>
        <w:t>③资本追求剩余价值的内在动力和竞争的外在压力推动了社会生产力的迅速发展。</w:t>
      </w:r>
      <w:r>
        <w:br/>
        <w:rPr>
          <w:b w:val="0"/>
          <w:sz w:val="24"/>
          <w:szCs w:val="24"/>
          <w:rFonts w:ascii="宋体" w:hAnsi="宋体" w:eastAsia="宋体" w:cs="宋体" w:hint="eastAsia"/>
        </w:rPr>
      </w:r>
      <w:r>
        <w:rPr>
          <w:b w:val="0"/>
          <w:sz w:val="24"/>
          <w:szCs w:val="24"/>
          <w:rFonts w:ascii="宋体" w:hAnsi="宋体" w:eastAsia="宋体" w:cs="宋体" w:hint="eastAsia"/>
        </w:rPr>
        <w:t>④资本主义的意识形态和政治制度作为上层建筑，推动了社会生产力的迅速发展，促进了社会进步。</w:t>
      </w:r>
      <w:r>
        <w:br/>
        <w:rPr>
          <w:b w:val="0"/>
          <w:sz w:val="24"/>
          <w:szCs w:val="24"/>
          <w:rFonts w:ascii="宋体" w:hAnsi="宋体" w:eastAsia="宋体" w:cs="宋体" w:hint="eastAsia"/>
        </w:rPr>
      </w:r>
      <w:r>
        <w:rPr>
          <w:b w:val="0"/>
          <w:sz w:val="24"/>
          <w:szCs w:val="24"/>
          <w:rFonts w:ascii="宋体" w:hAnsi="宋体" w:eastAsia="宋体" w:cs="宋体" w:hint="eastAsia"/>
        </w:rPr>
        <w:t>⑤然而，资本主义的历史进步性并不能掩盖其自身的局限性。第一，资本主义的基本矛盾阻碍社会生产力的发展。第二，资本主义制度下财富占有两极分化，引发经济危机。</w:t>
      </w:r>
      <w:r>
        <w:br/>
        <w:rPr>
          <w:b w:val="0"/>
          <w:sz w:val="24"/>
          <w:szCs w:val="24"/>
          <w:rFonts w:ascii="宋体" w:hAnsi="宋体" w:eastAsia="宋体" w:cs="宋体" w:hint="eastAsia"/>
        </w:rPr>
      </w:r>
      <w:r>
        <w:rPr>
          <w:b w:val="0"/>
          <w:sz w:val="24"/>
          <w:szCs w:val="24"/>
          <w:rFonts w:ascii="宋体" w:hAnsi="宋体" w:eastAsia="宋体" w:cs="宋体" w:hint="eastAsia"/>
        </w:rPr>
        <w:t>⑥从人类社会发展的长河看，资本主义终究要被社会主义所取代，这是历史发展的基本趋势。第一，资本主义基本矛盾“包含着现代的一切冲突的萌芽”。第二，资本积累推动资本主义基本矛盾不断激化并最终否定资本主义自身。第三，国家垄断资本主义是资本社会化的更高形式，将成为社会主义的前奏。第四，资本主义社会存在着资产阶级和无产阶级两大阶级之间的矛盾和斗争。</w:t>
      </w:r>
      <w:r>
        <w:br/>
        <w:rPr>
          <w:b w:val="0"/>
          <w:sz w:val="24"/>
          <w:szCs w:val="24"/>
          <w:rFonts w:ascii="宋体" w:hAnsi="宋体" w:eastAsia="宋体" w:cs="宋体" w:hint="eastAsia"/>
        </w:rPr>
      </w:r>
      <w:r>
        <w:rPr>
          <w:b w:val="0"/>
          <w:sz w:val="24"/>
          <w:szCs w:val="24"/>
          <w:rFonts w:ascii="宋体" w:hAnsi="宋体" w:eastAsia="宋体" w:cs="宋体" w:hint="eastAsia"/>
        </w:rPr>
        <w:t>⑦无产阶级是现代大工业的产物，是真正革命的阶级，无产阶级政党是无产阶级利益的代表。</w:t>
      </w:r>
      <w:r>
        <w:br/>
        <w:rPr>
          <w:b w:val="0"/>
          <w:sz w:val="24"/>
          <w:szCs w:val="24"/>
          <w:rFonts w:ascii="宋体" w:hAnsi="宋体" w:eastAsia="宋体" w:cs="宋体" w:hint="eastAsia"/>
        </w:rPr>
      </w:r>
      <w:r>
        <w:rPr>
          <w:b w:val="0"/>
          <w:sz w:val="24"/>
          <w:szCs w:val="24"/>
          <w:rFonts w:ascii="宋体" w:hAnsi="宋体" w:eastAsia="宋体" w:cs="宋体" w:hint="eastAsia"/>
        </w:rPr>
        <w:t>⑧当今世界，虽然资本主义制度通过自我调节还能为生产力的发展提供一定的空间，但社会主义取代资本主义是历史的必然趋势。</w:t>
      </w:r>
    </w:p>
    <w:p>
      <w:pPr>
        <w:bidi w:val="0"/>
        <w:jc w:val="left"/>
        <w:numPr>
          <w:ilvl w:val="0"/>
          <w:numId w:val="0"/>
        </w:numPr>
        <w:spacing w:line="360" w:lineRule="auto"/>
        <w:ind/>
        <w:rPr>
          <w:b w:val="1"/>
          <w:i w:val="0"/>
          <w:color w:val="F44837"/>
          <w:highlight w:val="yellow"/>
          <w:sz w:val="24"/>
          <w:lang w:val="en-US" w:eastAsia="zh-CN"/>
          <w:szCs w:val="24"/>
          <w:rFonts w:ascii="宋体" w:hAnsi="宋体" w:eastAsia="宋体" w:cs="宋体" w:hint="eastAsia"/>
        </w:rPr>
      </w:pPr>
      <w:r>
        <w:rPr>
          <w:b w:val="0"/>
          <w:i w:val="0"/>
          <w:color w:val="F44837"/>
          <w:highlight w:val="yellow"/>
          <w:sz w:val="24"/>
          <w:lang w:val="en-US" w:eastAsia="zh-CN"/>
          <w:szCs w:val="24"/>
          <w:rFonts w:ascii="宋体" w:hAnsi="宋体" w:eastAsia="宋体" w:cs="宋体" w:hint="eastAsia"/>
        </w:rPr>
        <w:t>12.请结合人民群众是历史创造者的原理，谈谈对“江山就是人民，人民就是江山”的理解。P172-174注意结合实际来阐述,</w:t>
      </w:r>
    </w:p>
    <w:p>
      <w:pPr>
        <w:bidi w:val="0"/>
        <w:jc w:val="left"/>
        <w:numPr>
          <w:ilvl w:val="0"/>
          <w:numId w:val="0"/>
        </w:numPr>
        <w:spacing w:line="360" w:lineRule="auto"/>
        <w:ind w:left="0" w:leftChars="0"/>
        <w:rPr>
          <w:b w:val="1"/>
          <w:i w:val="0"/>
          <w:color w:val="F44837"/>
          <w:highlight w:val="yellow"/>
          <w:sz w:val="24"/>
          <w:lang w:val="en-US" w:eastAsia="zh-CN"/>
          <w:szCs w:val="24"/>
          <w:rFonts w:ascii="宋体" w:hAnsi="宋体" w:eastAsia="宋体" w:cs="宋体" w:hint="eastAsia"/>
        </w:rPr>
      </w:pPr>
      <w:r>
        <w:rPr>
          <w:b w:val="0"/>
          <w:sz w:val="24"/>
          <w:szCs w:val="24"/>
          <w:rFonts w:ascii="宋体" w:hAnsi="宋体" w:eastAsia="宋体" w:cs="宋体" w:hint="eastAsia"/>
        </w:rPr>
        <w:t>①在社会历史发展过程中，人民群众起着决定性的作用。人民群众是社会历史实践的主体，在创造历史中起决定性的作用。人民群众的总体意愿和行动代表了历史发展的方向，人民群众的社会实践最终决定历史发展的结局。人民群众是社会物质财富的创造者。人民群众是社会精神财富的创造者。人民群众是社会变革的决定力量。</w:t>
      </w:r>
      <w:r>
        <w:br/>
        <w:rPr>
          <w:b w:val="0"/>
          <w:sz w:val="24"/>
          <w:szCs w:val="24"/>
          <w:rFonts w:ascii="宋体" w:hAnsi="宋体" w:eastAsia="宋体" w:cs="宋体" w:hint="eastAsia"/>
        </w:rPr>
      </w:r>
      <w:r>
        <w:rPr>
          <w:b w:val="0"/>
          <w:sz w:val="24"/>
          <w:szCs w:val="24"/>
          <w:rFonts w:ascii="宋体" w:hAnsi="宋体" w:eastAsia="宋体" w:cs="宋体" w:hint="eastAsia"/>
        </w:rPr>
        <w:t>②当前，我国正处于并将长期处于社会主义初级阶段</w:t>
      </w:r>
      <w:r>
        <w:br/>
        <w:rPr>
          <w:b w:val="0"/>
          <w:sz w:val="24"/>
          <w:szCs w:val="24"/>
          <w:rFonts w:ascii="宋体" w:hAnsi="宋体" w:eastAsia="宋体" w:cs="宋体" w:hint="eastAsia"/>
        </w:rPr>
      </w:r>
      <w:r>
        <w:rPr>
          <w:b w:val="0"/>
          <w:sz w:val="24"/>
          <w:szCs w:val="24"/>
          <w:rFonts w:ascii="宋体" w:hAnsi="宋体" w:eastAsia="宋体" w:cs="宋体" w:hint="eastAsia"/>
        </w:rPr>
        <w:t>③习近平从时代和历史的高度总结和概括了人民群众在中国特色社会主义实践中的主体地位和伟大创造作用，提出以人民为中心的发展思想，充分反映和顺应了人民群众的根本利益诉求， 鲜明地体现了马克思主义政党的政治立场和执政理念，体现了共产党人的价值取向和工作导向，创造性地运用和发展了唯物史观关于人民群众创造历史的基本原理。</w:t>
      </w:r>
    </w:p>
    <w:p>
      <w:pPr>
        <w:wordWrap w:val="0"/>
        <w:jc w:val="both"/>
        <w:numPr>
          <w:ilvl w:val="0"/>
          <w:numId w:val="0"/>
        </w:numPr>
        <w:spacing w:after="0" w:before="200" w:line="460" w:lineRule="atLeast"/>
        <w:ind w:left="0" w:leftChars="0" w:right="0" w:rightChars="0"/>
        <w:rPr>
          <w:b w:val="1"/>
          <w:i w:val="0"/>
          <w:color w:val="F44837"/>
          <w:highlight w:val="yellow"/>
          <w:sz w:val="24"/>
          <w:lang w:val="en-US" w:eastAsia="zh-CN"/>
          <w:szCs w:val="24"/>
          <w:rFonts w:ascii="宋体" w:hAnsi="宋体" w:eastAsia="宋体" w:cs="宋体" w:hint="eastAsia"/>
        </w:rPr>
      </w:pPr>
      <w:r>
        <w:rPr>
          <w:b w:val="0"/>
          <w:i w:val="0"/>
          <w:color w:val="F44837"/>
          <w:sz w:val="24"/>
          <w:lang w:val="en-US" w:eastAsia="zh-CN"/>
          <w:szCs w:val="24"/>
          <w:rFonts w:ascii="宋体" w:hAnsi="宋体" w:eastAsia="宋体" w:cs="宋体" w:hint="eastAsia"/>
        </w:rPr>
        <w:t>13.</w:t>
      </w:r>
      <w:r>
        <w:rPr>
          <w:b w:val="0"/>
          <w:i w:val="0"/>
          <w:color w:val="F44837"/>
          <w:highlight w:val="yellow"/>
          <w:sz w:val="24"/>
          <w:lang w:val="en-US" w:eastAsia="zh-CN"/>
          <w:szCs w:val="24"/>
          <w:rFonts w:ascii="宋体" w:hAnsi="宋体" w:eastAsia="宋体" w:cs="宋体" w:hint="eastAsia"/>
        </w:rPr>
        <w:t>文化在社会发展中的作用PIO6-163↵</w:t>
      </w:r>
    </w:p>
    <w:p>
      <w:pPr>
        <w:bidi w:val="0"/>
        <w:jc w:val="left"/>
        <w:numPr>
          <w:ilvl w:val="0"/>
          <w:numId w:val="0"/>
        </w:numPr>
        <w:spacing w:line="360" w:lineRule="auto"/>
        <w:ind w:firstLine="0" w:firstLineChars="0" w:left="0" w:leftChars="0"/>
        <w:rPr>
          <w:b w:val="1"/>
          <w:i w:val="0"/>
          <w:color w:val="F44837"/>
          <w:highlight w:val="yellow"/>
          <w:sz w:val="24"/>
          <w:lang w:val="en-US" w:eastAsia="zh-CN"/>
          <w:szCs w:val="24"/>
          <w:rFonts w:ascii="宋体" w:hAnsi="宋体" w:eastAsia="宋体" w:cs="宋体" w:hint="eastAsia"/>
        </w:rPr>
      </w:pPr>
      <w:r>
        <w:rPr>
          <w:b w:val="0"/>
          <w:sz w:val="24"/>
          <w:szCs w:val="24"/>
          <w:rFonts w:ascii="宋体" w:hAnsi="宋体" w:eastAsia="宋体" w:cs="宋体" w:hint="eastAsia"/>
        </w:rPr>
        <w:t>①第一，文化为社会发展提供思想指引。作为一定社会经济、政治的反映，文化必然发挥维护或批判现实社会的功能，并影响社会发展的方向。先进文化为社会发展指明变革方向，促进生产力发展和社会进步。</w:t>
      </w:r>
      <w:r>
        <w:br/>
        <w:rPr>
          <w:b w:val="0"/>
          <w:sz w:val="24"/>
          <w:szCs w:val="24"/>
          <w:rFonts w:ascii="宋体" w:hAnsi="宋体" w:eastAsia="宋体" w:cs="宋体" w:hint="eastAsia"/>
        </w:rPr>
      </w:r>
      <w:r>
        <w:rPr>
          <w:b w:val="0"/>
          <w:sz w:val="24"/>
          <w:szCs w:val="24"/>
          <w:rFonts w:ascii="宋体" w:hAnsi="宋体" w:eastAsia="宋体" w:cs="宋体" w:hint="eastAsia"/>
        </w:rPr>
        <w:t>②第二，文化为社会发展提供精神动力。一个民族的复兴需要强大的物质力量，也需要强大的精神力量。没有先进文化的积极引领和智力支持，没有人民精神世界的极大丰富，没有民族精神力量的不断增强，一个国家、一个民族不可能屹立于世界民族之林。</w:t>
      </w:r>
      <w:r>
        <w:br/>
        <w:rPr>
          <w:b w:val="0"/>
          <w:sz w:val="24"/>
          <w:szCs w:val="24"/>
          <w:rFonts w:ascii="宋体" w:hAnsi="宋体" w:eastAsia="宋体" w:cs="宋体" w:hint="eastAsia"/>
        </w:rPr>
      </w:r>
      <w:r>
        <w:rPr>
          <w:b w:val="0"/>
          <w:sz w:val="24"/>
          <w:szCs w:val="24"/>
          <w:rFonts w:ascii="宋体" w:hAnsi="宋体" w:eastAsia="宋体" w:cs="宋体" w:hint="eastAsia"/>
        </w:rPr>
        <w:t>③第三，文化为社会发展提供凝聚力量。文化的核心是价值观，在社会中占主导地位的价值观能够规范社会道德，凝聚社会共识，增进价值同，促进民族意识和民族精神的形成。文化是民族的血脉，是人民的精神家园。</w:t>
      </w:r>
    </w:p>
    <w:p>
      <w:pPr>
        <w:wordWrap w:val="0"/>
        <w:jc w:val="both"/>
        <w:numPr>
          <w:ilvl w:val="0"/>
          <w:numId w:val="0"/>
        </w:numPr>
        <w:spacing w:after="0" w:before="200" w:line="460" w:lineRule="atLeast"/>
        <w:ind w:firstLine="0" w:firstLineChars="0" w:left="0" w:leftChars="0" w:right="0" w:rightChars="0"/>
        <w:rPr>
          <w:b w:val="1"/>
          <w:i w:val="0"/>
          <w:color w:val="F44837"/>
          <w:highlight w:val="yellow"/>
          <w:sz w:val="24"/>
          <w:lang w:val="en-US" w:eastAsia="zh-CN"/>
          <w:szCs w:val="24"/>
          <w:rFonts w:ascii="宋体" w:hAnsi="宋体" w:eastAsia="宋体" w:cs="宋体" w:hint="eastAsia"/>
        </w:rPr>
      </w:pPr>
      <w:r>
        <w:rPr>
          <w:b w:val="0"/>
          <w:i w:val="0"/>
          <w:color w:val="F44837"/>
          <w:sz w:val="24"/>
          <w:lang w:val="en-US" w:eastAsia="zh-CN"/>
          <w:szCs w:val="24"/>
          <w:rFonts w:ascii="宋体" w:hAnsi="宋体" w:eastAsia="宋体" w:cs="宋体" w:hint="eastAsia"/>
        </w:rPr>
        <w:t>14.</w:t>
      </w:r>
      <w:r>
        <w:rPr>
          <w:b w:val="0"/>
          <w:i w:val="0"/>
          <w:color w:val="F44837"/>
          <w:highlight w:val="yellow"/>
          <w:sz w:val="24"/>
          <w:lang w:val="en-US" w:eastAsia="zh-CN"/>
          <w:szCs w:val="24"/>
          <w:rFonts w:ascii="宋体" w:hAnsi="宋体" w:eastAsia="宋体" w:cs="宋体" w:hint="eastAsia"/>
        </w:rPr>
        <w:t>阐述人类普遍交往的定义、分类及作用。Pl4l-143</w:t>
      </w:r>
    </w:p>
    <w:p>
      <w:pPr>
        <w:bidi w:val="0"/>
        <w:jc w:val="left"/>
        <w:spacing w:line="360" w:lineRule="auto"/>
        <w:ind w:left="0" w:leftChars="0"/>
        <w:rPr>
          <w:sz w:val="24"/>
          <w:lang w:val="en-US" w:eastAsia="zh-CN"/>
          <w:szCs w:val="24"/>
          <w:rFonts w:ascii="宋体" w:hAnsi="宋体" w:eastAsia="宋体" w:cs="宋体" w:hint="eastAsia"/>
        </w:rPr>
      </w:pPr>
      <w:r>
        <w:rPr>
          <w:b w:val="0"/>
          <w:sz w:val="24"/>
          <w:szCs w:val="24"/>
          <w:rFonts w:ascii="宋体" w:hAnsi="宋体" w:eastAsia="宋体" w:cs="宋体" w:hint="eastAsia"/>
        </w:rPr>
        <w:t>①交往是唯物史观的重要范畴，指在一定历史条件下的现实的个人、群体、阶级、民族、国家之间在物质和精神上相互往来、相互作用、彼此联系的活动。</w:t>
      </w:r>
      <w:r>
        <w:br/>
        <w:rPr>
          <w:b w:val="0"/>
          <w:sz w:val="24"/>
          <w:szCs w:val="24"/>
          <w:rFonts w:ascii="宋体" w:hAnsi="宋体" w:eastAsia="宋体" w:cs="宋体" w:hint="eastAsia"/>
        </w:rPr>
      </w:r>
      <w:r>
        <w:rPr>
          <w:b w:val="0"/>
          <w:sz w:val="24"/>
          <w:szCs w:val="24"/>
          <w:rFonts w:ascii="宋体" w:hAnsi="宋体" w:eastAsia="宋体" w:cs="宋体" w:hint="eastAsia"/>
        </w:rPr>
        <w:t>②根据交往内容和交往方式不同，人们把交往划分为各种不同的类型总体来说，可以将交往划分为物质交往和精神交往。物质交往是指人们在物质生产实践中发生的交往，物质产品是其交往内容。精神交往是指一定的历史条件下，人们在涉及思想、意识、观念、情感和情绪等精神性的领域中进行的交往。</w:t>
      </w:r>
      <w:r>
        <w:br/>
        <w:rPr>
          <w:b w:val="0"/>
          <w:sz w:val="24"/>
          <w:szCs w:val="24"/>
          <w:rFonts w:ascii="宋体" w:hAnsi="宋体" w:eastAsia="宋体" w:cs="宋体" w:hint="eastAsia"/>
        </w:rPr>
      </w:r>
      <w:r>
        <w:rPr>
          <w:b w:val="0"/>
          <w:sz w:val="24"/>
          <w:szCs w:val="24"/>
          <w:rFonts w:ascii="宋体" w:hAnsi="宋体" w:eastAsia="宋体" w:cs="宋体" w:hint="eastAsia"/>
        </w:rPr>
        <w:t>③交往是人类实践活动的重要组成部分，对社会生活有着重要的影响。第一，促进生产力的发展。第二，促进社会关系的进步。第三，促进文化的发展与传播。第四，促进人的全面发展。</w:t>
      </w:r>
    </w:p>
    <w:p>
      <w:pPr>
        <w:wordWrap w:val="0"/>
        <w:jc w:val="both"/>
        <w:numPr>
          <w:ilvl w:val="0"/>
          <w:numId w:val="0"/>
        </w:numPr>
        <w:spacing w:after="0" w:before="200" w:line="460" w:lineRule="atLeast"/>
        <w:ind w:firstLine="0" w:firstLineChars="0" w:left="0" w:leftChars="0" w:right="0" w:rightChars="0"/>
        <w:rPr>
          <w:b w:val="1"/>
          <w:i w:val="0"/>
          <w:color w:val="000000"/>
          <w:sz w:val="24"/>
          <w:lang w:val="en-US" w:eastAsia="zh-CN"/>
          <w:szCs w:val="24"/>
          <w:rFonts w:ascii="宋体" w:hAnsi="宋体" w:eastAsia="宋体" w:cs="宋体" w:hint="eastAsia"/>
        </w:rPr>
      </w:pPr>
      <w:r>
        <w:rPr>
          <w:b w:val="0"/>
          <w:i w:val="0"/>
          <w:color w:val="000000"/>
          <w:sz w:val="24"/>
          <w:lang w:val="en-US" w:eastAsia="zh-CN"/>
          <w:szCs w:val="24"/>
          <w:rFonts w:ascii="宋体" w:hAnsi="宋体" w:eastAsia="宋体" w:cs="宋体" w:hint="eastAsia"/>
        </w:rPr>
        <w:t>15.</w:t>
      </w:r>
      <w:r>
        <w:rPr>
          <w:b w:val="0"/>
          <w:i w:val="0"/>
          <w:color w:val="F44837"/>
          <w:highlight w:val="yellow"/>
          <w:sz w:val="24"/>
          <w:lang w:val="en-US" w:eastAsia="zh-CN"/>
          <w:szCs w:val="24"/>
          <w:rFonts w:ascii="宋体" w:hAnsi="宋体" w:eastAsia="宋体" w:cs="宋体" w:hint="eastAsia"/>
        </w:rPr>
        <w:t>如何坚持守正创新，实现理论创新与实践创新的良性互动p118-121</w:t>
      </w:r>
      <w:r>
        <w:rPr>
          <w:b w:val="0"/>
          <w:i w:val="0"/>
          <w:color w:val="000000"/>
          <w:sz w:val="24"/>
          <w:lang w:val="en-US" w:eastAsia="zh-CN"/>
          <w:szCs w:val="24"/>
          <w:rFonts w:ascii="宋体" w:hAnsi="宋体" w:eastAsia="宋体" w:cs="宋体" w:hint="eastAsia"/>
        </w:rPr>
        <w:t>↵</w:t>
      </w:r>
    </w:p>
    <w:p>
      <w:pPr>
        <w:wordWrap w:val="0"/>
        <w:jc w:val="both"/>
        <w:numPr>
          <w:ilvl w:val="0"/>
          <w:numId w:val="0"/>
        </w:numPr>
        <w:spacing w:after="0" w:before="200" w:line="460" w:lineRule="atLeast"/>
        <w:ind w:firstLine="0" w:firstLineChars="0" w:left="0" w:leftChars="0" w:right="0" w:rightChars="0"/>
        <w:rPr>
          <w:b w:val="0"/>
          <w:i w:val="0"/>
          <w:color w:val="000000"/>
          <w:sz w:val="24"/>
          <w:lang w:val="en-US" w:eastAsia="zh-CN"/>
          <w:rFonts w:ascii="宋体" w:hAnsi="宋体" w:eastAsia="宋体" w:cs="宋体" w:hint="eastAsia"/>
        </w:rPr>
      </w:pPr>
    </w:p>
    <w:p>
      <w:pPr>
        <w:bidi w:val="0"/>
        <w:jc w:val="left"/>
        <w:spacing w:line="360" w:lineRule="auto"/>
        <w:ind w:left="0" w:leftChars="0"/>
        <w:rPr>
          <w:sz w:val="24"/>
          <w:szCs w:val="24"/>
          <w:rFonts w:ascii="宋体" w:hAnsi="宋体" w:eastAsia="宋体" w:cs="宋体" w:hint="eastAsia"/>
        </w:rPr>
      </w:pPr>
      <w:bookmarkStart w:id="0" w:name="_GoBack"/>
      <w:bookmarkEnd w:id="0"/>
      <w:r>
        <w:rPr>
          <w:b w:val="0"/>
          <w:sz w:val="24"/>
          <w:szCs w:val="24"/>
          <w:rFonts w:ascii="宋体" w:hAnsi="宋体" w:eastAsia="宋体" w:cs="宋体" w:hint="eastAsia"/>
        </w:rPr>
        <w:t>①守正创新深刻揭示了坚持真理与发展真理、坚持马克思主义与发展马克思主义的辩证关系，为推进党和人民事业提供了科学的立场观点方法。</w:t>
      </w:r>
      <w:r>
        <w:br/>
        <w:rPr>
          <w:b w:val="0"/>
          <w:sz w:val="24"/>
          <w:szCs w:val="24"/>
          <w:rFonts w:ascii="宋体" w:hAnsi="宋体" w:eastAsia="宋体" w:cs="宋体" w:hint="eastAsia"/>
        </w:rPr>
      </w:r>
      <w:r>
        <w:rPr>
          <w:b w:val="0"/>
          <w:sz w:val="24"/>
          <w:szCs w:val="24"/>
          <w:rFonts w:ascii="宋体" w:hAnsi="宋体" w:eastAsia="宋体" w:cs="宋体" w:hint="eastAsia"/>
        </w:rPr>
        <w:t>②要坚持守正不动摇。所谓守正，就是坚持实事求是，坚持真理性认识，坚持正确政治方向。</w:t>
      </w:r>
      <w:r>
        <w:br/>
        <w:rPr>
          <w:b w:val="0"/>
          <w:sz w:val="24"/>
          <w:szCs w:val="24"/>
          <w:rFonts w:ascii="宋体" w:hAnsi="宋体" w:eastAsia="宋体" w:cs="宋体" w:hint="eastAsia"/>
        </w:rPr>
      </w:r>
      <w:r>
        <w:rPr>
          <w:b w:val="0"/>
          <w:sz w:val="24"/>
          <w:szCs w:val="24"/>
          <w:rFonts w:ascii="宋体" w:hAnsi="宋体" w:eastAsia="宋体" w:cs="宋体" w:hint="eastAsia"/>
        </w:rPr>
        <w:t>③要坚持创新不停步。所谓创新，就是坚持解放思想，破除与客观事物进程不相符合的旧观念、旧模式、旧做法，发现和运用事物的新联系、新属性、新规律，更有效地认识世界和改造世界。</w:t>
      </w:r>
      <w:r>
        <w:br/>
        <w:rPr>
          <w:b w:val="0"/>
          <w:sz w:val="24"/>
          <w:szCs w:val="24"/>
          <w:rFonts w:ascii="宋体" w:hAnsi="宋体" w:eastAsia="宋体" w:cs="宋体" w:hint="eastAsia"/>
        </w:rPr>
      </w:r>
      <w:r>
        <w:rPr>
          <w:b w:val="0"/>
          <w:sz w:val="24"/>
          <w:szCs w:val="24"/>
          <w:rFonts w:ascii="宋体" w:hAnsi="宋体" w:eastAsia="宋体" w:cs="宋体" w:hint="eastAsia"/>
        </w:rPr>
        <w:t>④人类的创新活动具有丰富的内容和表现，包含着知识创新、制度创新、科技创新、文化创新等各方面创新。归结起来讲，主要是理论创新和实践创新两个基本方面，守正创新彰显着党的理论创新和实践创新的时代要求。</w:t>
      </w:r>
      <w:r>
        <w:br/>
        <w:rPr>
          <w:b w:val="0"/>
          <w:sz w:val="24"/>
          <w:szCs w:val="24"/>
          <w:rFonts w:ascii="宋体" w:hAnsi="宋体" w:eastAsia="宋体" w:cs="宋体" w:hint="eastAsia"/>
        </w:rPr>
      </w:r>
      <w:r>
        <w:rPr>
          <w:b w:val="0"/>
          <w:sz w:val="24"/>
          <w:szCs w:val="24"/>
          <w:rFonts w:ascii="宋体" w:hAnsi="宋体" w:eastAsia="宋体" w:cs="宋体" w:hint="eastAsia"/>
        </w:rPr>
        <w:t>⑤实践创新为理论创新提供不竭的动力源泉。时代变化和实践发展是理论创新的源头活水，世界上伟大的理论成果都是在回答和解决人与社会面临的重大问题中创造出来的。</w:t>
      </w:r>
      <w:r>
        <w:br/>
        <w:rPr>
          <w:b w:val="0"/>
          <w:sz w:val="24"/>
          <w:szCs w:val="24"/>
          <w:rFonts w:ascii="宋体" w:hAnsi="宋体" w:eastAsia="宋体" w:cs="宋体" w:hint="eastAsia"/>
        </w:rPr>
      </w:r>
      <w:r>
        <w:rPr>
          <w:b w:val="0"/>
          <w:sz w:val="24"/>
          <w:szCs w:val="24"/>
          <w:rFonts w:ascii="宋体" w:hAnsi="宋体" w:eastAsia="宋体" w:cs="宋体" w:hint="eastAsia"/>
        </w:rPr>
        <w:t>⑥理论创新为实践创新提供科学的行动指南。理论必须同实践相统一。理论创新不仅要以实践创新为基础，还要以科学的指导作用“反哺”实践。</w:t>
      </w:r>
      <w:r>
        <w:br/>
        <w:rPr>
          <w:b w:val="0"/>
          <w:sz w:val="24"/>
          <w:szCs w:val="24"/>
          <w:rFonts w:ascii="宋体" w:hAnsi="宋体" w:eastAsia="宋体" w:cs="宋体" w:hint="eastAsia"/>
        </w:rPr>
      </w:r>
      <w:r>
        <w:rPr>
          <w:b w:val="0"/>
          <w:sz w:val="24"/>
          <w:szCs w:val="24"/>
          <w:rFonts w:ascii="宋体" w:hAnsi="宋体" w:eastAsia="宋体" w:cs="宋体" w:hint="eastAsia"/>
        </w:rPr>
        <w:t>⑦理论创新和实践创新不是孤立进行的，而是在与另一方的互动中完成的，二者相互促进、辩证统一，不断实现更高阶段的创新发展。</w:t>
      </w:r>
      <w:r>
        <w:br/>
        <w:rPr>
          <w:b w:val="0"/>
          <w:sz w:val="24"/>
          <w:szCs w:val="24"/>
          <w:rFonts w:ascii="宋体" w:hAnsi="宋体" w:eastAsia="宋体" w:cs="宋体" w:hint="eastAsia"/>
        </w:rPr>
      </w:r>
      <w:r>
        <w:rPr>
          <w:b w:val="0"/>
          <w:sz w:val="24"/>
          <w:szCs w:val="24"/>
          <w:rFonts w:ascii="宋体" w:hAnsi="宋体" w:eastAsia="宋体" w:cs="宋体" w:hint="eastAsia"/>
        </w:rPr>
        <w:t>⑧中国特色社会主义是在理论创新和实践创新良性互动过程中不断向前发展的。</w:t>
      </w:r>
    </w:p>
    <w:p>
      <w:pPr>
        <w:wordWrap w:val="0"/>
        <w:jc w:val="both"/>
        <w:numPr>
          <w:ilvl w:val="0"/>
          <w:numId w:val="0"/>
        </w:numPr>
        <w:spacing w:after="0" w:before="200" w:line="460" w:lineRule="atLeast"/>
        <w:ind w:leftChars="0" w:right="0" w:rightChars="0"/>
        <w:rPr>
          <w:b w:val="0"/>
          <w:i w:val="0"/>
          <w:color w:val="000000"/>
          <w:sz w:val="24"/>
          <w:lang w:val="en-US" w:eastAsia="zh-CN"/>
          <w:szCs w:val="24"/>
          <w:rFonts w:ascii="宋体" w:hAnsi="宋体" w:eastAsia="宋体" w:cs="宋体" w:hint="eastAsia"/>
        </w:rPr>
      </w:pPr>
    </w:p>
    <w:sectPr>
      <w:docGrid w:type="default" w:linePitch="0" w:charSpace="0"/>
      <w:pgSz w:w="11900" w:h="16820"/>
      <w:pgMar w:top="700" w:right="1520" w:bottom="700" w:left="1520" w:header="720" w:footer="720" w:gutter="0"/>
      <w:cols w:space="720" w:num="1"/>
    </w:sectPr>
  </w:body>
</w:document>
</file>

<file path=word/fontTable.xml><?xml version="1.0" encoding="utf-8"?>
<w:fonts xmlns:w="http://schemas.openxmlformats.org/wordprocessingml/2006/main" xmlns:w14="http://schemas.microsoft.com/office/word/2010/wordml" xmlns:r="http://schemas.openxmlformats.org/officeDocument/2006/relationships" xmlns:mc="http://schemas.openxmlformats.org/markup-compatibility/2006"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s="http://schemas.microsoft.com/office/word/2010/wordprocessingShape" xmlns:wne="http://schemas.microsoft.com/office/word/2006/wordml" xmlns:wpg="http://schemas.microsoft.com/office/word/2010/wordprocessingGroup"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p14">
  <w:abstractNum w:abstractNumId="0">
    <w:nsid w:val="A382A62E"/>
    <w:multiLevelType w:val="singleLevel"/>
    <w:tmpl w:val="A382A62E"/>
    <w:lvl w:ilvl="0" w:tentative="0">
      <w:start w:val="1"/>
      <w:numFmt w:val="none"/>
      <w:suff w:val="nothing"/>
      <w:lvlText w:val="%1　"/>
      <w:lvlJc w:val="left"/>
      <w:pPr>
        <w:ind w:firstLine="400" w:left="0"/>
      </w:pPr>
      <w:rPr>
        <w:rFonts w:hint="eastAsia"/>
      </w:rPr>
    </w:lvl>
  </w:abstractNum>
  <w:abstractNum w:abstractNumId="1">
    <w:nsid w:val="BCFAC315"/>
    <w:multiLevelType w:val="singleLevel"/>
    <w:tmpl w:val="BCFAC315"/>
    <w:lvl w:ilvl="0" w:tentative="0">
      <w:start w:val="1"/>
      <w:numFmt w:val="none"/>
      <w:suff w:val="nothing"/>
      <w:lvlText w:val="%1　"/>
      <w:lvlJc w:val="left"/>
      <w:pPr>
        <w:ind w:firstLine="0" w:left="0"/>
      </w:pPr>
      <w:rPr>
        <w:rFonts w:hint="eastAsia"/>
      </w:rPr>
    </w:lvl>
  </w:abstractNum>
  <w:abstractNum w:abstractNumId="2">
    <w:nsid w:val="E5118CB2"/>
    <w:multiLevelType w:val="singleLevel"/>
    <w:tmpl w:val="E5118CB2"/>
    <w:lvl w:ilvl="0" w:tentative="0">
      <w:start w:val="9"/>
      <w:numFmt w:val="decimal"/>
      <w:suff w:val="nothing"/>
      <w:lvlText w:val="%1、"/>
      <w:lvlJc w:val="left"/>
    </w:lvl>
  </w:abstractNum>
  <w:abstractNum w:abstractNumId="3">
    <w:nsid w:val="24CF58C8"/>
    <w:multiLevelType w:val="singleLevel"/>
    <w:tmpl w:val="24CF58C8"/>
    <w:lvl w:ilvl="0" w:tentative="0">
      <w:start w:val="1"/>
      <w:numFmt w:val="none"/>
      <w:suff w:val="nothing"/>
      <w:lvlText w:val="%1　"/>
      <w:lvlJc w:val="left"/>
      <w:pPr>
        <w:ind w:firstLine="400" w:left="0"/>
      </w:pPr>
      <w:rPr>
        <w:rFonts w:hint="eastAsia"/>
      </w:rPr>
    </w:lvl>
  </w:abstractNum>
  <w:abstractNum w:abstractNumId="4">
    <w:nsid w:val="626C897E"/>
    <w:multiLevelType w:val="singleLevel"/>
    <w:tmpl w:val="626C897E"/>
    <w:lvl w:ilvl="0" w:tentative="0">
      <w:start w:val="1"/>
      <w:numFmt w:val="none"/>
      <w:suff w:val="nothing"/>
      <w:lvlText w:val="%1　"/>
      <w:lvlJc w:val="left"/>
      <w:pPr>
        <w:ind w:firstLine="400" w:left="0"/>
      </w:pPr>
      <w:rPr>
        <w:rFonts w:hint="eastAsia"/>
      </w:rPr>
    </w:lvl>
  </w:abstractNum>
  <w:abstractNum w:abstractNumId="5">
    <w:nsid w:val="6B7F276F"/>
    <w:multiLevelType w:val="singleLevel"/>
    <w:tmpl w:val="6B7F276F"/>
    <w:lvl w:ilvl="0" w:tentative="0">
      <w:start w:val="1"/>
      <w:numFmt w:val="none"/>
      <w:suff w:val="nothing"/>
      <w:lvlText w:val="%1　"/>
      <w:lvlJc w:val="left"/>
      <w:pPr>
        <w:ind w:firstLine="400" w:left="0"/>
      </w:pPr>
      <w:rPr>
        <w:rFonts w:hint="eastAsia"/>
      </w:rPr>
    </w:lvl>
  </w:abstractNum>
  <w:num w:numId="1">
    <w:abstractNumId w:val="2"/>
  </w:num>
  <w:num w:numId="2">
    <w:abstractNumId w:val="1"/>
  </w:num>
  <w:num w:numId="3">
    <w:abstractNumId w:val="3"/>
  </w:num>
  <w:num w:numId="4">
    <w:abstractNumId w:val="5"/>
  </w:num>
  <w:num w:numId="5">
    <w:abstractNumId w:val="0"/>
  </w:num>
  <w:num w:numId="6">
    <w:abstractNumId w:val="4"/>
  </w:num>
</w:numbering>
</file>

<file path=word/settings.xml><?xml version="1.0" encoding="utf-8"?>
<w:settings xmlns:w14="http://schemas.microsoft.com/office/word/2010/wordml" xmlns:wpsCustomData="http://www.wps.cn/officeDocument/2013/wpsCustomData" xmlns:w10="urn:schemas-microsoft-com:office:word"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efaultTabStop w:val="420"/>
  <w:zoom w:percent="100"/>
  <w:compat>
    <w:ulTrailSpace/>
    <w:useFELayout/>
    <w:compatSetting w:val="15" w:uri="http://schemas.microsoft.com/office/word" w:name="compatibilityMode"/>
  </w:compat>
  <w:rsids>
    <w:rsidRoot w:val="00000000"/>
    <w:rsid w:val="670A7591"/>
  </w:rsids>
  <m:mathPr>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wpsCustomData="http://www.wps.cn/officeDocument/2013/wpsCustomData" xmlns:w10="urn:schemas-microsoft-com:office:word" xmlns:w14="http://schemas.microsoft.com/office/word/2010/wordml"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ocDefaults>
    <w:rPrDefault>
      <w:rPr>
        <w:rFonts w:asciiTheme="minorHAnsi" w:hAnsiTheme="minorHAnsi" w:eastAsiaTheme="minorEastAsia" w:cstheme="minorBidi"/>
      </w:rPr>
    </w:rPrDefault>
    <w:pPrDefault/>
  </w:docDefaults>
  <w:latentStyles w:defLockedState="0" w:defSemiHidden="1" w:defUnhideWhenUsed="1" w:defQFormat="0" w:defUIPriority="99" w:count="260">
    <w:lsdException w:name="Balloon Text" w:uiPriority="0" w:semiHidden="0" w:unhideWhenUsed="0"/>
    <w:lsdException w:name="Block Text" w:uiPriority="0" w:semiHidden="0" w:unhideWhenUsed="0"/>
    <w:lsdException w:name="Body Text" w:uiPriority="0" w:semiHidden="0" w:unhideWhenUsed="0"/>
    <w:lsdException w:name="Body Text 2" w:uiPriority="0" w:semiHidden="0" w:unhideWhenUsed="0"/>
    <w:lsdException w:name="Body Text 3" w:uiPriority="0" w:semiHidden="0" w:unhideWhenUsed="0"/>
    <w:lsdException w:name="Body Text First Indent" w:uiPriority="0" w:semiHidden="0" w:unhideWhenUsed="0"/>
    <w:lsdException w:name="Body Text First Indent 2" w:uiPriority="0" w:semiHidden="0" w:unhideWhenUsed="0"/>
    <w:lsdException w:name="Body Text Indent" w:uiPriority="0" w:semiHidden="0" w:unhideWhenUsed="0"/>
    <w:lsdException w:name="Body Text Indent 2" w:uiPriority="0" w:semiHidden="0" w:unhideWhenUsed="0"/>
    <w:lsdException w:name="Body Text Indent 3" w:uiPriority="0" w:semiHidden="0" w:unhideWhenUsed="0"/>
    <w:lsdException w:name="Closing" w:uiPriority="0" w:semiHidden="0" w:unhideWhenUsed="0"/>
    <w:lsdException w:name="Colorful Grid" w:uiPriority="73" w:semiHidden="0" w:unhideWhenUsed="0"/>
    <w:lsdException w:name="Colorful Grid Accent 1" w:uiPriority="73" w:semiHidden="0" w:unhideWhenUsed="0"/>
    <w:lsdException w:name="Colorful Grid Accent 2" w:uiPriority="73" w:semiHidden="0" w:unhideWhenUsed="0"/>
    <w:lsdException w:name="Colorful Grid Accent 3" w:uiPriority="73" w:semiHidden="0" w:unhideWhenUsed="0"/>
    <w:lsdException w:name="Colorful Grid Accent 4" w:uiPriority="73" w:semiHidden="0" w:unhideWhenUsed="0"/>
    <w:lsdException w:name="Colorful Grid Accent 5" w:uiPriority="73" w:semiHidden="0" w:unhideWhenUsed="0"/>
    <w:lsdException w:name="Colorful Grid Accent 6" w:uiPriority="73" w:semiHidden="0" w:unhideWhenUsed="0"/>
    <w:lsdException w:name="Colorful List" w:uiPriority="72" w:semiHidden="0" w:unhideWhenUsed="0"/>
    <w:lsdException w:name="Colorful List Accent 1" w:uiPriority="72" w:semiHidden="0" w:unhideWhenUsed="0"/>
    <w:lsdException w:name="Colorful List Accent 2" w:uiPriority="72" w:semiHidden="0" w:unhideWhenUsed="0"/>
    <w:lsdException w:name="Colorful List Accent 3" w:uiPriority="72" w:semiHidden="0" w:unhideWhenUsed="0"/>
    <w:lsdException w:name="Colorful List Accent 4" w:uiPriority="72" w:semiHidden="0" w:unhideWhenUsed="0"/>
    <w:lsdException w:name="Colorful List Accent 5" w:uiPriority="72" w:semiHidden="0" w:unhideWhenUsed="0"/>
    <w:lsdException w:name="Colorful List Accent 6" w:uiPriority="72" w:semiHidden="0" w:unhideWhenUsed="0"/>
    <w:lsdException w:name="Colorful Shading" w:uiPriority="71" w:semiHidden="0" w:unhideWhenUsed="0"/>
    <w:lsdException w:name="Colorful Shading Accent 1" w:uiPriority="71" w:semiHidden="0" w:unhideWhenUsed="0"/>
    <w:lsdException w:name="Colorful Shading Accent 2" w:uiPriority="71" w:semiHidden="0" w:unhideWhenUsed="0"/>
    <w:lsdException w:name="Colorful Shading Accent 3" w:uiPriority="71" w:semiHidden="0" w:unhideWhenUsed="0"/>
    <w:lsdException w:name="Colorful Shading Accent 4" w:uiPriority="71" w:semiHidden="0" w:unhideWhenUsed="0"/>
    <w:lsdException w:name="Colorful Shading Accent 5" w:uiPriority="71" w:semiHidden="0" w:unhideWhenUsed="0"/>
    <w:lsdException w:name="Colorful Shading Accent 6" w:uiPriority="71" w:semiHidden="0" w:unhideWhenUsed="0"/>
    <w:lsdException w:name="Dark List" w:uiPriority="70" w:semiHidden="0" w:unhideWhenUsed="0"/>
    <w:lsdException w:name="Dark List Accent 1" w:uiPriority="70" w:semiHidden="0" w:unhideWhenUsed="0"/>
    <w:lsdException w:name="Dark List Accent 2" w:uiPriority="70" w:semiHidden="0" w:unhideWhenUsed="0"/>
    <w:lsdException w:name="Dark List Accent 3" w:uiPriority="70" w:semiHidden="0" w:unhideWhenUsed="0"/>
    <w:lsdException w:name="Dark List Accent 4" w:uiPriority="70" w:semiHidden="0" w:unhideWhenUsed="0"/>
    <w:lsdException w:name="Dark List Accent 5" w:uiPriority="70" w:semiHidden="0" w:unhideWhenUsed="0"/>
    <w:lsdException w:name="Dark List Accent 6" w:uiPriority="70" w:semiHidden="0" w:unhideWhenUsed="0"/>
    <w:lsdException w:name="Date" w:uiPriority="0" w:semiHidden="0" w:unhideWhenUsed="0"/>
    <w:lsdException w:name="Default Paragraph Font" w:uiPriority="0" w:unhideWhenUsed="0"/>
    <w:lsdException w:name="Document Map" w:uiPriority="0" w:semiHidden="0" w:unhideWhenUsed="0"/>
    <w:lsdException w:name="E-mail Signature" w:uiPriority="0" w:semiHidden="0" w:unhideWhenUsed="0"/>
    <w:lsdException w:name="Emphasis" w:uiPriority="0" w:semiHidden="0" w:unhideWhenUsed="0" w:qFormat="1"/>
    <w:lsdException w:name="FollowedHyperlink"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Hyperlink" w:uiPriority="0" w:semiHidden="0" w:unhideWhenUsed="0"/>
    <w:lsdException w:name="Light Grid" w:uiPriority="62" w:semiHidden="0" w:unhideWhenUsed="0"/>
    <w:lsdException w:name="Light Grid Accent 1" w:uiPriority="62" w:semiHidden="0" w:unhideWhenUsed="0"/>
    <w:lsdException w:name="Light Grid Accent 2" w:uiPriority="62" w:semiHidden="0" w:unhideWhenUsed="0"/>
    <w:lsdException w:name="Light Grid Accent 3" w:uiPriority="62" w:semiHidden="0" w:unhideWhenUsed="0"/>
    <w:lsdException w:name="Light Grid Accent 4" w:uiPriority="62" w:semiHidden="0" w:unhideWhenUsed="0"/>
    <w:lsdException w:name="Light Grid Accent 5" w:uiPriority="62" w:semiHidden="0" w:unhideWhenUsed="0"/>
    <w:lsdException w:name="Light Grid Accent 6" w:uiPriority="62" w:semiHidden="0" w:unhideWhenUsed="0"/>
    <w:lsdException w:name="Light List" w:uiPriority="61" w:semiHidden="0" w:unhideWhenUsed="0"/>
    <w:lsdException w:name="Light List Accent 1" w:uiPriority="61" w:semiHidden="0" w:unhideWhenUsed="0"/>
    <w:lsdException w:name="Light List Accent 2" w:uiPriority="61" w:semiHidden="0" w:unhideWhenUsed="0"/>
    <w:lsdException w:name="Light List Accent 3" w:uiPriority="61" w:semiHidden="0" w:unhideWhenUsed="0"/>
    <w:lsdException w:name="Light List Accent 4" w:uiPriority="61" w:semiHidden="0" w:unhideWhenUsed="0"/>
    <w:lsdException w:name="Light List Accent 5" w:uiPriority="61" w:semiHidden="0" w:unhideWhenUsed="0"/>
    <w:lsdException w:name="Light List Accent 6" w:uiPriority="61" w:semiHidden="0" w:unhideWhenUsed="0"/>
    <w:lsdException w:name="Light Shading" w:uiPriority="60" w:semiHidden="0" w:unhideWhenUsed="0"/>
    <w:lsdException w:name="Light Shading Accent 1" w:uiPriority="60" w:semiHidden="0" w:unhideWhenUsed="0"/>
    <w:lsdException w:name="Light Shading Accent 2" w:uiPriority="60" w:semiHidden="0" w:unhideWhenUsed="0"/>
    <w:lsdException w:name="Light Shading Accent 3" w:uiPriority="60" w:semiHidden="0" w:unhideWhenUsed="0"/>
    <w:lsdException w:name="Light Shading Accent 4" w:uiPriority="60" w:semiHidden="0" w:unhideWhenUsed="0"/>
    <w:lsdException w:name="Light Shading Accent 5" w:uiPriority="60" w:semiHidden="0" w:unhideWhenUsed="0"/>
    <w:lsdException w:name="Light Shading Accent 6" w:uiPriority="60" w:semiHidden="0" w:unhideWhenUsed="0"/>
    <w:lsdException w:name="List"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List Number"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Medium Grid 1" w:uiPriority="67" w:semiHidden="0" w:unhideWhenUsed="0"/>
    <w:lsdException w:name="Medium Grid 1 Accent 1" w:uiPriority="67" w:semiHidden="0" w:unhideWhenUsed="0"/>
    <w:lsdException w:name="Medium Grid 1 Accent 2" w:uiPriority="67" w:semiHidden="0" w:unhideWhenUsed="0"/>
    <w:lsdException w:name="Medium Grid 1 Accent 3" w:uiPriority="67" w:semiHidden="0" w:unhideWhenUsed="0"/>
    <w:lsdException w:name="Medium Grid 1 Accent 4" w:uiPriority="67" w:semiHidden="0" w:unhideWhenUsed="0"/>
    <w:lsdException w:name="Medium Grid 1 Accent 5" w:uiPriority="67" w:semiHidden="0" w:unhideWhenUsed="0"/>
    <w:lsdException w:name="Medium Grid 1 Accent 6" w:uiPriority="67" w:semiHidden="0" w:unhideWhenUsed="0"/>
    <w:lsdException w:name="Medium Grid 2" w:uiPriority="68" w:semiHidden="0" w:unhideWhenUsed="0"/>
    <w:lsdException w:name="Medium Grid 2 Accent 1" w:uiPriority="68" w:semiHidden="0" w:unhideWhenUsed="0"/>
    <w:lsdException w:name="Medium Grid 2 Accent 2" w:uiPriority="68" w:semiHidden="0" w:unhideWhenUsed="0"/>
    <w:lsdException w:name="Medium Grid 2 Accent 3" w:uiPriority="68" w:semiHidden="0" w:unhideWhenUsed="0"/>
    <w:lsdException w:name="Medium Grid 2 Accent 4" w:uiPriority="68" w:semiHidden="0" w:unhideWhenUsed="0"/>
    <w:lsdException w:name="Medium Grid 2 Accent 5" w:uiPriority="68" w:semiHidden="0" w:unhideWhenUsed="0"/>
    <w:lsdException w:name="Medium Grid 2 Accent 6" w:uiPriority="68" w:semiHidden="0" w:unhideWhenUsed="0"/>
    <w:lsdException w:name="Medium Grid 3" w:uiPriority="69" w:semiHidden="0" w:unhideWhenUsed="0"/>
    <w:lsdException w:name="Medium Grid 3 Accent 1" w:uiPriority="69" w:semiHidden="0" w:unhideWhenUsed="0"/>
    <w:lsdException w:name="Medium Grid 3 Accent 2" w:uiPriority="69" w:semiHidden="0" w:unhideWhenUsed="0"/>
    <w:lsdException w:name="Medium Grid 3 Accent 3" w:uiPriority="69" w:semiHidden="0" w:unhideWhenUsed="0"/>
    <w:lsdException w:name="Medium Grid 3 Accent 4" w:uiPriority="69" w:semiHidden="0" w:unhideWhenUsed="0"/>
    <w:lsdException w:name="Medium Grid 3 Accent 5" w:uiPriority="69" w:semiHidden="0" w:unhideWhenUsed="0"/>
    <w:lsdException w:name="Medium Grid 3 Accent 6" w:uiPriority="69" w:semiHidden="0" w:unhideWhenUsed="0"/>
    <w:lsdException w:name="Medium List 1" w:uiPriority="65" w:semiHidden="0" w:unhideWhenUsed="0"/>
    <w:lsdException w:name="Medium List 1 Accent 1" w:uiPriority="65" w:semiHidden="0" w:unhideWhenUsed="0"/>
    <w:lsdException w:name="Medium List 1 Accent 2" w:uiPriority="65" w:semiHidden="0" w:unhideWhenUsed="0"/>
    <w:lsdException w:name="Medium List 1 Accent 3" w:uiPriority="65" w:semiHidden="0" w:unhideWhenUsed="0"/>
    <w:lsdException w:name="Medium List 1 Accent 4" w:uiPriority="65" w:semiHidden="0" w:unhideWhenUsed="0"/>
    <w:lsdException w:name="Medium List 1 Accent 5" w:uiPriority="65" w:semiHidden="0" w:unhideWhenUsed="0"/>
    <w:lsdException w:name="Medium List 1 Accent 6" w:uiPriority="65" w:semiHidden="0" w:unhideWhenUsed="0"/>
    <w:lsdException w:name="Medium List 2" w:uiPriority="66" w:semiHidden="0" w:unhideWhenUsed="0"/>
    <w:lsdException w:name="Medium List 2 Accent 1" w:uiPriority="66" w:semiHidden="0" w:unhideWhenUsed="0"/>
    <w:lsdException w:name="Medium List 2 Accent 2" w:uiPriority="66" w:semiHidden="0" w:unhideWhenUsed="0"/>
    <w:lsdException w:name="Medium List 2 Accent 3" w:uiPriority="66" w:semiHidden="0" w:unhideWhenUsed="0"/>
    <w:lsdException w:name="Medium List 2 Accent 4" w:uiPriority="66" w:semiHidden="0" w:unhideWhenUsed="0"/>
    <w:lsdException w:name="Medium List 2 Accent 5" w:uiPriority="66" w:semiHidden="0" w:unhideWhenUsed="0"/>
    <w:lsdException w:name="Medium List 2 Accent 6" w:uiPriority="66" w:semiHidden="0" w:unhideWhenUsed="0"/>
    <w:lsdException w:name="Medium Shading 1" w:uiPriority="63" w:semiHidden="0" w:unhideWhenUsed="0"/>
    <w:lsdException w:name="Medium Shading 1 Accent 1" w:uiPriority="63" w:semiHidden="0" w:unhideWhenUsed="0"/>
    <w:lsdException w:name="Medium Shading 1 Accent 2" w:uiPriority="63" w:semiHidden="0" w:unhideWhenUsed="0"/>
    <w:lsdException w:name="Medium Shading 1 Accent 3" w:uiPriority="63" w:semiHidden="0" w:unhideWhenUsed="0"/>
    <w:lsdException w:name="Medium Shading 1 Accent 4" w:uiPriority="63" w:semiHidden="0" w:unhideWhenUsed="0"/>
    <w:lsdException w:name="Medium Shading 1 Accent 5" w:uiPriority="63" w:semiHidden="0" w:unhideWhenUsed="0"/>
    <w:lsdException w:name="Medium Shading 1 Accent 6" w:uiPriority="63" w:semiHidden="0" w:unhideWhenUsed="0"/>
    <w:lsdException w:name="Medium Shading 2" w:uiPriority="64" w:semiHidden="0" w:unhideWhenUsed="0"/>
    <w:lsdException w:name="Medium Shading 2 Accent 1" w:uiPriority="64" w:semiHidden="0" w:unhideWhenUsed="0"/>
    <w:lsdException w:name="Medium Shading 2 Accent 2" w:uiPriority="64" w:semiHidden="0" w:unhideWhenUsed="0"/>
    <w:lsdException w:name="Medium Shading 2 Accent 3" w:uiPriority="64" w:semiHidden="0" w:unhideWhenUsed="0"/>
    <w:lsdException w:name="Medium Shading 2 Accent 4" w:uiPriority="64" w:semiHidden="0" w:unhideWhenUsed="0"/>
    <w:lsdException w:name="Medium Shading 2 Accent 5" w:uiPriority="64" w:semiHidden="0" w:unhideWhenUsed="0"/>
    <w:lsdException w:name="Medium Shading 2 Accent 6" w:uiPriority="64" w:semiHidden="0" w:unhideWhenUsed="0"/>
    <w:lsdException w:name="Message Header" w:uiPriority="0" w:semiHidden="0" w:unhideWhenUsed="0"/>
    <w:lsdException w:name="Normal" w:uiPriority="0" w:semiHidden="0" w:unhideWhenUsed="0"/>
    <w:lsdException w:name="Normal (Web)" w:uiPriority="0" w:semiHidden="0" w:unhideWhenUsed="0"/>
    <w:lsdException w:name="Normal Indent" w:uiPriority="0" w:semiHidden="0" w:unhideWhenUsed="0"/>
    <w:lsdException w:name="Normal Table" w:uiPriority="0" w:unhideWhenUsed="0"/>
    <w:lsdException w:name="Note Heading" w:uiPriority="0" w:semiHidden="0" w:unhideWhenUsed="0"/>
    <w:lsdException w:name="Plain Text" w:uiPriority="0" w:semiHidden="0" w:unhideWhenUsed="0"/>
    <w:lsdException w:name="Salutation" w:uiPriority="0" w:semiHidden="0" w:unhideWhenUsed="0"/>
    <w:lsdException w:name="Signature" w:uiPriority="0" w:semiHidden="0" w:unhideWhenUsed="0"/>
    <w:lsdException w:name="Strong" w:uiPriority="0" w:semiHidden="0" w:unhideWhenUsed="0" w:qFormat="1"/>
    <w:lsdException w:name="Subtitle" w:uiPriority="0" w:semiHidden="0" w:unhideWhenUsed="0" w:qFormat="1"/>
    <w:lsdException w:name="Table 3D effects 1" w:uiPriority="0" w:semiHidden="0" w:unhideWhenUsed="0"/>
    <w:lsdException w:name="Table 3D effects 2" w:uiPriority="0" w:semiHidden="0" w:unhideWhenUsed="0"/>
    <w:lsdException w:name="Table 3D effects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Contemporary" w:uiPriority="0" w:semiHidden="0" w:unhideWhenUsed="0"/>
    <w:lsdException w:name="Table Elegant" w:uiPriority="0" w:semiHidden="0" w:unhideWhenUsed="0"/>
    <w:lsdException w:name="Table Grid"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Professional"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Subtle 1" w:uiPriority="0" w:semiHidden="0" w:unhideWhenUsed="0"/>
    <w:lsdException w:name="Table Subtle 2" w:uiPriority="0" w:semiHidden="0" w:unhideWhenUsed="0"/>
    <w:lsdException w:name="Table Theme"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Title" w:uiPriority="0" w:semiHidden="0" w:unhideWhenUsed="0" w:qFormat="1"/>
    <w:lsdException w:name="annotation reference" w:uiPriority="0" w:semiHidden="0" w:unhideWhenUsed="0"/>
    <w:lsdException w:name="annotation subject" w:uiPriority="0" w:semiHidden="0" w:unhideWhenUsed="0"/>
    <w:lsdException w:name="annotation text" w:uiPriority="0" w:semiHidden="0" w:unhideWhenUsed="0"/>
    <w:lsdException w:name="caption" w:uiPriority="0" w:qFormat="1"/>
    <w:lsdException w:name="endnote reference" w:uiPriority="0" w:semiHidden="0" w:unhideWhenUsed="0"/>
    <w:lsdException w:name="endnote text" w:uiPriority="0" w:semiHidden="0" w:unhideWhenUsed="0"/>
    <w:lsdException w:name="envelope address" w:uiPriority="0" w:semiHidden="0" w:unhideWhenUsed="0"/>
    <w:lsdException w:name="envelope return" w:uiPriority="0" w:semiHidden="0" w:unhideWhenUsed="0"/>
    <w:lsdException w:name="footer" w:uiPriority="0" w:semiHidden="0" w:unhideWhenUsed="0"/>
    <w:lsdException w:name="footnote reference" w:uiPriority="0" w:semiHidden="0" w:unhideWhenUsed="0"/>
    <w:lsdException w:name="footnote text" w:uiPriority="0" w:semiHidden="0" w:unhideWhenUsed="0"/>
    <w:lsdException w:name="header" w:uiPriority="0" w:semiHidden="0" w:unhideWhenUsed="0"/>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index heading" w:uiPriority="0" w:semiHidden="0" w:unhideWhenUsed="0"/>
    <w:lsdException w:name="line number" w:uiPriority="0" w:semiHidden="0" w:unhideWhenUsed="0"/>
    <w:lsdException w:name="macro" w:uiPriority="0" w:semiHidden="0" w:unhideWhenUsed="0"/>
    <w:lsdException w:name="page number" w:uiPriority="0" w:semiHidden="0" w:unhideWhenUsed="0"/>
    <w:lsdException w:name="table of authorities" w:uiPriority="0" w:semiHidden="0" w:unhideWhenUsed="0"/>
    <w:lsdException w:name="table of figures" w:uiPriority="0" w:semiHidden="0" w:unhideWhenUsed="0"/>
    <w:lsdException w:name="toa heading"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atentStyles>
  <w:style w:type="paragraph" w:styleId="1" w:default="1">
    <w:name w:val="Normal"/>
    <w:uiPriority w:val="0"/>
    <w:pPr>
      <w:jc w:val="both"/>
    </w:pPr>
    <w:rPr>
      <w:sz w:val="21"/>
      <w:szCs w:val="22"/>
    </w:rPr>
  </w:style>
  <w:style w:type="character" w:styleId="3" w:default="1">
    <w:name w:val="Default Paragraph Font"/>
    <w:uiPriority w:val="0"/>
    <w:semiHidden/>
  </w:style>
  <w:style w:type="table" w:styleId="2" w:default="1">
    <w:name w:val="Normal Table"/>
    <w:uiPriority w:val="0"/>
    <w:semiHidden/>
    <w:tblPr>
      <w:tblCellMar>
        <w:top w:type="dxa" w:w="0.000000"/>
        <w:bottom w:type="dxa" w:w="0.000000"/>
        <w:left w:type="dxa" w:w="108.000000"/>
        <w:right w:type="dxa" w:w="108.000000"/>
      </w:tblCellMar>
    </w:tblPr>
  </w:style>
</w:styles>
</file>

<file path=word/_rels/document.xml.rels><?xml version="1.0" encoding="UTF-8" standalone="yes"?><Relationships xmlns="http://schemas.openxmlformats.org/package/2006/relationships"><Relationship Id="rId3" Type="http://schemas.openxmlformats.org/officeDocument/2006/relationships/theme" Target="theme/theme1.xml" /><Relationship Id="rId2" Type="http://schemas.openxmlformats.org/officeDocument/2006/relationships/fontTable" Target="fontTable.xml" /><Relationship Id="rId4" Type="http://schemas.openxmlformats.org/officeDocument/2006/relationships/numbering" Target="numbering.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a:blurRad="40000" a:dist="20000" a:dir="5400000" a:rotWithShape="0">
              <a:srgbClr val="000000">
                <a:alpha val="38000"/>
              </a:srgbClr>
            </a:outerShdw>
          </a:effectLst>
        </a:effectStyle>
        <a:effectStyle>
          <a:effectLst>
            <a:outerShdw a:blurRad="40000" a:dist="23000" a:dir="5400000" a:rotWithShape="0">
              <a:srgbClr val="000000">
                <a:alpha val="35000"/>
              </a:srgbClr>
            </a:outerShdw>
          </a:effectLst>
        </a:effectStyle>
        <a:effectStyle>
          <a:effectLst>
            <a:outerShdw a:blurRad="40000" a:dist="23000" a:dir="5400000" a: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Template/>
  <TotalTime>2</TotalTime>
  <Pages>0</Pages>
  <Words>1062</Words>
  <Characters>1328</Characters>
  <Application>WPS Office_12.1.0.15990_F1E327BC-269C-435d-A152-05C5408002CA</Application>
  <DocSecurity>0</DocSecurity>
  <Lines>0</Lines>
  <Paragraphs>52</Paragraphs>
  <ScaleCrop>false</ScaleCrop>
  <Company/>
  <LinksUpToDate>false</LinksUpToDate>
  <CharactersWithSpaces>1344</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Apache POI</dc:creator>
  <cp:keywords/>
  <dc:description/>
  <cp:lastModifiedBy>WPS_1666093802</cp:lastModifiedBy>
  <cp:revision>0</cp:revision>
  <dcterms:created xsi:type="dcterms:W3CDTF">2023-12-21T03:47:00Z</dcterms:created>
  <dcterms:modified xsi:type="dcterms:W3CDTF">2023-12-28T13:18:53Z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ICV">
    <vt:lpwstr>A21665E7B6FC4BE7A334C42A8FEF7D6E_13</vt:lpwstr>
  </property>
  <property fmtid="{D5CDD505-2E9C-101B-9397-08002B2CF9AE}" pid="3" name="KSOProductBuildVer">
    <vt:lpwstr>2052-12.1.0.15990</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000000"/>
          <w:sz w:val="24"/>
          <w:szCs w:val="24"/>
        </w:rPr>
        <w:t>三、课程需了解、熟悉的知识点：</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1.马克思主义的基本特征：科学性与革命性↵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2. 马克思主义的基本组成部分 p2</w:t>
      </w:r>
      <w:r>
        <w:rPr>
          <w:rFonts w:hint="eastAsia" w:ascii="宋体" w:hAnsi="宋体" w:eastAsia="宋体" w:cs="宋体"/>
          <w:b/>
          <w:i w:val="0"/>
          <w:color w:val="000000"/>
          <w:sz w:val="24"/>
          <w:szCs w:val="24"/>
        </w:rPr>
        <w:t>↵（马克思主义哲学，马克思主义政治经济学，科学社会主义）</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3. 意识对物质的反作用P34↵（看熟）</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000000"/>
          <w:sz w:val="24"/>
          <w:szCs w:val="24"/>
        </w:rPr>
        <w:t>①意识具有目的性和计划性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000000"/>
          <w:sz w:val="24"/>
          <w:szCs w:val="24"/>
        </w:rPr>
        <w:t>②意识具有创造性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000000"/>
          <w:sz w:val="24"/>
          <w:szCs w:val="24"/>
        </w:rPr>
        <w:t>③意识具有指导实践改造客观世界的作用</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000000"/>
          <w:sz w:val="24"/>
          <w:szCs w:val="24"/>
        </w:rPr>
        <w:t>④意识具有调控人的行为和生理活动的作用</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4.马克思主义哲学首要的和基本的观点是：</w:t>
      </w:r>
      <w:r>
        <w:rPr>
          <w:rFonts w:hint="eastAsia" w:ascii="宋体" w:hAnsi="宋体" w:eastAsia="宋体" w:cs="宋体"/>
          <w:b/>
          <w:i w:val="0"/>
          <w:color w:val="242424"/>
          <w:sz w:val="24"/>
          <w:szCs w:val="24"/>
        </w:rPr>
        <w:t>实践的观点↵</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5. 真理与谬误的关系 P97-98↵</w:t>
      </w:r>
      <w:r>
        <w:rPr>
          <w:rFonts w:hint="eastAsia" w:ascii="宋体" w:hAnsi="宋体" w:eastAsia="宋体" w:cs="宋体"/>
          <w:b/>
          <w:i w:val="0"/>
          <w:color w:val="242424"/>
          <w:sz w:val="24"/>
          <w:szCs w:val="24"/>
        </w:rPr>
        <w:t>（真理是在谬误中不断纠正实现的）［选择题］</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6. 阶级斗争在社会发展中的巨大作用突出表现在什么方面P157↵</w:t>
      </w:r>
      <w:r>
        <w:rPr>
          <w:rFonts w:hint="eastAsia" w:ascii="宋体" w:hAnsi="宋体" w:eastAsia="宋体" w:cs="宋体"/>
          <w:b/>
          <w:i w:val="0"/>
          <w:color w:val="242424"/>
          <w:sz w:val="24"/>
          <w:szCs w:val="24"/>
        </w:rPr>
        <w:t>（表现在社会形态的更替中）</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7. 人类历史归根结底是</w:t>
      </w:r>
      <w:r>
        <w:rPr>
          <w:rFonts w:hint="eastAsia" w:ascii="宋体" w:hAnsi="宋体" w:eastAsia="宋体" w:cs="宋体"/>
          <w:b/>
          <w:i w:val="0"/>
          <w:color w:val="6CDFFE"/>
          <w:sz w:val="24"/>
          <w:szCs w:val="24"/>
          <w:highlight w:val="yellow"/>
        </w:rPr>
        <w:t>生产发展</w:t>
      </w:r>
      <w:r>
        <w:rPr>
          <w:rFonts w:hint="eastAsia" w:ascii="宋体" w:hAnsi="宋体" w:eastAsia="宋体" w:cs="宋体"/>
          <w:b/>
          <w:i w:val="0"/>
          <w:color w:val="F44837"/>
          <w:sz w:val="24"/>
          <w:szCs w:val="24"/>
          <w:highlight w:val="yellow"/>
        </w:rPr>
        <w:t>的历史p141</w:t>
      </w:r>
    </w:p>
    <w:p>
      <w:pPr>
        <w:wordWrap w:val="0"/>
        <w:spacing w:before="0" w:after="0" w:line="460" w:lineRule="atLeast"/>
        <w:ind w:left="0" w:right="0"/>
        <w:jc w:val="both"/>
        <w:rPr>
          <w:rFonts w:hint="eastAsia" w:ascii="宋体" w:hAnsi="宋体" w:eastAsia="宋体" w:cs="宋体"/>
          <w:b/>
          <w:i w:val="0"/>
          <w:color w:val="F44837"/>
          <w:sz w:val="24"/>
          <w:szCs w:val="24"/>
          <w:highlight w:val="yellow"/>
        </w:rPr>
      </w:pPr>
    </w:p>
    <w:p>
      <w:pPr>
        <w:wordWrap w:val="0"/>
        <w:spacing w:before="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8.</w:t>
      </w:r>
      <w:r>
        <w:rPr>
          <w:rFonts w:hint="eastAsia" w:ascii="宋体" w:hAnsi="宋体" w:eastAsia="宋体" w:cs="宋体"/>
          <w:b/>
          <w:i w:val="0"/>
          <w:color w:val="242424"/>
          <w:sz w:val="24"/>
          <w:szCs w:val="24"/>
        </w:rPr>
        <w:t>①商品的使用价值和价值之前是对立统一的关系，两者相互排斥，二者不可兼得。商品生产者只有将商品的使用价值让渡给商品购买者，才能取的价值。［选择题］</w:t>
      </w:r>
    </w:p>
    <w:p>
      <w:pPr>
        <w:wordWrap w:val="0"/>
        <w:spacing w:before="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242424"/>
          <w:sz w:val="24"/>
          <w:szCs w:val="24"/>
        </w:rPr>
        <w:t>②资本主义价值增殖过程中具体劳动转移生产资料价值，抽象劳动创造出大于劳动力价值的新价值↵［选择题］</w:t>
      </w:r>
    </w:p>
    <w:p>
      <w:pPr>
        <w:wordWrap w:val="0"/>
        <w:spacing w:before="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242424"/>
          <w:sz w:val="24"/>
          <w:szCs w:val="24"/>
        </w:rPr>
        <w:t>③剩余价值：资本家对工人的剥削程度［选择题］</w:t>
      </w:r>
    </w:p>
    <w:p>
      <w:pPr>
        <w:wordWrap w:val="0"/>
        <w:spacing w:before="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9.资本原始积累过程的实质是 P201↵</w:t>
      </w:r>
    </w:p>
    <w:p>
      <w:pPr>
        <w:wordWrap w:val="0"/>
        <w:spacing w:before="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所谓资本积累就是以暴力手段使生产者与生产资料相分离，资本迅速集中于少数人手中，资本主义得以迅速发展的历史过程。</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10.全部马克思主义学说的核心和理论结论是：</w:t>
      </w:r>
      <w:r>
        <w:rPr>
          <w:rFonts w:hint="eastAsia" w:ascii="宋体" w:hAnsi="宋体" w:eastAsia="宋体" w:cs="宋体"/>
          <w:b w:val="0"/>
          <w:i w:val="0"/>
          <w:color w:val="242424"/>
          <w:sz w:val="24"/>
          <w:szCs w:val="24"/>
        </w:rPr>
        <w:t>科学社会主义↵</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11.近代哲学的基本问题↵p26</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color w:val="242424"/>
          <w:sz w:val="24"/>
          <w:szCs w:val="24"/>
        </w:rPr>
        <w:t>①</w:t>
      </w:r>
      <w:r>
        <w:rPr>
          <w:rFonts w:hint="eastAsia" w:ascii="宋体" w:hAnsi="宋体" w:eastAsia="宋体" w:cs="宋体"/>
          <w:b w:val="0"/>
          <w:color w:val="242424"/>
          <w:sz w:val="24"/>
          <w:szCs w:val="24"/>
        </w:rPr>
        <w:t>一是存在和思维、物质和意识谁为本原的问题，即何者为第一性的问题；对这一问题的不同回答，形成了唯物主义和唯心主义两种根本对立的哲学派别。</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val="0"/>
          <w:color w:val="242424"/>
          <w:sz w:val="24"/>
          <w:szCs w:val="24"/>
        </w:rPr>
        <w:t>②二是存在和思维、物质和意识是否具有同一性的问题，即思维能否正确地反映存在、人能否认识或彻底认识世界的问题；对这一问题的不同回答，产生了可知论和不可知论的理论分野。</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12.文化对社会发展的主要作用P167-168↵（10分）</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①文化是推动社会发表的重要力量</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②文化对社会发展有着巨大的影响</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第一，文化为社会发展提供思想指引。作为一定社会经历、政治的反映，文化必然发挥维护或批判现实社会的功能，并影响社会发展的方向。先进文化为社会发展指明变革方向，促进生产力发展和社会进步。</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第二，文化为社会发展提供精神动力。一个民族的复兴需要强大的物质力量，也需要强大的精神力量。没有先进的积极指引和智力支持，没有人民精神世界的极大丰富，没有没有民族精神力量的不断增强，一个国家、一个民族不可能屹立于世界民族之林。</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第三，文化为社会发展提供凝聚力量。文化的核心是价值观，在社会中占主导地位的价值观能够规范社会道德，凝聚社会共识，增进价值认同，促进民族意识和民族精神的形成。文化是民族的血脉，是人民的精神家园。</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13.空想社会主义的历史功绩P280-281↵（多选）</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①批判了资本主义旧制度</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②对社会主义新制度的构想</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14.社会主义发展道路多样性的原因P311-312↵</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①各个国家不同的生产力发展状况和社会发展阶段</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②不同国家的历史文化传统差异性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③时代和实践的不断发展（现实原因）</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15、马克思主义的理论来源P5</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德国古典哲学、英国古典政治经济学、英法空想主义为马克思主义的创立提供了直接的理论来源。</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16. 马克思主义的鲜明特性 p13</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科学性，人民性，实践性，发展性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17. 物质对物质具有反作用P33-35↵（选）</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①意识具有目的性和计划性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②意识具有创造性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③意识具有指导实践改造客观世界的作用</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④意识具有调控人的行为和生理活动的作用</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18.感性认识与理性认识的辩证关系 P85</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①理性认识依赖于感性认识。理性认识对感性认识的这种依赖关系，是认识对实践依赖关系的重要表现。</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②感性认识有待于发展和深化为理性认识。</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③感性认识和理性认识相互渗透，相互包含。</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19.使用价值的特性P185-186↵（上面第八题）</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rPr>
        <w:t>20.生产力与生产关系的特征 P135-136↵</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①生产力决定生产关系</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②生产关系对生产力具有能动的反作用。</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21.价值与使用价值之间的关系p185-186（上面第八题）</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22.二战后，西方资本主义国家政治生活中十分引人注目的现象是</w:t>
      </w:r>
      <w:r>
        <w:rPr>
          <w:rFonts w:hint="eastAsia" w:ascii="宋体" w:hAnsi="宋体" w:eastAsia="宋体" w:cs="宋体"/>
          <w:b/>
          <w:i w:val="0"/>
          <w:color w:val="242424"/>
          <w:sz w:val="24"/>
          <w:szCs w:val="24"/>
          <w:lang w:val="en-US" w:eastAsia="zh-CN"/>
        </w:rPr>
        <w:t>改良主义政党在政治舞台上的影响日益扩大</w:t>
      </w:r>
      <w:r>
        <w:rPr>
          <w:rFonts w:hint="eastAsia" w:ascii="宋体" w:hAnsi="宋体" w:eastAsia="宋体" w:cs="宋体"/>
          <w:b/>
          <w:i w:val="0"/>
          <w:color w:val="F44837"/>
          <w:sz w:val="24"/>
          <w:szCs w:val="24"/>
          <w:highlight w:val="yellow"/>
          <w:lang w:val="en-US" w:eastAsia="zh-CN"/>
        </w:rPr>
        <w:t>p261</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23.国家垄断资本主义奠定理论基础的杰出人物与著作是</w:t>
      </w:r>
      <w:r>
        <w:rPr>
          <w:rFonts w:hint="eastAsia" w:ascii="宋体" w:hAnsi="宋体" w:eastAsia="宋体" w:cs="宋体"/>
          <w:b/>
          <w:i w:val="0"/>
          <w:color w:val="242424"/>
          <w:sz w:val="24"/>
          <w:szCs w:val="24"/>
          <w:lang w:val="en-US" w:eastAsia="zh-CN"/>
        </w:rPr>
        <w:t>凯恩斯的就业、利息和货币通论》P243</w:t>
      </w:r>
      <w:r>
        <w:rPr>
          <w:rFonts w:hint="eastAsia" w:ascii="宋体" w:hAnsi="宋体" w:eastAsia="宋体" w:cs="宋体"/>
          <w:b/>
          <w:i w:val="0"/>
          <w:color w:val="F44837"/>
          <w:sz w:val="24"/>
          <w:szCs w:val="24"/>
          <w:highlight w:val="yellow"/>
          <w:lang w:val="en-US" w:eastAsia="zh-CN"/>
        </w:rPr>
        <w:t>↵</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24.实现共产主义是人类最伟大的事业P314↵</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25、马克思一生在理论上两大发现是唯物史观与剩余价值学说。</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26.生产力的基本要素PI33↵</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①劳动资料</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②劳动对象</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③劳动者</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27.垄断价格没有否定价值规律P242↵</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从全社会看，整个社会商品的价值仍然是由生产他们的社会必要劳动时间决定的，垄断价格既不能增加也不能减少整个社会所生产的价值总量，他只是对商品价值和剩余价值作了有利于垄断资本的再分配。</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28.经济全球化的表现P252-253↵</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①生产全球化</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②贸易全球化</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③金融全球化</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29.当代资本主义社会阶层和阶级结构发生的新变化。P260↵</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①一是资本家的地位和作用已经发生很大变化</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②高级职业经理成为大公司经营活动的实际控制者</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③知识型和服务型劳动者的数量不断增加</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四、课程重难点：(需掌握、应用)↵</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1、科学实践观的意义。P72-73↵</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①克服了旧唯物主义的根本缺陷，为辩证唯物主义的创立奠定了科学的理论基础。</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②揭示了实践对认识的决定作用，为能动的、革命的反映论的创立奠定了科学的理论基础</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。实践观点是辩证唯物主义认识论首要的和基本的观点。</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③在人类思想史上第一次揭示了社会生活的实践本质，为唯物史观的创立奠定了科学的理论基础。</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④为人们能动的认识世界和改造世界提供了基本的思想方法和工作方法。</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2.为什么说物质资料的生产方式是社会发展的决定性力量?P127↵（简答）</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①物质生产活动及生活方式是人类社会赖以生存和发展的基础，是人类其他一切活动的首要前提。</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②物质生产活动及生产方式决定社会的结构、性质和面貌，制约着人们的经济生活、政治生活和精神生活等全部社会生活。</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③物质生产活动及生产方式的变化发展决定整个社会发展的变化发展，决定社会形态从低级向高级的更替和发展。</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3、价值规律及其作用。P189-190↵</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①商品的价值量是由生产商品的社会必要劳动时间决定，商品交换以价值量为基础，按照等价交换的原则进行。（价值规律的主要内容和客观要求）</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作用：①自发地调节生产资料和劳动力在社会各生产部门之前的分配比例。</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②自发地刺激社会生产力的发展</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③自发地调节社会收入的分配</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4.经济全球化的负面影响。P255↵</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①发达国家与发展中国家在经济全球化进程中的地位和收益不平等、不平衡。</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②加剧了发展中国家资源短缺和环境污染。</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③一定程度上增加了经济风险。</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5.共产主义社会的基本特征是什么?P328-334↵（6分）</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①物质财富极大丰富，消费资料按需分配。</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②社会关系高度和谐，人们精神境界极大提高。</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③实现每个人自由而全面的发展，人类从必然王国向自由王国飞跃。</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6.马克思主义的当代价值?P16-21↵</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①马克思主义给予我们观察当代世界的宏大视野</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马克思主义给予我们透视时代风云的锐利目光</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马克思主义给予我们展望未来世界的长远眼光和战略定力</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②指引当代中国发展的行动指南</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③指引人类社会进步的科学真理</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7.意识与人工智能之间的关系?P36-38↵</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①人工智能是人的意识能动性的一种特殊表现，是人的本质力量的对象化、现实化。</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②人类意识是知情意的统一体，而人工智能只是对人类的理性智能的模拟和扩展，不具备情感、信念、意志等人类意识形式。</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社会性是人的意识所固有的本质属性，而人工智能不可能真正具备人类的社会属性。</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人类的自然语言是思维的物质外壳和意识的现实形式， 而人工智能难以完全具备理解自然语言真实意义的能力。</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color w:val="242424"/>
          <w:sz w:val="24"/>
          <w:szCs w:val="24"/>
        </w:rPr>
        <w:t>人工智能能够获得人类意识中可以化约为数字信号的内容，但人脑中总有许多东西是无法被化约的。</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8.如何正确把握科学社会主义基本原则。P302-304↵</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①必须始终坚持科学社会主义基本原则，反对任何背离科学社会主义基本原则的错误倾向。</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②要善于把科学社会主义基本原则与本国实际和时代特征相结合，创造性地回答和解决社会主义革命、建设、改革中的重大问题。</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sz w:val="24"/>
          <w:szCs w:val="24"/>
        </w:rPr>
        <w:t>③紧跟时代和实践的发展，在不断总结新鲜经验中进一步丰富和发展科学社会主义基本原则。</w:t>
      </w:r>
    </w:p>
    <w:p>
      <w:pPr>
        <w:numPr>
          <w:ilvl w:val="0"/>
          <w:numId w:val="1"/>
        </w:numPr>
        <w:wordWrap w:val="0"/>
        <w:spacing w:before="200" w:after="0" w:line="460" w:lineRule="atLeast"/>
        <w:ind w:left="0" w:right="0"/>
        <w:jc w:val="both"/>
        <w:rPr>
          <w:rFonts w:hint="eastAsia" w:ascii="宋体" w:hAnsi="宋体" w:eastAsia="宋体" w:cs="宋体"/>
          <w:b/>
          <w:i w:val="0"/>
          <w:color w:val="F44837"/>
          <w:sz w:val="24"/>
          <w:szCs w:val="24"/>
          <w:highlight w:val="yellow"/>
          <w:lang w:val="en-US" w:eastAsia="zh-CN"/>
        </w:rPr>
      </w:pPr>
      <w:r>
        <w:rPr>
          <w:rFonts w:hint="eastAsia" w:ascii="宋体" w:hAnsi="宋体" w:eastAsia="宋体" w:cs="宋体"/>
          <w:b/>
          <w:i w:val="0"/>
          <w:color w:val="F44837"/>
          <w:sz w:val="24"/>
          <w:szCs w:val="24"/>
          <w:highlight w:val="yellow"/>
          <w:lang w:val="en-US" w:eastAsia="zh-CN"/>
        </w:rPr>
        <w:t>共产主义远大理想与中国特色社会主义共同理想之间的关系。P346-347↵</w:t>
      </w:r>
    </w:p>
    <w:p>
      <w:pPr>
        <w:numPr>
          <w:ilvl w:val="0"/>
          <w:numId w:val="2"/>
        </w:numPr>
        <w:ind w:left="0" w:leftChars="0" w:firstLine="0" w:firstLineChars="0"/>
        <w:rPr>
          <w:rFonts w:hint="eastAsia" w:ascii="宋体" w:hAnsi="宋体" w:eastAsia="宋体" w:cs="宋体"/>
          <w:sz w:val="24"/>
          <w:szCs w:val="24"/>
          <w:lang w:eastAsia="zh-CN"/>
        </w:rPr>
      </w:pPr>
      <w:r>
        <w:rPr>
          <w:rFonts w:hint="eastAsia" w:ascii="宋体" w:hAnsi="宋体" w:eastAsia="宋体" w:cs="宋体"/>
          <w:color w:val="FF0000"/>
          <w:sz w:val="24"/>
          <w:szCs w:val="24"/>
        </w:rPr>
        <w:t>从时间上看</w:t>
      </w:r>
      <w:r>
        <w:rPr>
          <w:rFonts w:hint="eastAsia" w:ascii="宋体" w:hAnsi="宋体" w:eastAsia="宋体" w:cs="宋体"/>
          <w:sz w:val="24"/>
          <w:szCs w:val="24"/>
        </w:rPr>
        <w:t>，远大理想与共同理想的关系是最终理想与阶段性理想的关系</w:t>
      </w:r>
      <w:r>
        <w:rPr>
          <w:rFonts w:hint="eastAsia" w:ascii="宋体" w:hAnsi="宋体" w:eastAsia="宋体" w:cs="宋体"/>
          <w:sz w:val="24"/>
          <w:szCs w:val="24"/>
          <w:lang w:eastAsia="zh-CN"/>
        </w:rPr>
        <w:t>；</w:t>
      </w:r>
    </w:p>
    <w:p>
      <w:pPr>
        <w:numPr>
          <w:numId w:val="0"/>
        </w:numPr>
        <w:rPr>
          <w:rFonts w:hint="eastAsia" w:ascii="宋体" w:hAnsi="宋体" w:eastAsia="宋体" w:cs="宋体"/>
          <w:sz w:val="24"/>
          <w:szCs w:val="24"/>
          <w:lang w:eastAsia="zh-CN"/>
        </w:rPr>
      </w:pPr>
    </w:p>
    <w:p>
      <w:pPr>
        <w:numPr>
          <w:ilvl w:val="0"/>
          <w:numId w:val="2"/>
        </w:numPr>
        <w:ind w:left="0" w:leftChars="0" w:firstLine="0" w:firstLineChars="0"/>
        <w:rPr>
          <w:rFonts w:hint="eastAsia" w:ascii="宋体" w:hAnsi="宋体" w:eastAsia="宋体" w:cs="宋体"/>
          <w:sz w:val="24"/>
          <w:szCs w:val="24"/>
          <w:lang w:eastAsia="zh-CN"/>
        </w:rPr>
      </w:pPr>
      <w:r>
        <w:rPr>
          <w:rFonts w:hint="eastAsia" w:ascii="宋体" w:hAnsi="宋体" w:eastAsia="宋体" w:cs="宋体"/>
          <w:color w:val="FF0000"/>
          <w:sz w:val="24"/>
          <w:szCs w:val="24"/>
        </w:rPr>
        <w:t>从层次上</w:t>
      </w:r>
      <w:r>
        <w:rPr>
          <w:rFonts w:hint="eastAsia" w:ascii="宋体" w:hAnsi="宋体" w:eastAsia="宋体" w:cs="宋体"/>
          <w:sz w:val="24"/>
          <w:szCs w:val="24"/>
        </w:rPr>
        <w:t>，远大理想与共同理想的关系是最高纲领与最低纲领的关系</w:t>
      </w:r>
      <w:r>
        <w:rPr>
          <w:rFonts w:hint="eastAsia" w:ascii="宋体" w:hAnsi="宋体" w:eastAsia="宋体" w:cs="宋体"/>
          <w:sz w:val="24"/>
          <w:szCs w:val="24"/>
          <w:lang w:eastAsia="zh-CN"/>
        </w:rPr>
        <w:t>；</w:t>
      </w:r>
    </w:p>
    <w:p>
      <w:pPr>
        <w:numPr>
          <w:numId w:val="0"/>
        </w:numPr>
        <w:rPr>
          <w:rFonts w:hint="eastAsia" w:ascii="宋体" w:hAnsi="宋体" w:eastAsia="宋体" w:cs="宋体"/>
          <w:sz w:val="24"/>
          <w:szCs w:val="24"/>
          <w:lang w:eastAsia="zh-CN"/>
        </w:rPr>
      </w:pPr>
    </w:p>
    <w:p>
      <w:pPr>
        <w:numPr>
          <w:ilvl w:val="0"/>
          <w:numId w:val="2"/>
        </w:numPr>
        <w:ind w:left="0" w:leftChars="0" w:firstLine="0" w:firstLineChars="0"/>
        <w:rPr>
          <w:rFonts w:hint="eastAsia" w:ascii="宋体" w:hAnsi="宋体" w:eastAsia="宋体" w:cs="宋体"/>
          <w:b/>
          <w:i w:val="0"/>
          <w:color w:val="F44837"/>
          <w:sz w:val="24"/>
          <w:szCs w:val="24"/>
          <w:highlight w:val="yellow"/>
          <w:lang w:val="en-US" w:eastAsia="zh-CN"/>
        </w:rPr>
      </w:pPr>
      <w:r>
        <w:rPr>
          <w:rFonts w:hint="eastAsia" w:ascii="宋体" w:hAnsi="宋体" w:eastAsia="宋体" w:cs="宋体"/>
          <w:sz w:val="24"/>
          <w:szCs w:val="24"/>
        </w:rPr>
        <w:t>从</w:t>
      </w:r>
      <w:r>
        <w:rPr>
          <w:rFonts w:hint="eastAsia" w:ascii="宋体" w:hAnsi="宋体" w:eastAsia="宋体" w:cs="宋体"/>
          <w:color w:val="FF0000"/>
          <w:sz w:val="24"/>
          <w:szCs w:val="24"/>
        </w:rPr>
        <w:t>范围上</w:t>
      </w:r>
      <w:r>
        <w:rPr>
          <w:rFonts w:hint="eastAsia" w:ascii="宋体" w:hAnsi="宋体" w:eastAsia="宋体" w:cs="宋体"/>
          <w:sz w:val="24"/>
          <w:szCs w:val="24"/>
        </w:rPr>
        <w:t>看，远大理想与共同理想的关系也是全人类理想与全体中国人民理想的关系</w:t>
      </w:r>
      <w:r>
        <w:rPr>
          <w:rFonts w:hint="eastAsia" w:ascii="宋体" w:hAnsi="宋体" w:eastAsia="宋体" w:cs="宋体"/>
          <w:sz w:val="24"/>
          <w:szCs w:val="24"/>
          <w:lang w:eastAsia="zh-CN"/>
        </w:rPr>
        <w:t>。</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10.(1)从实践与认识的辩证运动角度，说明科学家将“盐碱荒地”改造成“生态良田”所体现的认识论原理。P78-80、P89-91</w:t>
      </w:r>
    </w:p>
    <w:p>
      <w:pPr>
        <w:wordWrap w:val="0"/>
        <w:spacing w:before="200" w:after="0" w:line="460" w:lineRule="atLeast"/>
        <w:ind w:left="0" w:right="0"/>
        <w:jc w:val="both"/>
        <w:rPr>
          <w:rFonts w:hint="eastAsia" w:ascii="宋体" w:hAnsi="宋体" w:eastAsia="宋体" w:cs="宋体"/>
          <w:color w:val="242424"/>
          <w:sz w:val="24"/>
          <w:szCs w:val="24"/>
        </w:rPr>
      </w:pPr>
      <w:r>
        <w:rPr>
          <w:rFonts w:hint="eastAsia" w:ascii="宋体" w:hAnsi="宋体" w:eastAsia="宋体" w:cs="宋体"/>
          <w:color w:val="242424"/>
          <w:sz w:val="24"/>
          <w:szCs w:val="24"/>
        </w:rPr>
        <w:t>盐碱荒地开发成生态良田园体现的认识论原理：</w:t>
      </w:r>
    </w:p>
    <w:p>
      <w:pPr>
        <w:numPr>
          <w:ilvl w:val="0"/>
          <w:numId w:val="3"/>
        </w:numPr>
        <w:wordWrap w:val="0"/>
        <w:spacing w:before="200" w:after="0" w:line="460" w:lineRule="atLeast"/>
        <w:ind w:left="0" w:leftChars="0" w:right="0" w:rightChars="0" w:firstLine="480" w:firstLineChars="200"/>
        <w:jc w:val="both"/>
        <w:rPr>
          <w:rFonts w:hint="eastAsia" w:ascii="宋体" w:hAnsi="宋体" w:eastAsia="宋体" w:cs="宋体"/>
          <w:color w:val="242424"/>
          <w:sz w:val="24"/>
          <w:szCs w:val="24"/>
        </w:rPr>
      </w:pPr>
      <w:r>
        <w:rPr>
          <w:rFonts w:hint="eastAsia" w:ascii="宋体" w:hAnsi="宋体" w:eastAsia="宋体" w:cs="宋体"/>
          <w:color w:val="242424"/>
          <w:sz w:val="24"/>
          <w:szCs w:val="24"/>
        </w:rPr>
        <w:t>实践与认识的辩证运动，是一个由感性认识到理性认识， 又由理性认识到实践的飞跃，是实践、认识、再实践、再认识，循环往复以至无穷的辩证发展过程。</w:t>
      </w:r>
    </w:p>
    <w:p>
      <w:pPr>
        <w:numPr>
          <w:ilvl w:val="0"/>
          <w:numId w:val="3"/>
        </w:numPr>
        <w:wordWrap w:val="0"/>
        <w:spacing w:before="200" w:after="0" w:line="460" w:lineRule="atLeast"/>
        <w:ind w:left="0" w:leftChars="0" w:right="0" w:rightChars="0" w:firstLine="480" w:firstLineChars="200"/>
        <w:jc w:val="both"/>
        <w:rPr>
          <w:rFonts w:hint="eastAsia" w:ascii="宋体" w:hAnsi="宋体" w:eastAsia="宋体" w:cs="宋体"/>
          <w:sz w:val="24"/>
          <w:szCs w:val="24"/>
        </w:rPr>
      </w:pPr>
      <w:r>
        <w:rPr>
          <w:rFonts w:hint="eastAsia" w:ascii="宋体" w:hAnsi="宋体" w:eastAsia="宋体" w:cs="宋体"/>
          <w:color w:val="242424"/>
          <w:sz w:val="24"/>
          <w:szCs w:val="24"/>
        </w:rPr>
        <w:t>其次，实践是认识的来源，实践是认识发展 的动力，实践是检验认识真理性的唯一标准，实践是认识的目的，认识对实践具有指导作用，材料中科学家对盐碱荒地产生的问题解决…是波波式前进、螺旋式上升的过程</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实践对认识的决定作用，实践与认识的辩证运动及其规律↵</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(2)为什么盐碱地改良“必须坚持系统观念”?P41↵</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联系的定义、事物联系的普遍性↵</w:t>
      </w:r>
    </w:p>
    <w:p>
      <w:pPr>
        <w:numPr>
          <w:ilvl w:val="0"/>
          <w:numId w:val="4"/>
        </w:numPr>
        <w:wordWrap w:val="0"/>
        <w:spacing w:before="200" w:after="0" w:line="460" w:lineRule="atLeast"/>
        <w:ind w:left="0" w:leftChars="0" w:right="0" w:rightChars="0" w:firstLine="480" w:firstLineChars="200"/>
        <w:jc w:val="both"/>
        <w:rPr>
          <w:rFonts w:hint="eastAsia" w:ascii="宋体" w:hAnsi="宋体" w:eastAsia="宋体" w:cs="宋体"/>
          <w:color w:val="242424"/>
          <w:sz w:val="24"/>
          <w:szCs w:val="24"/>
        </w:rPr>
      </w:pPr>
      <w:r>
        <w:rPr>
          <w:rFonts w:hint="eastAsia" w:ascii="宋体" w:hAnsi="宋体" w:eastAsia="宋体" w:cs="宋体"/>
          <w:color w:val="242424"/>
          <w:sz w:val="24"/>
          <w:szCs w:val="24"/>
        </w:rPr>
        <w:t>联系是指事物内部各要素之间和事物之间相互影响、相互制约、相互作用的关系。</w:t>
      </w:r>
    </w:p>
    <w:p>
      <w:pPr>
        <w:numPr>
          <w:ilvl w:val="0"/>
          <w:numId w:val="4"/>
        </w:numPr>
        <w:wordWrap w:val="0"/>
        <w:spacing w:before="200" w:after="0" w:line="460" w:lineRule="atLeast"/>
        <w:ind w:left="0" w:leftChars="0" w:right="0" w:rightChars="0" w:firstLine="480" w:firstLineChars="200"/>
        <w:jc w:val="both"/>
        <w:rPr>
          <w:rFonts w:hint="eastAsia" w:ascii="宋体" w:hAnsi="宋体" w:eastAsia="宋体" w:cs="宋体"/>
          <w:sz w:val="24"/>
          <w:szCs w:val="24"/>
        </w:rPr>
      </w:pPr>
      <w:r>
        <w:rPr>
          <w:rFonts w:hint="eastAsia" w:ascii="宋体" w:hAnsi="宋体" w:eastAsia="宋体" w:cs="宋体"/>
          <w:color w:val="242424"/>
          <w:sz w:val="24"/>
          <w:szCs w:val="24"/>
        </w:rPr>
        <w:t>联系的普遍性有三层含义： 其一，任何事物内部的不同部分和要素之间都是相互联系的，也就是说，任何事物都具有内在的结构性。其二，任何事物都不能孤立存在，都同其他事物处于一定的联系之中。其三，整个世界是相互联系的统一整体。用联系的观点看问题，坚持系统的观念</w:t>
      </w:r>
    </w:p>
    <w:p>
      <w:pPr>
        <w:wordWrap w:val="0"/>
        <w:spacing w:before="200" w:after="0" w:line="460" w:lineRule="atLeast"/>
        <w:ind w:left="0" w:right="0"/>
        <w:jc w:val="both"/>
        <w:rPr>
          <w:rFonts w:hint="eastAsia" w:ascii="宋体" w:hAnsi="宋体" w:eastAsia="宋体" w:cs="宋体"/>
          <w:sz w:val="24"/>
          <w:szCs w:val="24"/>
        </w:rPr>
      </w:pP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11.如何理解资本主义的历史地位及其为社会主义所代替的历史必然性。</w:t>
      </w:r>
    </w:p>
    <w:p>
      <w:pPr>
        <w:wordWrap w:val="0"/>
        <w:spacing w:before="200" w:after="0" w:line="460" w:lineRule="atLeast"/>
        <w:ind w:left="0" w:right="0"/>
        <w:jc w:val="both"/>
        <w:rPr>
          <w:rFonts w:hint="eastAsia" w:ascii="宋体" w:hAnsi="宋体" w:eastAsia="宋体" w:cs="宋体"/>
          <w:b/>
          <w:i w:val="0"/>
          <w:color w:val="F44837"/>
          <w:sz w:val="24"/>
          <w:szCs w:val="24"/>
          <w:highlight w:val="yellow"/>
          <w:lang w:val="en-US" w:eastAsia="zh-CN"/>
        </w:rPr>
      </w:pPr>
      <w:r>
        <w:rPr>
          <w:rFonts w:hint="eastAsia" w:ascii="宋体" w:hAnsi="宋体" w:eastAsia="宋体" w:cs="宋体"/>
          <w:b/>
          <w:i w:val="0"/>
          <w:color w:val="F44837"/>
          <w:sz w:val="24"/>
          <w:szCs w:val="24"/>
          <w:highlight w:val="yellow"/>
          <w:lang w:val="en-US" w:eastAsia="zh-CN"/>
        </w:rPr>
        <w:t>资本主义的历史地位：进步和局限、资本主义为社会主义所代替的历史必然性P271-276↵</w:t>
      </w:r>
    </w:p>
    <w:p>
      <w:pPr>
        <w:numPr>
          <w:numId w:val="0"/>
        </w:numPr>
        <w:bidi w:val="0"/>
        <w:spacing w:line="360" w:lineRule="auto"/>
        <w:ind w:leftChars="200"/>
        <w:jc w:val="left"/>
        <w:rPr>
          <w:rFonts w:hint="eastAsia" w:ascii="宋体" w:hAnsi="宋体" w:eastAsia="宋体" w:cs="宋体"/>
          <w:b/>
          <w:i w:val="0"/>
          <w:color w:val="F44837"/>
          <w:sz w:val="24"/>
          <w:szCs w:val="24"/>
          <w:highlight w:val="yellow"/>
          <w:lang w:val="en-US" w:eastAsia="zh-CN"/>
        </w:rPr>
      </w:pPr>
      <w:r>
        <w:rPr>
          <w:rFonts w:hint="eastAsia" w:ascii="宋体" w:hAnsi="宋体" w:eastAsia="宋体" w:cs="宋体"/>
          <w:sz w:val="24"/>
          <w:szCs w:val="24"/>
        </w:rPr>
        <w:t>与封建社会相比，资本主义显示了巨大的历史进步性</w:t>
      </w:r>
      <w:r>
        <w:rPr>
          <w:rFonts w:hint="eastAsia" w:ascii="宋体" w:hAnsi="宋体" w:eastAsia="宋体" w:cs="宋体"/>
          <w:sz w:val="24"/>
          <w:szCs w:val="24"/>
        </w:rPr>
        <w:br w:type="textWrapping"/>
      </w:r>
      <w:r>
        <w:rPr>
          <w:rFonts w:hint="eastAsia" w:ascii="宋体" w:hAnsi="宋体" w:eastAsia="宋体" w:cs="宋体"/>
          <w:sz w:val="24"/>
          <w:szCs w:val="24"/>
        </w:rPr>
        <w:t>第一，资本主义将科学技术转变为强大的生产力。</w:t>
      </w:r>
      <w:r>
        <w:rPr>
          <w:rFonts w:hint="eastAsia" w:ascii="宋体" w:hAnsi="宋体" w:eastAsia="宋体" w:cs="宋体"/>
          <w:sz w:val="24"/>
          <w:szCs w:val="24"/>
        </w:rPr>
        <w:br w:type="textWrapping"/>
      </w:r>
      <w:r>
        <w:rPr>
          <w:rFonts w:hint="eastAsia" w:ascii="宋体" w:hAnsi="宋体" w:eastAsia="宋体" w:cs="宋体"/>
          <w:sz w:val="24"/>
          <w:szCs w:val="24"/>
        </w:rPr>
        <w:t>资本追求剩余价值的内在动力和竞争的外在压力推动了社会生产力的迅速发展。</w:t>
      </w:r>
      <w:r>
        <w:rPr>
          <w:rFonts w:hint="eastAsia" w:ascii="宋体" w:hAnsi="宋体" w:eastAsia="宋体" w:cs="宋体"/>
          <w:sz w:val="24"/>
          <w:szCs w:val="24"/>
        </w:rPr>
        <w:br w:type="textWrapping"/>
      </w:r>
      <w:r>
        <w:rPr>
          <w:rFonts w:hint="eastAsia" w:ascii="宋体" w:hAnsi="宋体" w:eastAsia="宋体" w:cs="宋体"/>
          <w:sz w:val="24"/>
          <w:szCs w:val="24"/>
        </w:rPr>
        <w:t>资本主义的意识形态和政治制度作为上层建筑，推动了社会生产力的迅速发展，促进了社会进步。</w:t>
      </w:r>
      <w:r>
        <w:rPr>
          <w:rFonts w:hint="eastAsia" w:ascii="宋体" w:hAnsi="宋体" w:eastAsia="宋体" w:cs="宋体"/>
          <w:sz w:val="24"/>
          <w:szCs w:val="24"/>
        </w:rPr>
        <w:br w:type="textWrapping"/>
      </w:r>
      <w:r>
        <w:rPr>
          <w:rFonts w:hint="eastAsia" w:ascii="宋体" w:hAnsi="宋体" w:eastAsia="宋体" w:cs="宋体"/>
          <w:sz w:val="24"/>
          <w:szCs w:val="24"/>
        </w:rPr>
        <w:t>然而，资本主义的历史进步性并不能掩盖其自身的局限性。第一，资本主义的基本矛盾阻碍社会生产力的发展。第二，资本主义制度下财富占有两极分化，引发经济危机。</w:t>
      </w:r>
      <w:r>
        <w:rPr>
          <w:rFonts w:hint="eastAsia" w:ascii="宋体" w:hAnsi="宋体" w:eastAsia="宋体" w:cs="宋体"/>
          <w:sz w:val="24"/>
          <w:szCs w:val="24"/>
        </w:rPr>
        <w:br w:type="textWrapping"/>
      </w:r>
      <w:r>
        <w:rPr>
          <w:rFonts w:hint="eastAsia" w:ascii="宋体" w:hAnsi="宋体" w:eastAsia="宋体" w:cs="宋体"/>
          <w:sz w:val="24"/>
          <w:szCs w:val="24"/>
        </w:rPr>
        <w:t>从人类社会发展的长河看，资本主义终究要被社会主义所取代，这是历史发展的基本趋势。第一，资本主义基本矛盾“包含着现代的一切冲突的萌芽”。第二，资本积累推动资本主义基本矛盾不断激化并最终否定资本主义自身。第三，国家垄断资本主义是资本社会化的更高形式，将成为社会主义的前奏。第四，资本主义社会存在着资产阶级和无产阶级两大阶级之间的矛盾和斗争。</w:t>
      </w:r>
      <w:r>
        <w:rPr>
          <w:rFonts w:hint="eastAsia" w:ascii="宋体" w:hAnsi="宋体" w:eastAsia="宋体" w:cs="宋体"/>
          <w:sz w:val="24"/>
          <w:szCs w:val="24"/>
        </w:rPr>
        <w:br w:type="textWrapping"/>
      </w:r>
      <w:r>
        <w:rPr>
          <w:rFonts w:hint="eastAsia" w:ascii="宋体" w:hAnsi="宋体" w:eastAsia="宋体" w:cs="宋体"/>
          <w:sz w:val="24"/>
          <w:szCs w:val="24"/>
        </w:rPr>
        <w:t>无产阶级是现代大工业的产物，是真正革命的阶级，无产阶级政党是无产阶级利益的代表。</w:t>
      </w:r>
      <w:r>
        <w:rPr>
          <w:rFonts w:hint="eastAsia" w:ascii="宋体" w:hAnsi="宋体" w:eastAsia="宋体" w:cs="宋体"/>
          <w:sz w:val="24"/>
          <w:szCs w:val="24"/>
        </w:rPr>
        <w:br w:type="textWrapping"/>
      </w:r>
      <w:r>
        <w:rPr>
          <w:rFonts w:hint="eastAsia" w:ascii="宋体" w:hAnsi="宋体" w:eastAsia="宋体" w:cs="宋体"/>
          <w:sz w:val="24"/>
          <w:szCs w:val="24"/>
        </w:rPr>
        <w:t>当今世界，虽然资本主义制度通过自我调节还能为生产力的发展提供一定的空间，但社会主义取代资本主义是历史的必然趋势。</w:t>
      </w:r>
    </w:p>
    <w:p>
      <w:pPr>
        <w:wordWrap w:val="0"/>
        <w:spacing w:before="200" w:after="0" w:line="460" w:lineRule="atLeast"/>
        <w:ind w:left="0" w:right="0"/>
        <w:jc w:val="both"/>
        <w:rPr>
          <w:rFonts w:hint="eastAsia" w:ascii="宋体" w:hAnsi="宋体" w:eastAsia="宋体" w:cs="宋体"/>
          <w:sz w:val="24"/>
          <w:szCs w:val="24"/>
        </w:rPr>
      </w:pPr>
      <w:r>
        <w:rPr>
          <w:rFonts w:hint="eastAsia" w:ascii="宋体" w:hAnsi="宋体" w:eastAsia="宋体" w:cs="宋体"/>
          <w:b/>
          <w:i w:val="0"/>
          <w:color w:val="F44837"/>
          <w:sz w:val="24"/>
          <w:szCs w:val="24"/>
          <w:highlight w:val="yellow"/>
          <w:lang w:val="en-US" w:eastAsia="zh-CN"/>
        </w:rPr>
        <w:t>12.请结合人民群众是历史创造者的原理，谈谈对“江山就是人民，人民就是江山”的理解。</w:t>
      </w:r>
    </w:p>
    <w:p>
      <w:pPr>
        <w:wordWrap w:val="0"/>
        <w:spacing w:before="200" w:after="0" w:line="460" w:lineRule="atLeast"/>
        <w:ind w:left="0" w:right="0"/>
        <w:jc w:val="both"/>
        <w:rPr>
          <w:rFonts w:hint="eastAsia" w:ascii="宋体" w:hAnsi="宋体" w:eastAsia="宋体" w:cs="宋体"/>
          <w:b/>
          <w:i w:val="0"/>
          <w:color w:val="F44837"/>
          <w:sz w:val="24"/>
          <w:szCs w:val="24"/>
          <w:highlight w:val="yellow"/>
          <w:lang w:val="en-US" w:eastAsia="zh-CN"/>
        </w:rPr>
      </w:pPr>
      <w:r>
        <w:rPr>
          <w:rFonts w:hint="eastAsia" w:ascii="宋体" w:hAnsi="宋体" w:eastAsia="宋体" w:cs="宋体"/>
          <w:b/>
          <w:i w:val="0"/>
          <w:color w:val="F44837"/>
          <w:sz w:val="24"/>
          <w:szCs w:val="24"/>
          <w:highlight w:val="yellow"/>
          <w:lang w:val="en-US" w:eastAsia="zh-CN"/>
        </w:rPr>
        <w:t>P172-174注意结合实际来阐述,</w:t>
      </w:r>
    </w:p>
    <w:p>
      <w:pPr>
        <w:numPr>
          <w:ilvl w:val="0"/>
          <w:numId w:val="0"/>
        </w:numPr>
        <w:bidi w:val="0"/>
        <w:spacing w:line="360" w:lineRule="auto"/>
        <w:ind w:left="0" w:leftChars="0"/>
        <w:jc w:val="left"/>
        <w:rPr>
          <w:rFonts w:hint="eastAsia" w:ascii="宋体" w:hAnsi="宋体" w:eastAsia="宋体" w:cs="宋体"/>
          <w:b/>
          <w:i w:val="0"/>
          <w:color w:val="F44837"/>
          <w:sz w:val="24"/>
          <w:szCs w:val="24"/>
          <w:highlight w:val="yellow"/>
          <w:lang w:val="en-US" w:eastAsia="zh-CN"/>
        </w:rPr>
      </w:pPr>
      <w:r>
        <w:rPr>
          <w:rFonts w:hint="eastAsia" w:ascii="宋体" w:hAnsi="宋体" w:eastAsia="宋体" w:cs="宋体"/>
          <w:b/>
          <w:bCs/>
          <w:sz w:val="24"/>
          <w:szCs w:val="24"/>
          <w:lang w:val="en-US" w:eastAsia="zh-CN"/>
        </w:rPr>
        <w:t>1.</w:t>
      </w:r>
      <w:r>
        <w:rPr>
          <w:rFonts w:hint="eastAsia" w:ascii="宋体" w:hAnsi="宋体" w:eastAsia="宋体" w:cs="宋体"/>
          <w:sz w:val="24"/>
          <w:szCs w:val="24"/>
        </w:rPr>
        <w:t>1. 在社会历史发展过程中，人民群众起着决定性的作用。人民群众是社会历史实践的主体，在创造历史中起决定性的作用。人民群众的总体意愿和行动代表了历史发展的方向，人民群众的社会实践最终决定历史发展的结局。人民群众是社会物质财富的创造者。人民群众是社会精神财富的创造者。人民群众是社会变革的决定力量。</w:t>
      </w:r>
      <w:r>
        <w:rPr>
          <w:rFonts w:hint="eastAsia" w:ascii="宋体" w:hAnsi="宋体" w:eastAsia="宋体" w:cs="宋体"/>
          <w:sz w:val="24"/>
          <w:szCs w:val="24"/>
        </w:rPr>
        <w:br w:type="textWrapping"/>
      </w:r>
      <w:r>
        <w:rPr>
          <w:rFonts w:hint="eastAsia" w:ascii="宋体" w:hAnsi="宋体" w:eastAsia="宋体" w:cs="宋体"/>
          <w:sz w:val="24"/>
          <w:szCs w:val="24"/>
        </w:rPr>
        <w:t>2.当前，我国正处于并将长期处于社会主义初级阶段</w:t>
      </w:r>
      <w:r>
        <w:rPr>
          <w:rFonts w:hint="eastAsia" w:ascii="宋体" w:hAnsi="宋体" w:eastAsia="宋体" w:cs="宋体"/>
          <w:sz w:val="24"/>
          <w:szCs w:val="24"/>
        </w:rPr>
        <w:br w:type="textWrapping"/>
      </w:r>
      <w:r>
        <w:rPr>
          <w:rFonts w:hint="eastAsia" w:ascii="宋体" w:hAnsi="宋体" w:eastAsia="宋体" w:cs="宋体"/>
          <w:sz w:val="24"/>
          <w:szCs w:val="24"/>
        </w:rPr>
        <w:t>3.习近平从时代和历史的高度总结和概括了人民群众在中国特色社会主义实践中的主体地位和伟大创造作用，提出以人民为中心的发展思想，充分反映和顺应了人民群众的根本利益诉求， 鲜明地体现了马克思主义政党的政治立场和执政理念，体现了共产党人的价值取向和工作导向，创造性地运用和发展了唯物史观关于人民群众创造历史的基本原理。</w:t>
      </w:r>
    </w:p>
    <w:p>
      <w:pPr>
        <w:numPr>
          <w:ilvl w:val="0"/>
          <w:numId w:val="0"/>
        </w:numPr>
        <w:wordWrap w:val="0"/>
        <w:spacing w:before="200" w:after="0" w:line="460" w:lineRule="atLeast"/>
        <w:ind w:left="0" w:leftChars="0" w:right="0" w:rightChars="0"/>
        <w:jc w:val="both"/>
        <w:rPr>
          <w:rFonts w:hint="eastAsia" w:ascii="宋体" w:hAnsi="宋体" w:eastAsia="宋体" w:cs="宋体"/>
          <w:b/>
          <w:i w:val="0"/>
          <w:color w:val="F44837"/>
          <w:sz w:val="24"/>
          <w:szCs w:val="24"/>
          <w:highlight w:val="yellow"/>
          <w:lang w:val="en-US" w:eastAsia="zh-CN"/>
        </w:rPr>
      </w:pPr>
      <w:r>
        <w:rPr>
          <w:rFonts w:hint="eastAsia" w:ascii="宋体" w:hAnsi="宋体" w:eastAsia="宋体" w:cs="宋体"/>
          <w:b/>
          <w:i w:val="0"/>
          <w:color w:val="F44837"/>
          <w:sz w:val="24"/>
          <w:szCs w:val="24"/>
          <w:lang w:val="en-US" w:eastAsia="zh-CN"/>
        </w:rPr>
        <w:t>13.</w:t>
      </w:r>
      <w:r>
        <w:rPr>
          <w:rFonts w:hint="eastAsia" w:ascii="宋体" w:hAnsi="宋体" w:eastAsia="宋体" w:cs="宋体"/>
          <w:b/>
          <w:i w:val="0"/>
          <w:color w:val="F44837"/>
          <w:sz w:val="24"/>
          <w:szCs w:val="24"/>
          <w:highlight w:val="yellow"/>
          <w:lang w:val="en-US" w:eastAsia="zh-CN"/>
        </w:rPr>
        <w:t>文化在社会发展中的作用PIO6-163↵</w:t>
      </w:r>
    </w:p>
    <w:p>
      <w:pPr>
        <w:numPr>
          <w:ilvl w:val="0"/>
          <w:numId w:val="0"/>
        </w:numPr>
        <w:bidi w:val="0"/>
        <w:spacing w:line="360" w:lineRule="auto"/>
        <w:ind w:left="0" w:leftChars="0" w:firstLine="0" w:firstLineChars="0"/>
        <w:jc w:val="left"/>
        <w:rPr>
          <w:rFonts w:hint="eastAsia" w:ascii="宋体" w:hAnsi="宋体" w:eastAsia="宋体" w:cs="宋体"/>
          <w:b/>
          <w:i w:val="0"/>
          <w:color w:val="F44837"/>
          <w:sz w:val="24"/>
          <w:szCs w:val="24"/>
          <w:highlight w:val="yellow"/>
          <w:lang w:val="en-US" w:eastAsia="zh-CN"/>
        </w:rPr>
      </w:pPr>
      <w:r>
        <w:rPr>
          <w:rFonts w:hint="eastAsia" w:ascii="宋体" w:hAnsi="宋体" w:eastAsia="宋体" w:cs="宋体"/>
          <w:sz w:val="24"/>
          <w:szCs w:val="24"/>
        </w:rPr>
        <w:t>1.第一，文化为社会发展提供思想指引。作为一定社会经济、政治的反映，文化必然发挥维护或批判现实社会的功能，并影响社会发展的方向。先进文化为社会发展指明变革方向，促进生产力发展和社会进步。</w:t>
      </w:r>
      <w:r>
        <w:rPr>
          <w:rFonts w:hint="eastAsia" w:ascii="宋体" w:hAnsi="宋体" w:eastAsia="宋体" w:cs="宋体"/>
          <w:sz w:val="24"/>
          <w:szCs w:val="24"/>
        </w:rPr>
        <w:br w:type="textWrapping"/>
      </w:r>
      <w:r>
        <w:rPr>
          <w:rFonts w:hint="eastAsia" w:ascii="宋体" w:hAnsi="宋体" w:eastAsia="宋体" w:cs="宋体"/>
          <w:sz w:val="24"/>
          <w:szCs w:val="24"/>
        </w:rPr>
        <w:t>2.第二，文化为社会发展提供精神动力。一个民族的复兴需要强大的物质力量，也需要强大的精神力量。没有先进文化的积极引领和智力支持，没有人民精神世界的极大丰富，没有民族精神力量的不断增强，一个国家、一个民族不可能屹立于世界民族之林。</w:t>
      </w:r>
      <w:r>
        <w:rPr>
          <w:rFonts w:hint="eastAsia" w:ascii="宋体" w:hAnsi="宋体" w:eastAsia="宋体" w:cs="宋体"/>
          <w:sz w:val="24"/>
          <w:szCs w:val="24"/>
        </w:rPr>
        <w:br w:type="textWrapping"/>
      </w:r>
      <w:r>
        <w:rPr>
          <w:rFonts w:hint="eastAsia" w:ascii="宋体" w:hAnsi="宋体" w:eastAsia="宋体" w:cs="宋体"/>
          <w:sz w:val="24"/>
          <w:szCs w:val="24"/>
        </w:rPr>
        <w:t>3.第三，文化为社会发展提供凝聚力量。文化的核心是价值观，在社会中占主导地位的价值观能够规范社会道德，凝聚社会共识，增进价值同，促进民族意识和民族精神的形成。文化是民族的血脉，是人民的精神家园。</w:t>
      </w:r>
    </w:p>
    <w:p>
      <w:pPr>
        <w:numPr>
          <w:ilvl w:val="0"/>
          <w:numId w:val="0"/>
        </w:numPr>
        <w:wordWrap w:val="0"/>
        <w:spacing w:before="200" w:after="0" w:line="460" w:lineRule="atLeast"/>
        <w:ind w:left="0" w:leftChars="0" w:right="0" w:rightChars="0" w:firstLine="0" w:firstLineChars="0"/>
        <w:jc w:val="both"/>
        <w:rPr>
          <w:rFonts w:hint="eastAsia" w:ascii="宋体" w:hAnsi="宋体" w:eastAsia="宋体" w:cs="宋体"/>
          <w:b/>
          <w:i w:val="0"/>
          <w:color w:val="F44837"/>
          <w:sz w:val="24"/>
          <w:szCs w:val="24"/>
          <w:highlight w:val="yellow"/>
          <w:lang w:val="en-US" w:eastAsia="zh-CN"/>
        </w:rPr>
      </w:pPr>
      <w:r>
        <w:rPr>
          <w:rFonts w:hint="eastAsia" w:ascii="宋体" w:hAnsi="宋体" w:eastAsia="宋体" w:cs="宋体"/>
          <w:b/>
          <w:i w:val="0"/>
          <w:color w:val="F44837"/>
          <w:sz w:val="24"/>
          <w:szCs w:val="24"/>
          <w:lang w:val="en-US" w:eastAsia="zh-CN"/>
        </w:rPr>
        <w:t>14.</w:t>
      </w:r>
      <w:r>
        <w:rPr>
          <w:rFonts w:hint="eastAsia" w:ascii="宋体" w:hAnsi="宋体" w:eastAsia="宋体" w:cs="宋体"/>
          <w:b/>
          <w:i w:val="0"/>
          <w:color w:val="F44837"/>
          <w:sz w:val="24"/>
          <w:szCs w:val="24"/>
          <w:highlight w:val="yellow"/>
          <w:lang w:val="en-US" w:eastAsia="zh-CN"/>
        </w:rPr>
        <w:t>阐述人类普遍交往的定义、分类及作用。Pl4l-143</w:t>
      </w:r>
    </w:p>
    <w:p>
      <w:pPr>
        <w:numPr>
          <w:ilvl w:val="0"/>
          <w:numId w:val="5"/>
        </w:numPr>
        <w:bidi w:val="0"/>
        <w:spacing w:line="360" w:lineRule="auto"/>
        <w:ind w:left="0" w:leftChars="0"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rPr>
        <w:t>交往是唯物史观的重要范畴，指在一定历史条件下的现实的个人、群体、阶级、民族、国家之间在物质和精神上相互往来、相互作用、彼此联系的活动。</w:t>
      </w:r>
      <w:r>
        <w:rPr>
          <w:rFonts w:hint="eastAsia" w:ascii="宋体" w:hAnsi="宋体" w:eastAsia="宋体" w:cs="宋体"/>
          <w:sz w:val="24"/>
          <w:szCs w:val="24"/>
        </w:rPr>
        <w:br w:type="textWrapping"/>
      </w:r>
      <w:r>
        <w:rPr>
          <w:rFonts w:hint="eastAsia" w:ascii="宋体" w:hAnsi="宋体" w:eastAsia="宋体" w:cs="宋体"/>
          <w:sz w:val="24"/>
          <w:szCs w:val="24"/>
        </w:rPr>
        <w:t>2.根据交往内容和交往方式不同，人们把交往划分为各种不同的类型总体来说，可以将交往划分为物质交往和精神交往。物质交往是指人们在物质生产实践中发生的交往，物质产品是其交往内容。精神交往是指一定的历史条件下，人们在涉及思想、意识、观念、情感和情绪等精神性的领域中进行的交往。</w:t>
      </w:r>
      <w:r>
        <w:rPr>
          <w:rFonts w:hint="eastAsia" w:ascii="宋体" w:hAnsi="宋体" w:eastAsia="宋体" w:cs="宋体"/>
          <w:sz w:val="24"/>
          <w:szCs w:val="24"/>
        </w:rPr>
        <w:br w:type="textWrapping"/>
      </w:r>
      <w:r>
        <w:rPr>
          <w:rFonts w:hint="eastAsia" w:ascii="宋体" w:hAnsi="宋体" w:eastAsia="宋体" w:cs="宋体"/>
          <w:sz w:val="24"/>
          <w:szCs w:val="24"/>
        </w:rPr>
        <w:t>3.交往是人类实践活动的重要组成部分，对社会生活有着重要的影响。第一，促进生产力的发展。第二，促进社会关系的进步。第三，促进文化的发展与传播。第四，促进人的全面发展。</w:t>
      </w:r>
    </w:p>
    <w:p>
      <w:pPr>
        <w:numPr>
          <w:ilvl w:val="0"/>
          <w:numId w:val="0"/>
        </w:numPr>
        <w:wordWrap w:val="0"/>
        <w:spacing w:before="200" w:after="0" w:line="460" w:lineRule="atLeast"/>
        <w:ind w:left="0" w:leftChars="0" w:right="0" w:rightChars="0" w:firstLine="0" w:firstLineChars="0"/>
        <w:jc w:val="both"/>
        <w:rPr>
          <w:rFonts w:hint="eastAsia" w:ascii="宋体" w:hAnsi="宋体" w:eastAsia="宋体" w:cs="宋体"/>
          <w:b/>
          <w:i w:val="0"/>
          <w:color w:val="000000"/>
          <w:sz w:val="24"/>
          <w:szCs w:val="24"/>
          <w:lang w:val="en-US" w:eastAsia="zh-CN"/>
        </w:rPr>
      </w:pPr>
      <w:r>
        <w:rPr>
          <w:rFonts w:hint="eastAsia" w:ascii="宋体" w:hAnsi="宋体" w:eastAsia="宋体" w:cs="宋体"/>
          <w:b/>
          <w:i w:val="0"/>
          <w:color w:val="000000"/>
          <w:sz w:val="24"/>
          <w:szCs w:val="24"/>
          <w:lang w:val="en-US" w:eastAsia="zh-CN"/>
        </w:rPr>
        <w:t>15.</w:t>
      </w:r>
      <w:r>
        <w:rPr>
          <w:rFonts w:hint="eastAsia" w:ascii="宋体" w:hAnsi="宋体" w:eastAsia="宋体" w:cs="宋体"/>
          <w:b/>
          <w:i w:val="0"/>
          <w:color w:val="F44837"/>
          <w:sz w:val="24"/>
          <w:szCs w:val="24"/>
          <w:highlight w:val="yellow"/>
          <w:lang w:val="en-US" w:eastAsia="zh-CN"/>
        </w:rPr>
        <w:t>如何坚持守正创新，实现理论创新与实践创新的良性互动p118-121</w:t>
      </w:r>
      <w:r>
        <w:rPr>
          <w:rFonts w:hint="eastAsia" w:ascii="宋体" w:hAnsi="宋体" w:eastAsia="宋体" w:cs="宋体"/>
          <w:b/>
          <w:i w:val="0"/>
          <w:color w:val="000000"/>
          <w:sz w:val="24"/>
          <w:szCs w:val="24"/>
          <w:lang w:val="en-US" w:eastAsia="zh-CN"/>
        </w:rPr>
        <w:t>↵</w:t>
      </w:r>
    </w:p>
    <w:p>
      <w:pPr>
        <w:numPr>
          <w:ilvl w:val="0"/>
          <w:numId w:val="6"/>
        </w:numPr>
        <w:bidi w:val="0"/>
        <w:spacing w:line="360" w:lineRule="auto"/>
        <w:ind w:left="0" w:leftChars="0" w:firstLine="480" w:firstLineChars="200"/>
        <w:jc w:val="left"/>
        <w:rPr>
          <w:rFonts w:hint="eastAsia" w:ascii="宋体" w:hAnsi="宋体" w:eastAsia="宋体" w:cs="宋体"/>
          <w:sz w:val="24"/>
          <w:szCs w:val="24"/>
        </w:rPr>
      </w:pPr>
      <w:bookmarkStart w:id="0" w:name="_GoBack"/>
      <w:r>
        <w:rPr>
          <w:rFonts w:hint="eastAsia" w:ascii="宋体" w:hAnsi="宋体" w:eastAsia="宋体" w:cs="宋体"/>
          <w:sz w:val="24"/>
          <w:szCs w:val="24"/>
        </w:rPr>
        <w:t>守正创新深刻揭示了坚持真理与发展真理、坚持马克思主义与发展马克思</w:t>
      </w:r>
      <w:bookmarkEnd w:id="0"/>
      <w:r>
        <w:rPr>
          <w:rFonts w:hint="eastAsia" w:ascii="宋体" w:hAnsi="宋体" w:eastAsia="宋体" w:cs="宋体"/>
          <w:sz w:val="24"/>
          <w:szCs w:val="24"/>
        </w:rPr>
        <w:t>主义的辩证关系，为推进党和人民事业提供了科学的立场观点方法。</w:t>
      </w:r>
      <w:r>
        <w:rPr>
          <w:rFonts w:hint="eastAsia" w:ascii="宋体" w:hAnsi="宋体" w:eastAsia="宋体" w:cs="宋体"/>
          <w:sz w:val="24"/>
          <w:szCs w:val="24"/>
        </w:rPr>
        <w:br w:type="textWrapping"/>
      </w:r>
      <w:r>
        <w:rPr>
          <w:rFonts w:hint="eastAsia" w:ascii="宋体" w:hAnsi="宋体" w:eastAsia="宋体" w:cs="宋体"/>
          <w:sz w:val="24"/>
          <w:szCs w:val="24"/>
        </w:rPr>
        <w:t>要坚持守正不动摇。所谓守正，就是坚持实事求是，坚持真理性认识，坚持正确政治方向。</w:t>
      </w:r>
      <w:r>
        <w:rPr>
          <w:rFonts w:hint="eastAsia" w:ascii="宋体" w:hAnsi="宋体" w:eastAsia="宋体" w:cs="宋体"/>
          <w:sz w:val="24"/>
          <w:szCs w:val="24"/>
        </w:rPr>
        <w:br w:type="textWrapping"/>
      </w:r>
      <w:r>
        <w:rPr>
          <w:rFonts w:hint="eastAsia" w:ascii="宋体" w:hAnsi="宋体" w:eastAsia="宋体" w:cs="宋体"/>
          <w:sz w:val="24"/>
          <w:szCs w:val="24"/>
        </w:rPr>
        <w:t>3.要坚持创新不停步。所谓创新，就是坚持解放思想，破除与客观事物进程不相符合的旧观念、旧模式、旧做法，发现和运用事物的新联系、新属性、新规律，更有效地认识世界和改造世界。</w:t>
      </w:r>
      <w:r>
        <w:rPr>
          <w:rFonts w:hint="eastAsia" w:ascii="宋体" w:hAnsi="宋体" w:eastAsia="宋体" w:cs="宋体"/>
          <w:sz w:val="24"/>
          <w:szCs w:val="24"/>
        </w:rPr>
        <w:br w:type="textWrapping"/>
      </w:r>
      <w:r>
        <w:rPr>
          <w:rFonts w:hint="eastAsia" w:ascii="宋体" w:hAnsi="宋体" w:eastAsia="宋体" w:cs="宋体"/>
          <w:sz w:val="24"/>
          <w:szCs w:val="24"/>
        </w:rPr>
        <w:t>4.人类的创新活动具有丰富的内容和表现，包含着知识创新、制度创新、科技创新、文化创新等各方面创新。归结起来讲，主要是理论创新和实践创新两个基本方面，守正创新彰显着党的理论创新和实践创新的时代要求。</w:t>
      </w:r>
      <w:r>
        <w:rPr>
          <w:rFonts w:hint="eastAsia" w:ascii="宋体" w:hAnsi="宋体" w:eastAsia="宋体" w:cs="宋体"/>
          <w:sz w:val="24"/>
          <w:szCs w:val="24"/>
        </w:rPr>
        <w:br w:type="textWrapping"/>
      </w:r>
      <w:r>
        <w:rPr>
          <w:rFonts w:hint="eastAsia" w:ascii="宋体" w:hAnsi="宋体" w:eastAsia="宋体" w:cs="宋体"/>
          <w:sz w:val="24"/>
          <w:szCs w:val="24"/>
        </w:rPr>
        <w:t>5.实践创新为理论创新提供不竭的动力源泉。时代变化和实践发展是理论创新的源头活水，世界上伟大的理论成果都是在回答和解决人与社会面临的重大问题中创造出来的。</w:t>
      </w:r>
      <w:r>
        <w:rPr>
          <w:rFonts w:hint="eastAsia" w:ascii="宋体" w:hAnsi="宋体" w:eastAsia="宋体" w:cs="宋体"/>
          <w:sz w:val="24"/>
          <w:szCs w:val="24"/>
        </w:rPr>
        <w:br w:type="textWrapping"/>
      </w:r>
      <w:r>
        <w:rPr>
          <w:rFonts w:hint="eastAsia" w:ascii="宋体" w:hAnsi="宋体" w:eastAsia="宋体" w:cs="宋体"/>
          <w:sz w:val="24"/>
          <w:szCs w:val="24"/>
        </w:rPr>
        <w:t>6.理论创新为实践创新提供科学的行动指南。理论必须同实践相统一。理论创新不仅要以实践创新为基础，还要以科学的指导作用“反哺”实践。</w:t>
      </w:r>
      <w:r>
        <w:rPr>
          <w:rFonts w:hint="eastAsia" w:ascii="宋体" w:hAnsi="宋体" w:eastAsia="宋体" w:cs="宋体"/>
          <w:sz w:val="24"/>
          <w:szCs w:val="24"/>
        </w:rPr>
        <w:br w:type="textWrapping"/>
      </w:r>
      <w:r>
        <w:rPr>
          <w:rFonts w:hint="eastAsia" w:ascii="宋体" w:hAnsi="宋体" w:eastAsia="宋体" w:cs="宋体"/>
          <w:sz w:val="24"/>
          <w:szCs w:val="24"/>
        </w:rPr>
        <w:t>7.理论创新和实践创新不是孤立进行的，而是在与另一方的互动中完成的，二者相互促进、辩证统一，不断实现更高阶段的创新发展。</w:t>
      </w:r>
      <w:r>
        <w:rPr>
          <w:rFonts w:hint="eastAsia" w:ascii="宋体" w:hAnsi="宋体" w:eastAsia="宋体" w:cs="宋体"/>
          <w:sz w:val="24"/>
          <w:szCs w:val="24"/>
        </w:rPr>
        <w:br w:type="textWrapping"/>
      </w:r>
      <w:r>
        <w:rPr>
          <w:rFonts w:hint="eastAsia" w:ascii="宋体" w:hAnsi="宋体" w:eastAsia="宋体" w:cs="宋体"/>
          <w:sz w:val="24"/>
          <w:szCs w:val="24"/>
        </w:rPr>
        <w:t>8.中国特色社会主义是在理论创新和实践创新良性互动过程中不断向前发展的。</w:t>
      </w:r>
    </w:p>
    <w:p>
      <w:pPr>
        <w:numPr>
          <w:numId w:val="0"/>
        </w:numPr>
        <w:wordWrap w:val="0"/>
        <w:spacing w:before="200" w:after="0" w:line="460" w:lineRule="atLeast"/>
        <w:ind w:leftChars="0" w:right="0" w:rightChars="0"/>
        <w:jc w:val="both"/>
        <w:rPr>
          <w:rFonts w:hint="eastAsia" w:ascii="宋体" w:hAnsi="宋体" w:eastAsia="宋体" w:cs="宋体"/>
          <w:b/>
          <w:i w:val="0"/>
          <w:color w:val="000000"/>
          <w:sz w:val="24"/>
          <w:szCs w:val="24"/>
          <w:lang w:val="en-US" w:eastAsia="zh-CN"/>
        </w:rPr>
      </w:pPr>
    </w:p>
    <w:sectPr>
      <w:pgSz w:w="11900" w:h="16820"/>
      <w:pgMar w:top="700" w:right="1520" w:bottom="700" w:left="1520" w:header="720" w:footer="720" w:gutter="0"/>
      <w:cols w:space="720" w:num="1"/>
      <w:docGrid w:linePitch="0" w:charSpace="0"/>
    </w:sectPr>
  </w:body>
</w:document>
</file>