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55"/>
        <w:jc w:val="center"/>
        <w:rPr/>
      </w:pPr>
      <w:r>
        <w:rPr>
          <w:rFonts w:eastAsia="Arial" w:cs="Arial"/>
          <w:b/>
          <w:bCs/>
          <w:color w:val="1B2A6B"/>
          <w:sz w:val="56"/>
          <w:szCs w:val="56"/>
        </w:rPr>
        <w:t>LOGESHWARAN S</w:t>
      </w:r>
    </w:p>
    <w:p>
      <w:pPr>
        <w:pStyle w:val="Normal"/>
        <w:spacing w:before="0" w:after="55"/>
        <w:jc w:val="center"/>
        <w:rPr/>
      </w:pPr>
      <w:r>
        <w:rPr>
          <w:rFonts w:eastAsia="Arial" w:cs="Arial"/>
          <w:color w:val="555555"/>
          <w:sz w:val="23"/>
          <w:szCs w:val="23"/>
        </w:rPr>
        <w:t>Cyber Security Analyst  |  SOC Analyst  |  Vulnerability Researcher</w:t>
      </w:r>
    </w:p>
    <w:p>
      <w:pPr>
        <w:pStyle w:val="Normal"/>
        <w:spacing w:before="0" w:after="220"/>
        <w:jc w:val="center"/>
        <w:rPr/>
      </w:pPr>
      <w:r>
        <w:rPr>
          <w:rFonts w:eastAsia="Arial" w:cs="Arial"/>
          <w:color w:val="888888"/>
          <w:sz w:val="20"/>
          <w:szCs w:val="20"/>
        </w:rPr>
        <w:t>+91 7418549258  •  logesh.spy@gmail.com  •  GitHub: logesh-GIT001  •  Tamil Nadu, India</w:t>
      </w:r>
    </w:p>
    <w:p>
      <w:pPr>
        <w:pStyle w:val="Normal"/>
        <w:pBdr>
          <w:bottom w:val="single" w:sz="10" w:space="4" w:color="1B2A6B"/>
        </w:pBdr>
        <w:spacing w:before="200" w:after="80"/>
        <w:rPr/>
      </w:pPr>
      <w:r>
        <w:rPr>
          <w:rFonts w:eastAsia="Arial" w:cs="Arial"/>
          <w:b/>
          <w:bCs/>
          <w:caps/>
          <w:color w:val="1B2A6B"/>
          <w:sz w:val="24"/>
          <w:szCs w:val="24"/>
        </w:rPr>
        <w:t>Professional Summary</w:t>
      </w:r>
    </w:p>
    <w:p>
      <w:pPr>
        <w:pStyle w:val="Normal"/>
        <w:spacing w:before="80" w:after="80"/>
        <w:rPr/>
      </w:pPr>
      <w:r>
        <w:rPr>
          <w:rFonts w:eastAsia="Arial" w:cs="Arial"/>
          <w:color w:val="1A1A1A"/>
          <w:sz w:val="20"/>
          <w:szCs w:val="20"/>
        </w:rPr>
        <w:t>Cybersecurity Analyst and Vulnerability Researcher with proven, real-world impact — independently identified and responsibly disclosed security vulnerabilities to Google Android VRP, NVIDIA PSIRT, CERT-In (Government of India), and multiple global organizations. Demonstrates deep expertise in SOC operations, SIEM-based monitoring, alert triage, incident investigation, and log analysis. Builds production-grade security tools powered by machine learning and Python automation. Recognized by major organizations for responsible disclosure discipline, independent research methodology, and professional coordinated communication.</w:t>
      </w:r>
    </w:p>
    <w:p>
      <w:pPr>
        <w:pStyle w:val="Normal"/>
        <w:pBdr>
          <w:bottom w:val="single" w:sz="10" w:space="4" w:color="1B2A6B"/>
        </w:pBdr>
        <w:spacing w:before="200" w:after="80"/>
        <w:rPr/>
      </w:pPr>
      <w:r>
        <w:rPr>
          <w:rFonts w:eastAsia="Arial" w:cs="Arial"/>
          <w:b/>
          <w:bCs/>
          <w:caps/>
          <w:color w:val="1B2A6B"/>
          <w:sz w:val="24"/>
          <w:szCs w:val="24"/>
        </w:rPr>
        <w:t>Technical Skills</w:t>
      </w:r>
    </w:p>
    <w:p>
      <w:pPr>
        <w:pStyle w:val="Normal"/>
        <w:spacing w:before="36" w:after="36"/>
        <w:rPr/>
      </w:pPr>
      <w:r>
        <w:rPr>
          <w:rFonts w:eastAsia="Arial" w:cs="Arial"/>
          <w:b/>
          <w:bCs/>
          <w:color w:val="1A1A1A"/>
          <w:sz w:val="20"/>
          <w:szCs w:val="20"/>
        </w:rPr>
        <w:t xml:space="preserve">SOC &amp; Detection:  </w:t>
      </w:r>
      <w:r>
        <w:rPr>
          <w:rFonts w:eastAsia="Arial" w:cs="Arial"/>
          <w:color w:val="1A1A1A"/>
          <w:sz w:val="20"/>
          <w:szCs w:val="20"/>
        </w:rPr>
        <w:t>SIEM (Splunk, Microsoft Sentinel), Alert Triage, Incident Response, Log Analysis, MITRE ATT&amp;CK Mapping, Threat Hunting</w:t>
      </w:r>
    </w:p>
    <w:p>
      <w:pPr>
        <w:pStyle w:val="Normal"/>
        <w:spacing w:before="36" w:after="36"/>
        <w:rPr/>
      </w:pPr>
      <w:r>
        <w:rPr>
          <w:rFonts w:eastAsia="Arial" w:cs="Arial"/>
          <w:b/>
          <w:bCs/>
          <w:color w:val="1A1A1A"/>
          <w:sz w:val="20"/>
          <w:szCs w:val="20"/>
        </w:rPr>
        <w:t xml:space="preserve">Networking:  </w:t>
      </w:r>
      <w:r>
        <w:rPr>
          <w:rFonts w:eastAsia="Arial" w:cs="Arial"/>
          <w:color w:val="1A1A1A"/>
          <w:sz w:val="20"/>
          <w:szCs w:val="20"/>
        </w:rPr>
        <w:t>TCP/IP, DNS, HTTP/HTTPS, Network Traffic Analysis, Packet Analysis (Wireshark)</w:t>
      </w:r>
    </w:p>
    <w:p>
      <w:pPr>
        <w:pStyle w:val="Normal"/>
        <w:spacing w:before="36" w:after="36"/>
        <w:rPr/>
      </w:pPr>
      <w:r>
        <w:rPr>
          <w:rFonts w:eastAsia="Arial" w:cs="Arial"/>
          <w:b/>
          <w:bCs/>
          <w:color w:val="1A1A1A"/>
          <w:sz w:val="20"/>
          <w:szCs w:val="20"/>
        </w:rPr>
        <w:t xml:space="preserve">Systems:  </w:t>
      </w:r>
      <w:r>
        <w:rPr>
          <w:rFonts w:eastAsia="Arial" w:cs="Arial"/>
          <w:color w:val="1A1A1A"/>
          <w:sz w:val="20"/>
          <w:szCs w:val="20"/>
        </w:rPr>
        <w:t>Linux (process monitoring, log analysis, hardening), Windows OS (event logs, security analysis)</w:t>
      </w:r>
    </w:p>
    <w:p>
      <w:pPr>
        <w:pStyle w:val="Normal"/>
        <w:spacing w:before="36" w:after="36"/>
        <w:rPr/>
      </w:pPr>
      <w:r>
        <w:rPr>
          <w:rFonts w:eastAsia="Arial" w:cs="Arial"/>
          <w:b/>
          <w:bCs/>
          <w:color w:val="1A1A1A"/>
          <w:sz w:val="20"/>
          <w:szCs w:val="20"/>
        </w:rPr>
        <w:t xml:space="preserve">Security Tools:  </w:t>
      </w:r>
      <w:r>
        <w:rPr>
          <w:rFonts w:eastAsia="Arial" w:cs="Arial"/>
          <w:color w:val="1A1A1A"/>
          <w:sz w:val="20"/>
          <w:szCs w:val="20"/>
        </w:rPr>
        <w:t>Burp Suite, Endpoint Security Tools, EDR Concepts</w:t>
      </w:r>
    </w:p>
    <w:p>
      <w:pPr>
        <w:pStyle w:val="Normal"/>
        <w:spacing w:before="36" w:after="36"/>
        <w:rPr/>
      </w:pPr>
      <w:r>
        <w:rPr>
          <w:rFonts w:eastAsia="Arial" w:cs="Arial"/>
          <w:b/>
          <w:bCs/>
          <w:color w:val="1A1A1A"/>
          <w:sz w:val="20"/>
          <w:szCs w:val="20"/>
        </w:rPr>
        <w:t xml:space="preserve">Web App Security:  </w:t>
      </w:r>
      <w:r>
        <w:rPr>
          <w:rFonts w:eastAsia="Arial" w:cs="Arial"/>
          <w:color w:val="1A1A1A"/>
          <w:sz w:val="20"/>
          <w:szCs w:val="20"/>
        </w:rPr>
        <w:t>XSS, Misconfiguration Detection, Reconnaissance, Parameter Fuzzing, Responsible Disclosure</w:t>
      </w:r>
    </w:p>
    <w:p>
      <w:pPr>
        <w:pStyle w:val="Normal"/>
        <w:spacing w:before="36" w:after="36"/>
        <w:rPr/>
      </w:pPr>
      <w:r>
        <w:rPr>
          <w:rFonts w:eastAsia="Arial" w:cs="Arial"/>
          <w:b/>
          <w:bCs/>
          <w:color w:val="1A1A1A"/>
          <w:sz w:val="20"/>
          <w:szCs w:val="20"/>
        </w:rPr>
        <w:t xml:space="preserve">Programming:  </w:t>
      </w:r>
      <w:r>
        <w:rPr>
          <w:rFonts w:eastAsia="Arial" w:cs="Arial"/>
          <w:color w:val="1A1A1A"/>
          <w:sz w:val="20"/>
          <w:szCs w:val="20"/>
        </w:rPr>
        <w:t>Python (log parsing, automation scripts), Bash Scripting</w:t>
      </w:r>
    </w:p>
    <w:p>
      <w:pPr>
        <w:pStyle w:val="Normal"/>
        <w:pBdr>
          <w:bottom w:val="single" w:sz="10" w:space="4" w:color="1B2A6B"/>
        </w:pBdr>
        <w:spacing w:before="200" w:after="80"/>
        <w:rPr/>
      </w:pPr>
      <w:r>
        <w:rPr>
          <w:rFonts w:eastAsia="Arial" w:cs="Arial"/>
          <w:b/>
          <w:bCs/>
          <w:caps/>
          <w:color w:val="1B2A6B"/>
          <w:sz w:val="24"/>
          <w:szCs w:val="24"/>
        </w:rPr>
        <w:t>Vulnerability Research &amp; Responsible Disclosure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Google Android Vulnerability Rewards Program (VRP)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2024 – 2025</w:t>
      </w:r>
    </w:p>
    <w:p>
      <w:pPr>
        <w:pStyle w:val="Normal"/>
        <w:spacing w:before="0" w:after="28"/>
        <w:rPr/>
      </w:pPr>
      <w:r>
        <w:rPr>
          <w:rFonts w:eastAsia="Arial" w:cs="Arial"/>
          <w:i/>
          <w:iCs/>
          <w:color w:val="2E5EAA"/>
          <w:sz w:val="19"/>
          <w:szCs w:val="19"/>
        </w:rPr>
        <w:t>Independent Security Researcher</w:t>
      </w:r>
    </w:p>
    <w:p>
      <w:pPr>
        <w:pStyle w:val="ListParagraph"/>
        <w:numPr>
          <w:ilvl w:val="0"/>
          <w:numId w:val="3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Independently identified and reported a valid security vulnerability to Google's Android VRP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Received direct acknowledgement from the Android Security Team — finding confirmed as duplicate, validating independent discovery of a real, live vulnerability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Engaged in professional, coordinated communication through Google's official issue tracker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NVIDIA PSIRT — Omniverse System Monitor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2024 – 2025</w:t>
      </w:r>
    </w:p>
    <w:p>
      <w:pPr>
        <w:pStyle w:val="Normal"/>
        <w:spacing w:before="0" w:after="28"/>
        <w:rPr/>
      </w:pPr>
      <w:r>
        <w:rPr>
          <w:rFonts w:eastAsia="Arial" w:cs="Arial"/>
          <w:i/>
          <w:iCs/>
          <w:color w:val="2E5EAA"/>
          <w:sz w:val="19"/>
          <w:szCs w:val="19"/>
        </w:rPr>
        <w:t>Independent Security Researcher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Reported a security issue related to exposed system monitor logs in NVIDIA Omniverse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NVIDIA PSIRT opened an official tracking ticket and conducted a thorough engineering investigation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Completed full coordinated vulnerability disclosure process with the NVIDIA security team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CERT-In — Indian Computer Emergency Response Team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2024 – 2025</w:t>
      </w:r>
    </w:p>
    <w:p>
      <w:pPr>
        <w:pStyle w:val="Normal"/>
        <w:spacing w:before="0" w:after="28"/>
        <w:rPr/>
      </w:pPr>
      <w:r>
        <w:rPr>
          <w:rFonts w:eastAsia="Arial" w:cs="Arial"/>
          <w:i/>
          <w:iCs/>
          <w:color w:val="2E5EAA"/>
          <w:sz w:val="19"/>
          <w:szCs w:val="19"/>
        </w:rPr>
        <w:t>Responsible Disclosure — Government of India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Discovered and reported a critical credential exposure vulnerability on an Indian government website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Received official CERT-In incident reference number confirming registration and active investigation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Demonstrated responsible disclosure practices for national critical infrastructure security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Additional Acknowledged Disclosures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2024 – 2025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University of Illinois — Reported web vulnerability; acknowledged by security team and fully resolved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Imagine Art / Vyro.ai — Security issue identified, disclosed, and marked Resolved with formal appreciation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UrbanPiper — Vulnerability responsibly disclosed; acknowledged by internal security team with commendation</w:t>
      </w:r>
    </w:p>
    <w:p>
      <w:pPr>
        <w:pStyle w:val="Normal"/>
        <w:pBdr>
          <w:bottom w:val="single" w:sz="10" w:space="4" w:color="1B2A6B"/>
        </w:pBdr>
        <w:spacing w:before="200" w:after="80"/>
        <w:rPr/>
      </w:pPr>
      <w:r>
        <w:rPr>
          <w:rFonts w:eastAsia="Arial" w:cs="Arial"/>
          <w:b/>
          <w:bCs/>
          <w:caps/>
          <w:color w:val="1B2A6B"/>
          <w:sz w:val="24"/>
          <w:szCs w:val="24"/>
        </w:rPr>
        <w:t>Lab Training &amp; Self-Study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TryHackMe — SOC &amp; Blue Team Labs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2024 – Present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Completed hands-on SOC labs covering brute-force detection, phishing analysis, and privilege escalation investigation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Applied Splunk-style SIEM queries to identify suspicious activity patterns in simulated environments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Practiced alert triage, incident validation, and escalation workflows end-to-end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Mapped attacker techniques to MITRE ATT&amp;CK framework across multiple lab scenarios</w:t>
      </w:r>
    </w:p>
    <w:p>
      <w:pPr>
        <w:pStyle w:val="Normal"/>
        <w:pBdr>
          <w:bottom w:val="single" w:sz="10" w:space="4" w:color="1B2A6B"/>
        </w:pBdr>
        <w:spacing w:before="200" w:after="80"/>
        <w:rPr/>
      </w:pPr>
      <w:r>
        <w:rPr>
          <w:rFonts w:eastAsia="Arial" w:cs="Arial"/>
          <w:b/>
          <w:bCs/>
          <w:caps/>
          <w:color w:val="1B2A6B"/>
          <w:sz w:val="24"/>
          <w:szCs w:val="24"/>
        </w:rPr>
        <w:t>Projects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Smart-SOC — ML-Based Threat Triage with Explainable AI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Dec 2025 – Jan 2026</w:t>
      </w:r>
    </w:p>
    <w:p>
      <w:pPr>
        <w:pStyle w:val="Normal"/>
        <w:spacing w:before="28" w:after="36"/>
        <w:rPr/>
      </w:pPr>
      <w:r>
        <w:rPr>
          <w:rFonts w:eastAsia="Arial" w:cs="Arial"/>
          <w:b/>
          <w:bCs/>
          <w:color w:val="555555"/>
          <w:sz w:val="19"/>
          <w:szCs w:val="19"/>
        </w:rPr>
        <w:t xml:space="preserve">GitHub:  </w:t>
      </w:r>
      <w:r>
        <w:rPr>
          <w:rFonts w:eastAsia="Arial" w:cs="Arial"/>
          <w:color w:val="2E5EAA"/>
          <w:sz w:val="19"/>
          <w:szCs w:val="19"/>
        </w:rPr>
        <w:t>github.com/logesh-GIT001/Smart-SOC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Engineered an XGBoost-based network attack classification system achieving ~74% detection accuracy on real-world traffic patterns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Integrated SHAP (SHapley Additive Explanations) to deliver human-readable, analyst-friendly reasoning for every alert — eliminating black-box ML decisions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Built a FastAPI REST backend and interactive Streamlit dashboard enabling real-time threat triage and incident investigation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Designed for SOC deployment — empowers L1 analysts to act on ML-driven alerts without requiring a data science background</w:t>
      </w:r>
    </w:p>
    <w:p>
      <w:pPr>
        <w:pStyle w:val="Normal"/>
        <w:spacing w:before="44" w:after="20"/>
        <w:rPr/>
      </w:pPr>
      <w:r>
        <w:rPr>
          <w:rFonts w:eastAsia="Arial" w:cs="Arial"/>
          <w:b/>
          <w:bCs/>
          <w:color w:val="2E5EAA"/>
          <w:sz w:val="19"/>
          <w:szCs w:val="19"/>
        </w:rPr>
        <w:t xml:space="preserve">Tech Stack:  </w:t>
      </w:r>
      <w:r>
        <w:rPr>
          <w:rFonts w:eastAsia="Arial" w:cs="Arial"/>
          <w:i/>
          <w:iCs/>
          <w:color w:val="555555"/>
          <w:sz w:val="19"/>
          <w:szCs w:val="19"/>
        </w:rPr>
        <w:t>Python, XGBoost, SHAP, FastAPI, Streamlit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ScriptSnoop — Multi-Language Static Code Security Scanner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Dec 2025 – Jan 2026</w:t>
      </w:r>
    </w:p>
    <w:p>
      <w:pPr>
        <w:pStyle w:val="Normal"/>
        <w:spacing w:before="28" w:after="36"/>
        <w:rPr/>
      </w:pPr>
      <w:r>
        <w:rPr>
          <w:rFonts w:eastAsia="Arial" w:cs="Arial"/>
          <w:b/>
          <w:bCs/>
          <w:color w:val="555555"/>
          <w:sz w:val="19"/>
          <w:szCs w:val="19"/>
        </w:rPr>
        <w:t xml:space="preserve">GitHub:  </w:t>
      </w:r>
      <w:r>
        <w:rPr>
          <w:rFonts w:eastAsia="Arial" w:cs="Arial"/>
          <w:color w:val="2E5EAA"/>
          <w:sz w:val="19"/>
          <w:szCs w:val="19"/>
        </w:rPr>
        <w:t>github.com/logesh-GIT001/ScriptSnoop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Developed a static analysis engine with 27 custom detection rules targeting RCE, SQL/command injection, hardcoded secrets, and path traversal vulnerabilities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Implemented severity-based triage and multi-format reporting (JSON / CSV / HTML) for seamless integration into developer and security workflows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Integrated with CI/CD pipelines to enforce automated security gates on every code commit — shifting security left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Supports multiple programming languages, enabling security enforcement across polyglot codebases</w:t>
      </w:r>
    </w:p>
    <w:p>
      <w:pPr>
        <w:pStyle w:val="Normal"/>
        <w:spacing w:before="44" w:after="20"/>
        <w:rPr/>
      </w:pPr>
      <w:r>
        <w:rPr>
          <w:rFonts w:eastAsia="Arial" w:cs="Arial"/>
          <w:b/>
          <w:bCs/>
          <w:color w:val="2E5EAA"/>
          <w:sz w:val="19"/>
          <w:szCs w:val="19"/>
        </w:rPr>
        <w:t xml:space="preserve">Tech Stack:  </w:t>
      </w:r>
      <w:r>
        <w:rPr>
          <w:rFonts w:eastAsia="Arial" w:cs="Arial"/>
          <w:i/>
          <w:iCs/>
          <w:color w:val="555555"/>
          <w:sz w:val="19"/>
          <w:szCs w:val="19"/>
        </w:rPr>
        <w:t>Python, Regex, CLI</w:t>
      </w:r>
    </w:p>
    <w:p>
      <w:pPr>
        <w:pStyle w:val="Normal"/>
        <w:tabs>
          <w:tab w:val="clear" w:pos="720"/>
          <w:tab w:val="right" w:pos="9360" w:leader="none"/>
        </w:tabs>
        <w:spacing w:before="150" w:after="24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Signal-Flare — Honeytokens-Based Credential Detection System</w:t>
      </w:r>
      <w:r>
        <w:rPr>
          <w:rFonts w:eastAsia="Arial" w:cs="Arial"/>
          <w:i/>
          <w:iCs/>
          <w:color w:val="888888"/>
          <w:sz w:val="19"/>
          <w:szCs w:val="19"/>
        </w:rPr>
        <w:tab/>
        <w:t>Dec 2025 – Jan 2026</w:t>
      </w:r>
    </w:p>
    <w:p>
      <w:pPr>
        <w:pStyle w:val="Normal"/>
        <w:spacing w:before="28" w:after="36"/>
        <w:rPr/>
      </w:pPr>
      <w:r>
        <w:rPr>
          <w:rFonts w:eastAsia="Arial" w:cs="Arial"/>
          <w:b/>
          <w:bCs/>
          <w:color w:val="555555"/>
          <w:sz w:val="19"/>
          <w:szCs w:val="19"/>
        </w:rPr>
        <w:t xml:space="preserve">GitHub:  </w:t>
      </w:r>
      <w:r>
        <w:rPr>
          <w:rFonts w:eastAsia="Arial" w:cs="Arial"/>
          <w:color w:val="2E5EAA"/>
          <w:sz w:val="19"/>
          <w:szCs w:val="19"/>
        </w:rPr>
        <w:t>github.com/logesh-GIT001/Signal-Flare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Designed a honeytoken credential system to detect post-exploitation activity and unauthorized credential misuse within compromised environments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Simulated realistic attacker behavior patterns to validate detection triggers and minimize alert fatigue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Reduced false positives through pattern-based behavioral logic that distinguishes legitimate access from suspicious usage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Applicable in deception-based defense strategies, insider threat detection, and SOC early-warning systems</w:t>
      </w:r>
    </w:p>
    <w:p>
      <w:pPr>
        <w:pStyle w:val="Normal"/>
        <w:spacing w:before="44" w:after="20"/>
        <w:rPr/>
      </w:pPr>
      <w:r>
        <w:rPr>
          <w:rFonts w:eastAsia="Arial" w:cs="Arial"/>
          <w:b/>
          <w:bCs/>
          <w:color w:val="2E5EAA"/>
          <w:sz w:val="19"/>
          <w:szCs w:val="19"/>
        </w:rPr>
        <w:t xml:space="preserve">Tech Stack:  </w:t>
      </w:r>
      <w:r>
        <w:rPr>
          <w:rFonts w:eastAsia="Arial" w:cs="Arial"/>
          <w:i/>
          <w:iCs/>
          <w:color w:val="555555"/>
          <w:sz w:val="19"/>
          <w:szCs w:val="19"/>
        </w:rPr>
        <w:t>Python, Security Automation, Deception Technology</w:t>
      </w:r>
    </w:p>
    <w:p>
      <w:pPr>
        <w:pStyle w:val="Normal"/>
        <w:pBdr>
          <w:bottom w:val="single" w:sz="10" w:space="4" w:color="1B2A6B"/>
        </w:pBdr>
        <w:spacing w:before="200" w:after="80"/>
        <w:rPr/>
      </w:pPr>
      <w:r>
        <w:rPr>
          <w:rFonts w:eastAsia="Arial" w:cs="Arial"/>
          <w:b/>
          <w:bCs/>
          <w:caps/>
          <w:color w:val="1B2A6B"/>
          <w:sz w:val="24"/>
          <w:szCs w:val="24"/>
        </w:rPr>
        <w:t>Education</w:t>
      </w:r>
    </w:p>
    <w:p>
      <w:pPr>
        <w:pStyle w:val="Normal"/>
        <w:spacing w:before="80" w:after="20"/>
        <w:rPr/>
      </w:pPr>
      <w:r>
        <w:rPr>
          <w:rFonts w:eastAsia="Arial" w:cs="Arial"/>
          <w:b/>
          <w:bCs/>
          <w:color w:val="1A1A1A"/>
          <w:sz w:val="21"/>
          <w:szCs w:val="21"/>
        </w:rPr>
        <w:t>M.Tech — Computer Science Engineering (5 Years Integrated)</w:t>
      </w:r>
    </w:p>
    <w:p>
      <w:pPr>
        <w:pStyle w:val="Normal"/>
        <w:spacing w:before="0" w:after="20"/>
        <w:rPr/>
      </w:pPr>
      <w:r>
        <w:rPr>
          <w:rFonts w:eastAsia="Arial" w:cs="Arial"/>
          <w:color w:val="555555"/>
          <w:sz w:val="20"/>
          <w:szCs w:val="20"/>
        </w:rPr>
        <w:t>Erode Sengunthar Engineering College, Tamil Nadu</w:t>
      </w:r>
    </w:p>
    <w:p>
      <w:pPr>
        <w:pStyle w:val="Normal"/>
        <w:spacing w:before="0" w:after="80"/>
        <w:rPr/>
      </w:pPr>
      <w:r>
        <w:rPr>
          <w:rFonts w:eastAsia="Arial" w:cs="Arial"/>
          <w:i/>
          <w:iCs/>
          <w:color w:val="888888"/>
          <w:sz w:val="20"/>
          <w:szCs w:val="20"/>
        </w:rPr>
        <w:t>Academic Focus: Web Application Security, Network Security, Vulnerability Assessment &amp; Penetration Testing</w:t>
      </w:r>
    </w:p>
    <w:p>
      <w:pPr>
        <w:pStyle w:val="Normal"/>
        <w:pBdr>
          <w:bottom w:val="single" w:sz="10" w:space="4" w:color="1B2A6B"/>
        </w:pBdr>
        <w:spacing w:before="200" w:after="80"/>
        <w:rPr/>
      </w:pPr>
      <w:r>
        <w:rPr>
          <w:rFonts w:eastAsia="Arial" w:cs="Arial"/>
          <w:b/>
          <w:bCs/>
          <w:caps/>
          <w:color w:val="1B2A6B"/>
          <w:sz w:val="24"/>
          <w:szCs w:val="24"/>
        </w:rPr>
        <w:t>Certifications &amp; Courses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Cisco Networking Basics — Completed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Cisco Cybersecurity Fundamentals — Completed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Cisco Linux Essentials — Completed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Cisco Endpoint Security — In Progress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Infosys Springboard — Fundamentals of Linux — Completed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Infosys Springboard — Ethical Hacking — Completed</w:t>
      </w:r>
    </w:p>
    <w:p>
      <w:pPr>
        <w:pStyle w:val="ListParagraph"/>
        <w:numPr>
          <w:ilvl w:val="0"/>
          <w:numId w:val="1"/>
        </w:numPr>
        <w:spacing w:before="36" w:after="36"/>
        <w:rPr/>
      </w:pPr>
      <w:r>
        <w:rPr>
          <w:rFonts w:eastAsia="Arial" w:cs="Arial"/>
          <w:color w:val="1A1A1A"/>
          <w:sz w:val="20"/>
          <w:szCs w:val="20"/>
        </w:rPr>
        <w:t>Python for Security Automation — Self-learning / Lab-based</w:t>
      </w:r>
    </w:p>
    <w:sectPr>
      <w:type w:val="nextPage"/>
      <w:pgSz w:w="12240" w:h="15840"/>
      <w:pgMar w:left="1080" w:right="1080" w:gutter="0" w:header="0" w:top="900" w:footer="0" w:bottom="90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Arial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480" w:hanging="24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en-IN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0"/>
      <w:szCs w:val="20"/>
      <w:lang w:val="en-IN" w:eastAsia="zh-CN" w:bidi="hi-IN"/>
    </w:rPr>
  </w:style>
  <w:style w:type="paragraph" w:styleId="Heading1">
    <w:name w:val="heading 1"/>
    <w:basedOn w:val="Heading"/>
    <w:qFormat/>
    <w:pPr/>
    <w:rPr>
      <w:color w:val="2E74B5"/>
      <w:sz w:val="32"/>
      <w:szCs w:val="32"/>
    </w:rPr>
  </w:style>
  <w:style w:type="paragraph" w:styleId="Heading2">
    <w:name w:val="heading 2"/>
    <w:basedOn w:val="Heading"/>
    <w:qFormat/>
    <w:pPr/>
    <w:rPr>
      <w:color w:val="2E74B5"/>
      <w:sz w:val="26"/>
      <w:szCs w:val="26"/>
    </w:rPr>
  </w:style>
  <w:style w:type="paragraph" w:styleId="Heading3">
    <w:name w:val="heading 3"/>
    <w:basedOn w:val="Heading"/>
    <w:qFormat/>
    <w:pPr/>
    <w:rPr>
      <w:color w:val="1F4D78"/>
      <w:sz w:val="24"/>
      <w:szCs w:val="24"/>
    </w:rPr>
  </w:style>
  <w:style w:type="paragraph" w:styleId="Heading4">
    <w:name w:val="heading 4"/>
    <w:basedOn w:val="Heading"/>
    <w:qFormat/>
    <w:pPr/>
    <w:rPr>
      <w:i/>
      <w:iCs/>
      <w:color w:val="2E74B5"/>
    </w:rPr>
  </w:style>
  <w:style w:type="paragraph" w:styleId="Heading5">
    <w:name w:val="heading 5"/>
    <w:basedOn w:val="Heading"/>
    <w:qFormat/>
    <w:pPr/>
    <w:rPr>
      <w:color w:val="2E74B5"/>
    </w:rPr>
  </w:style>
  <w:style w:type="paragraph" w:styleId="Heading6">
    <w:name w:val="heading 6"/>
    <w:basedOn w:val="Heading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Characters">
    <w:name w:val="Footnote Characters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link w:val="FootnoteText"/>
    <w:uiPriority w:val="99"/>
    <w:semiHidden/>
    <w:unhideWhenUsed/>
    <w:qFormat/>
    <w:rPr>
      <w:sz w:val="20"/>
      <w:szCs w:val="20"/>
    </w:rPr>
  </w:style>
  <w:style w:type="character" w:styleId="EndnoteCharacters">
    <w:name w:val="Endnote Characters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TextChar">
    <w:name w:val="Endnote Text Char"/>
    <w:link w:val="EndnoteText"/>
    <w:uiPriority w:val="99"/>
    <w:semiHidden/>
    <w:unhideWhenUsed/>
    <w:qFormat/>
    <w:rPr>
      <w:sz w:val="20"/>
      <w:szCs w:val="20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Heading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start"/>
    </w:pPr>
    <w:rPr>
      <w:rFonts w:ascii="Arial" w:hAnsi="Arial" w:eastAsia="Arial" w:cs="Arial"/>
      <w:b/>
      <w:bCs/>
      <w:color w:val="auto"/>
      <w:kern w:val="0"/>
      <w:sz w:val="20"/>
      <w:szCs w:val="20"/>
      <w:lang w:val="en-IN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0"/>
      <w:szCs w:val="20"/>
      <w:lang w:val="en-IN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LibreOffice/25.8.4.2$Linux_X86_64 LibreOffice_project/580$Build-2</Application>
  <AppVersion>15.0000</AppVersion>
  <Pages>2</Pages>
  <Words>758</Words>
  <Characters>5366</Characters>
  <CharactersWithSpaces>6072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2026-04-09T12:52:37Z</dcterms:created>
  <dc:creator>Un-named</dc:creator>
  <dc:description/>
  <dc:language>en-IN</dc:language>
  <cp:lastModifiedBy/>
  <dcterms:modified xsi:type="dcterms:W3CDTF">2026-04-10T06:31:16Z</dcterms:modified>
  <cp:revision>2</cp:revision>
  <dc:subject/>
  <dc:title/>
</cp:coreProperties>
</file>