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Ἀλέξαρχος ὁ Μακεδών</w:t>
      </w:r>
      <w:r>
        <w:br/>
      </w:r>
      <w:r>
        <w:rPr>
          <w:i/>
          <w:color w:val="666666"/>
          <w:sz w:val="28"/>
        </w:rPr>
        <w:t>by Alexarchus Macedon</w:t>
      </w:r>
    </w:p>
    <w:p/>
    <w:p>
      <w:r>
        <w:rPr>
          <w:rFonts w:ascii="Courier New" w:hAnsi="Courier New"/>
          <w:color w:val="555555"/>
          <w:sz w:val="20"/>
        </w:rPr>
        <w:t>[t1-2]</w:t>
      </w:r>
    </w:p>
    <w:p>
      <w:r>
        <w:rPr>
          <w:rFonts w:ascii="Gentium Plus" w:hAnsi="Gentium Plus"/>
          <w:sz w:val="24"/>
        </w:rPr>
        <w:t>ΙΤΑΛΙΚΑ.</w:t>
      </w:r>
    </w:p>
    <w:p>
      <w:r>
        <w:rPr>
          <w:rFonts w:ascii="Courier New" w:hAnsi="Courier New"/>
          <w:color w:val="555555"/>
          <w:sz w:val="20"/>
        </w:rPr>
        <w:t>[t1]</w:t>
      </w:r>
    </w:p>
    <w:p>
      <w:r>
        <w:rPr>
          <w:rFonts w:ascii="Gentium Plus" w:hAnsi="Gentium Plus"/>
          <w:sz w:val="24"/>
        </w:rPr>
        <w:t>E LIBRO QUARTO.</w:t>
      </w:r>
    </w:p>
    <w:p>
      <w:r>
        <w:rPr>
          <w:rFonts w:ascii="Courier New" w:hAnsi="Courier New"/>
          <w:color w:val="555555"/>
          <w:sz w:val="20"/>
        </w:rPr>
        <w:t>[1]</w:t>
      </w:r>
    </w:p>
    <w:p>
      <w:r>
        <w:rPr>
          <w:rFonts w:ascii="Gentium Plus" w:hAnsi="Gentium Plus"/>
          <w:sz w:val="24"/>
        </w:rPr>
        <w:t>Plutarch. Par. min. c. 7: Τοῦλλος Ὁστίλλιος, βασιλεὺς Ῥωμαίων, ἐπολέμησεν Ἀλβα‐ νοῖς, βασιλέως ὄντος Μετίου Φουβεντίου, καὶ τὴν μάχην πολλάκις ὑπερέθετο. Οἱ δὲ, ἡττωμένου, εἰς</w:t>
      </w:r>
    </w:p>
    <w:p>
      <w:r>
        <w:rPr>
          <w:rFonts w:ascii="Courier New" w:hAnsi="Courier New"/>
          <w:color w:val="555555"/>
          <w:sz w:val="20"/>
        </w:rPr>
        <w:t>[5]</w:t>
      </w:r>
    </w:p>
    <w:p>
      <w:r>
        <w:rPr>
          <w:rFonts w:ascii="Gentium Plus" w:hAnsi="Gentium Plus"/>
          <w:sz w:val="24"/>
        </w:rPr>
        <w:t>εὐωχίαν ἐτράπησαν· οἰνωμένοις δ’ ἐπέθετο, καὶ τὸν βασιλέα, δύο πώλους συζεύξας, διεσπάραξεν· ὡς Ἀλέ‐ ξαρχος ἐν τετάρτῃ Ἰταλικῶν.</w:t>
      </w:r>
    </w:p>
    <w:p>
      <w:r>
        <w:rPr>
          <w:rFonts w:ascii="Courier New" w:hAnsi="Courier New"/>
          <w:color w:val="555555"/>
          <w:sz w:val="20"/>
        </w:rPr>
        <w:t>[2]</w:t>
      </w:r>
    </w:p>
    <w:p>
      <w:r>
        <w:rPr>
          <w:rFonts w:ascii="Gentium Plus" w:hAnsi="Gentium Plus"/>
          <w:sz w:val="24"/>
        </w:rPr>
        <w:t>Servius ad Virgil. Aen. III, 334: [Chaonios co‐ gnomine Campos] Epirum campos non habere omnibus notum est; sed constat ibi olim regem no‐ mine Campum fuisse ejusque posteros Campylidas</w:t>
      </w:r>
    </w:p>
    <w:p>
      <w:r>
        <w:rPr>
          <w:rFonts w:ascii="Courier New" w:hAnsi="Courier New"/>
          <w:color w:val="555555"/>
          <w:sz w:val="20"/>
        </w:rPr>
        <w:t>[5]</w:t>
      </w:r>
    </w:p>
    <w:p>
      <w:r>
        <w:rPr>
          <w:rFonts w:ascii="Gentium Plus" w:hAnsi="Gentium Plus"/>
          <w:sz w:val="24"/>
        </w:rPr>
        <w:t>dictos et Epirum Campaniam vocatam, sicut Ale‐ xarchus, historicus graecus, et Aristonicus referunt. Varro filiam Campi Campaniam dictam, unde provinciae nomen, post vero, sicuti dictum est, Chaoniam ab Heleno appellatam, qui fratrem</w:t>
      </w:r>
    </w:p>
    <w:p>
      <w:r>
        <w:rPr>
          <w:rFonts w:ascii="Courier New" w:hAnsi="Courier New"/>
          <w:color w:val="555555"/>
          <w:sz w:val="20"/>
        </w:rPr>
        <w:t>[10]</w:t>
      </w:r>
    </w:p>
    <w:p>
      <w:r>
        <w:rPr>
          <w:rFonts w:ascii="Gentium Plus" w:hAnsi="Gentium Plus"/>
          <w:sz w:val="24"/>
        </w:rPr>
        <w:t>suum Chaonem, vel, ut alii dicunt, comitem, dum venaretur, occiderat. Alii filiam Campi Cestriam ab Heleno ductam uxorem, et de nomine soceri Cam‐</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