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Ἱστορία τῆς Κωνσταντινουπόλεως</w:t>
      </w:r>
      <w:r>
        <w:br/>
      </w:r>
      <w:r>
        <w:rPr>
          <w:i/>
          <w:color w:val="666666"/>
          <w:sz w:val="40"/>
        </w:rPr>
        <w:t>quem sequitur recensio C,ejusque additamenta),History of Constantinople,Order and Titles of Paragraphs,Followed by Recension C and Its Additions</w:t>
      </w:r>
    </w:p>
    <w:p>
      <w:pPr>
        <w:jc w:val="center"/>
      </w:pPr>
      <w:r>
        <w:rPr>
          <w:rFonts w:ascii="Times New Roman" w:hAnsi="Times New Roman"/>
          <w:color w:val="1E3A70"/>
          <w:sz w:val="32"/>
        </w:rPr>
        <w:t>Ἀνώνυμος συγγραφεὺς τῶν τελετουργικῶν τοῦ Βυζαντινοῦ Παλατίου (Ψευδο-Κωδινός)</w:t>
      </w:r>
      <w:r>
        <w:br/>
      </w:r>
      <w:r>
        <w:rPr>
          <w:i/>
          <w:color w:val="666666"/>
          <w:sz w:val="28"/>
        </w:rPr>
        <w:t>by Byzantine Court Ceremonialist  Anonymous</w:t>
      </w:r>
    </w:p>
    <w:p/>
    <w:p>
      <w:r>
        <w:rPr>
          <w:rFonts w:ascii="Courier New" w:hAnsi="Courier New"/>
          <w:color w:val="555555"/>
          <w:sz w:val="20"/>
        </w:rPr>
        <w:t>[prae1 1]</w:t>
      </w:r>
    </w:p>
    <w:p>
      <w:r>
        <w:rPr>
          <w:rFonts w:ascii="Gentium Plus" w:hAnsi="Gentium Plus"/>
          <w:sz w:val="24"/>
        </w:rPr>
        <w:t>Ἄρχει σὺν θεῷ ἁγίῳ τὰ πάτρια τῆς πόλεως. Ὢ πῶς μετῆλθες τὰς κεκρυμμένας πάγας καὶ πῶς σοφῶς ἤγαγες αὐτὰς εἰς φάος. Εἰ μὴ γὰρ αὐτὸς ἐκ θεοῦ ἐπεσκέπου,</w:t>
      </w:r>
    </w:p>
    <w:p>
      <w:r>
        <w:rPr>
          <w:rFonts w:ascii="Courier New" w:hAnsi="Courier New"/>
          <w:color w:val="555555"/>
          <w:sz w:val="20"/>
        </w:rPr>
        <w:t>[5]</w:t>
      </w:r>
    </w:p>
    <w:p>
      <w:r>
        <w:rPr>
          <w:rFonts w:ascii="Gentium Plus" w:hAnsi="Gentium Plus"/>
          <w:sz w:val="24"/>
        </w:rPr>
        <w:t>οὐκ ἂν καθεῖλες δυσμενῶν ὀφρῦν, μέδον. Χωρεῖς κατ’ ἐχθρῶν ἀρεταῖς ἐστεμμένος· ἔχεις γὰρ αὐτὰς συμμαχούσας σοι πάλαι, ὅπλον κραταιὸν 〈γοργον〉ειδὲς ἐν μάχαις, φρόνησιν ἀνδρείαν τε καὶ σωφροσύνην,</w:t>
      </w:r>
    </w:p>
    <w:p>
      <w:r>
        <w:rPr>
          <w:rFonts w:ascii="Courier New" w:hAnsi="Courier New"/>
          <w:color w:val="555555"/>
          <w:sz w:val="20"/>
        </w:rPr>
        <w:t>[10]</w:t>
      </w:r>
    </w:p>
    <w:p>
      <w:r>
        <w:rPr>
          <w:rFonts w:ascii="Gentium Plus" w:hAnsi="Gentium Plus"/>
          <w:sz w:val="24"/>
        </w:rPr>
        <w:t>δικαιοσύνην, συνεζευγμένας ταύτας. Θεοῦ φυλάττων ἐντολάς, αὐτοκράτορ, πραΰς, ταπεινὸς καὶ γαληνὸς τυγχάνεις, σύμπασιν ἁπλοῖς σαυτὸν τοῖς μονοτρόποις</w:t>
      </w:r>
    </w:p>
    <w:p>
      <w:r>
        <w:rPr>
          <w:rFonts w:ascii="Courier New" w:hAnsi="Courier New"/>
          <w:color w:val="555555"/>
          <w:sz w:val="20"/>
        </w:rPr>
        <w:t>[15]</w:t>
      </w:r>
    </w:p>
    <w:p>
      <w:r>
        <w:rPr>
          <w:rFonts w:ascii="Gentium Plus" w:hAnsi="Gentium Plus"/>
          <w:sz w:val="24"/>
        </w:rPr>
        <w:t>ὅθεν σε Χριστὸς ἀνταμείβεται πλέον, σκέπων, φυλάττων ἐν πάγαις ἐναντίων. Τούτους τροπώσαις, δεξιὸς ὁλοτρόπως, μνήμην λιπὼν ἄπαυστον ἐν βίῳ, ἄναξ, τῶν σῶν τροπαίων, μὴ μαρανθεῖσαν χρόνῳ.</w:t>
      </w:r>
    </w:p>
    <w:p>
      <w:r>
        <w:rPr>
          <w:rFonts w:ascii="Courier New" w:hAnsi="Courier New"/>
          <w:color w:val="555555"/>
          <w:sz w:val="20"/>
        </w:rPr>
        <w:t>[20]</w:t>
      </w:r>
    </w:p>
    <w:p>
      <w:r>
        <w:rPr>
          <w:rFonts w:ascii="Gentium Plus" w:hAnsi="Gentium Plus"/>
          <w:sz w:val="24"/>
        </w:rPr>
        <w:t>Οἴκους, ναοὺς στήλας τε καὶ τειχῶν θέσεις εἰς ἓν συνάψας ἀκριβῶς Βυζαντίου Ἀλεξίῳ μέδοντι Κομνηνῷ φέρω.</w:t>
      </w:r>
    </w:p>
    <w:p>
      <w:r>
        <w:rPr>
          <w:rFonts w:ascii="Courier New" w:hAnsi="Courier New"/>
          <w:color w:val="555555"/>
          <w:sz w:val="20"/>
        </w:rPr>
        <w:t>[1 . 1]</w:t>
      </w:r>
    </w:p>
    <w:p>
      <w:r>
        <w:rPr>
          <w:rFonts w:ascii="Gentium Plus" w:hAnsi="Gentium Plus"/>
          <w:sz w:val="24"/>
        </w:rPr>
        <w:t>(m1) = I 51, 52.</w:t>
      </w:r>
    </w:p>
    <w:p>
      <w:r>
        <w:rPr>
          <w:rFonts w:ascii="Courier New" w:hAnsi="Courier New"/>
          <w:color w:val="555555"/>
          <w:sz w:val="20"/>
        </w:rPr>
        <w:t>[1 . 2]</w:t>
      </w:r>
    </w:p>
    <w:p>
      <w:r>
        <w:rPr>
          <w:rFonts w:ascii="Gentium Plus" w:hAnsi="Gentium Plus"/>
          <w:sz w:val="24"/>
        </w:rPr>
        <w:t>(m2) = I 53.</w:t>
      </w:r>
    </w:p>
    <w:p>
      <w:r>
        <w:rPr>
          <w:rFonts w:ascii="Courier New" w:hAnsi="Courier New"/>
          <w:color w:val="555555"/>
          <w:sz w:val="20"/>
        </w:rPr>
        <w:t>[1 . 3]</w:t>
      </w:r>
    </w:p>
    <w:p>
      <w:r>
        <w:rPr>
          <w:rFonts w:ascii="Gentium Plus" w:hAnsi="Gentium Plus"/>
          <w:sz w:val="24"/>
        </w:rPr>
        <w:t>(m3) = I 55.</w:t>
      </w:r>
    </w:p>
    <w:p>
      <w:r>
        <w:rPr>
          <w:rFonts w:ascii="Courier New" w:hAnsi="Courier New"/>
          <w:color w:val="555555"/>
          <w:sz w:val="20"/>
        </w:rPr>
        <w:t>[1 . 4]</w:t>
      </w:r>
    </w:p>
    <w:p>
      <w:r>
        <w:rPr>
          <w:rFonts w:ascii="Gentium Plus" w:hAnsi="Gentium Plus"/>
          <w:sz w:val="24"/>
        </w:rPr>
        <w:t>(m4) = I 57—62.</w:t>
      </w:r>
    </w:p>
    <w:p>
      <w:r>
        <w:rPr>
          <w:rFonts w:ascii="Courier New" w:hAnsi="Courier New"/>
          <w:color w:val="555555"/>
          <w:sz w:val="20"/>
        </w:rPr>
        <w:t>[1 . 5]</w:t>
      </w:r>
    </w:p>
    <w:p>
      <w:r>
        <w:rPr>
          <w:rFonts w:ascii="Gentium Plus" w:hAnsi="Gentium Plus"/>
          <w:sz w:val="24"/>
        </w:rPr>
        <w:t>(m5) = I 63—71.</w:t>
      </w:r>
    </w:p>
    <w:p>
      <w:r>
        <w:rPr>
          <w:rFonts w:ascii="Courier New" w:hAnsi="Courier New"/>
          <w:color w:val="555555"/>
          <w:sz w:val="20"/>
        </w:rPr>
        <w:t>[1 . 6]</w:t>
      </w:r>
    </w:p>
    <w:p>
      <w:r>
        <w:rPr>
          <w:rFonts w:ascii="Gentium Plus" w:hAnsi="Gentium Plus"/>
          <w:sz w:val="24"/>
        </w:rPr>
        <w:t>(m6) = I 72, 73.</w:t>
      </w:r>
    </w:p>
    <w:p>
      <w:r>
        <w:rPr>
          <w:rFonts w:ascii="Courier New" w:hAnsi="Courier New"/>
          <w:color w:val="555555"/>
          <w:sz w:val="20"/>
        </w:rPr>
        <w:t>[1 . 7]</w:t>
      </w:r>
    </w:p>
    <w:p>
      <w:r>
        <w:rPr>
          <w:rFonts w:ascii="Gentium Plus" w:hAnsi="Gentium Plus"/>
          <w:sz w:val="24"/>
        </w:rPr>
        <w:t>(m7) Περὶ τοῦ Αὐγουστίωνος. II 15.</w:t>
      </w:r>
    </w:p>
    <w:p>
      <w:r>
        <w:rPr>
          <w:rFonts w:ascii="Courier New" w:hAnsi="Courier New"/>
          <w:color w:val="555555"/>
          <w:sz w:val="20"/>
        </w:rPr>
        <w:t>[1 . 8]</w:t>
      </w:r>
    </w:p>
    <w:p>
      <w:r>
        <w:rPr>
          <w:rFonts w:ascii="Gentium Plus" w:hAnsi="Gentium Plus"/>
          <w:sz w:val="24"/>
        </w:rPr>
        <w:t>(m8) Περὶ τοῦ αὐτοῦ Αὐγουστίωνος· διατί σφαῖραν καὶ σταυρὸν κρατῶν ἐφ’ ἵππου ἐστήλωται. II 17.</w:t>
      </w:r>
    </w:p>
    <w:p>
      <w:r>
        <w:rPr>
          <w:rFonts w:ascii="Courier New" w:hAnsi="Courier New"/>
          <w:color w:val="555555"/>
          <w:sz w:val="20"/>
        </w:rPr>
        <w:t>[1 . 9]</w:t>
      </w:r>
    </w:p>
    <w:p>
      <w:r>
        <w:rPr>
          <w:rFonts w:ascii="Gentium Plus" w:hAnsi="Gentium Plus"/>
          <w:sz w:val="24"/>
        </w:rPr>
        <w:t>(m9) Περὶ τῶν στηλῶν τῶν εἰς τὴν Χαλκῆν ἱστα‐ μένων. II 28.</w:t>
      </w:r>
    </w:p>
    <w:p>
      <w:r>
        <w:rPr>
          <w:rFonts w:ascii="Courier New" w:hAnsi="Courier New"/>
          <w:color w:val="555555"/>
          <w:sz w:val="20"/>
        </w:rPr>
        <w:t>[1 . 10]</w:t>
      </w:r>
    </w:p>
    <w:p>
      <w:r>
        <w:rPr>
          <w:rFonts w:ascii="Gentium Plus" w:hAnsi="Gentium Plus"/>
          <w:sz w:val="24"/>
        </w:rPr>
        <w:t>(m11) Περὶ τῶν στηλῶν τοῦ Μαυρικίου. II 89.</w:t>
      </w:r>
    </w:p>
    <w:p>
      <w:r>
        <w:rPr>
          <w:rFonts w:ascii="Courier New" w:hAnsi="Courier New"/>
          <w:color w:val="555555"/>
          <w:sz w:val="20"/>
        </w:rPr>
        <w:t>[1 . 11]</w:t>
      </w:r>
    </w:p>
    <w:p>
      <w:r>
        <w:rPr>
          <w:rFonts w:ascii="Gentium Plus" w:hAnsi="Gentium Plus"/>
          <w:sz w:val="24"/>
        </w:rPr>
        <w:t>(m10) Πῶς ἐκλήθη Αὔγουστος. II 80.</w:t>
      </w:r>
    </w:p>
    <w:p>
      <w:r>
        <w:rPr>
          <w:rFonts w:ascii="Courier New" w:hAnsi="Courier New"/>
          <w:color w:val="555555"/>
          <w:sz w:val="20"/>
        </w:rPr>
        <w:t>[1 . 12]</w:t>
      </w:r>
    </w:p>
    <w:p>
      <w:r>
        <w:rPr>
          <w:rFonts w:ascii="Gentium Plus" w:hAnsi="Gentium Plus"/>
          <w:sz w:val="24"/>
        </w:rPr>
        <w:t>(m12) Περὶ τῶν Νουμέρων καὶ τῆς Χαλκῆς. III 15.</w:t>
      </w:r>
    </w:p>
    <w:p>
      <w:r>
        <w:rPr>
          <w:rFonts w:ascii="Courier New" w:hAnsi="Courier New"/>
          <w:color w:val="555555"/>
          <w:sz w:val="20"/>
        </w:rPr>
        <w:t>[1 . 13]</w:t>
      </w:r>
    </w:p>
    <w:p>
      <w:r>
        <w:rPr>
          <w:rFonts w:ascii="Gentium Plus" w:hAnsi="Gentium Plus"/>
          <w:sz w:val="24"/>
        </w:rPr>
        <w:t>(m13) Περὶ τῆς χαλκῆς στήλης τῆς ἱσταμένης εἰς τὴν πύλην. III 20.</w:t>
      </w:r>
    </w:p>
    <w:p>
      <w:r>
        <w:rPr>
          <w:rFonts w:ascii="Courier New" w:hAnsi="Courier New"/>
          <w:color w:val="555555"/>
          <w:sz w:val="20"/>
        </w:rPr>
        <w:t>[1 . 14]</w:t>
      </w:r>
    </w:p>
    <w:p>
      <w:r>
        <w:rPr>
          <w:rFonts w:ascii="Gentium Plus" w:hAnsi="Gentium Plus"/>
          <w:sz w:val="24"/>
        </w:rPr>
        <w:t>Ἰστέον οὖν, ὅτι δυσεύρετα ὄντα τὰ τοιαῦτα διὰ τὸ συγκεχυμένα εἶναι διῃρέθη εἰς τρία μέρη. Καὶ τὸ μὲν πρῶτον ἄρχεται ἀπὸ τοῦ παλατίου τῆς Χαλκῆς καὶ τοῦ Μιλίου μέχρι τῆς Χρυσείας· τὸ δὲ ἕτερον ἀπὸ τοῦ Τζυ‐</w:t>
      </w:r>
    </w:p>
    <w:p>
      <w:r>
        <w:rPr>
          <w:rFonts w:ascii="Courier New" w:hAnsi="Courier New"/>
          <w:color w:val="555555"/>
          <w:sz w:val="20"/>
        </w:rPr>
        <w:t>[5]</w:t>
      </w:r>
    </w:p>
    <w:p>
      <w:r>
        <w:rPr>
          <w:rFonts w:ascii="Gentium Plus" w:hAnsi="Gentium Plus"/>
          <w:sz w:val="24"/>
        </w:rPr>
        <w:t>κανιστηρίου, τῆς Ὁδηγητρίας, τῶν Μαγγάνων καὶ μέχρι Βλαχερνῶν· τὸ δὲ τρίτον μέρος ἀπὸ τοῦ ἑτέρου μέρους, τοῦ ἁγίου Σεργίου καὶ τῶν Σοφιῶν. Καὶ ὁ βουλόμενος εὑρεῖν τι οὐ δυσχεραινεῖ, ἀλλ’ εὐθέως εὑρήσει τὸ ζητούμενον.</w:t>
      </w:r>
    </w:p>
    <w:p>
      <w:r>
        <w:rPr>
          <w:rFonts w:ascii="Courier New" w:hAnsi="Courier New"/>
          <w:color w:val="555555"/>
          <w:sz w:val="20"/>
        </w:rPr>
        <w:t>[1 . 15]</w:t>
      </w:r>
    </w:p>
    <w:p>
      <w:r>
        <w:rPr>
          <w:rFonts w:ascii="Gentium Plus" w:hAnsi="Gentium Plus"/>
          <w:sz w:val="24"/>
        </w:rPr>
        <w:t>(m14) Περὶ τοῦ παλατίου τοῦ Βουκολέοντος. III 126.</w:t>
      </w:r>
    </w:p>
    <w:p>
      <w:r>
        <w:rPr>
          <w:rFonts w:ascii="Courier New" w:hAnsi="Courier New"/>
          <w:color w:val="555555"/>
          <w:sz w:val="20"/>
        </w:rPr>
        <w:t>[1 . 16]</w:t>
      </w:r>
    </w:p>
    <w:p>
      <w:r>
        <w:rPr>
          <w:rFonts w:ascii="Gentium Plus" w:hAnsi="Gentium Plus"/>
          <w:sz w:val="24"/>
        </w:rPr>
        <w:t>(m15) Περὶ τοῦ Κυαίστορος. III 127.</w:t>
      </w:r>
    </w:p>
    <w:p>
      <w:r>
        <w:rPr>
          <w:rFonts w:ascii="Courier New" w:hAnsi="Courier New"/>
          <w:color w:val="555555"/>
          <w:sz w:val="20"/>
        </w:rPr>
        <w:t>[1 . 17]</w:t>
      </w:r>
    </w:p>
    <w:p>
      <w:r>
        <w:rPr>
          <w:rFonts w:ascii="Gentium Plus" w:hAnsi="Gentium Plus"/>
          <w:sz w:val="24"/>
        </w:rPr>
        <w:t>(m16) Περὶ τῆς Δάφνης. III 128.</w:t>
      </w:r>
    </w:p>
    <w:p>
      <w:r>
        <w:rPr>
          <w:rFonts w:ascii="Courier New" w:hAnsi="Courier New"/>
          <w:color w:val="555555"/>
          <w:sz w:val="20"/>
        </w:rPr>
        <w:t>[1 . 18]</w:t>
      </w:r>
    </w:p>
    <w:p>
      <w:r>
        <w:rPr>
          <w:rFonts w:ascii="Gentium Plus" w:hAnsi="Gentium Plus"/>
          <w:sz w:val="24"/>
        </w:rPr>
        <w:t>(m17 m m18) Περὶ τοῦ Ἱπποδρομίου. III 129, 130.</w:t>
      </w:r>
    </w:p>
    <w:p>
      <w:r>
        <w:rPr>
          <w:rFonts w:ascii="Courier New" w:hAnsi="Courier New"/>
          <w:color w:val="555555"/>
          <w:sz w:val="20"/>
        </w:rPr>
        <w:t>[1 . 19]</w:t>
      </w:r>
    </w:p>
    <w:p>
      <w:r>
        <w:rPr>
          <w:rFonts w:ascii="Gentium Plus" w:hAnsi="Gentium Plus"/>
          <w:sz w:val="24"/>
        </w:rPr>
        <w:t>(m19) Περὶ τῆς Τύχης. III 131.</w:t>
      </w:r>
    </w:p>
    <w:p>
      <w:r>
        <w:rPr>
          <w:rFonts w:ascii="Courier New" w:hAnsi="Courier New"/>
          <w:color w:val="555555"/>
          <w:sz w:val="20"/>
        </w:rPr>
        <w:t>[1 . 20]</w:t>
      </w:r>
    </w:p>
    <w:p>
      <w:r>
        <w:rPr>
          <w:rFonts w:ascii="Gentium Plus" w:hAnsi="Gentium Plus"/>
          <w:sz w:val="24"/>
        </w:rPr>
        <w:t>(m20) Περὶ τῆς Μαγναύρας. III 180.</w:t>
      </w:r>
    </w:p>
    <w:p>
      <w:r>
        <w:rPr>
          <w:rFonts w:ascii="Courier New" w:hAnsi="Courier New"/>
          <w:color w:val="555555"/>
          <w:sz w:val="20"/>
        </w:rPr>
        <w:t>[1 . 21]</w:t>
      </w:r>
    </w:p>
    <w:p>
      <w:r>
        <w:rPr>
          <w:rFonts w:ascii="Gentium Plus" w:hAnsi="Gentium Plus"/>
          <w:sz w:val="24"/>
        </w:rPr>
        <w:t>(m21) Περὶ τοῦ Σωτῆρος τῆς Χαλκῆς. III 213.</w:t>
      </w:r>
    </w:p>
    <w:p>
      <w:r>
        <w:rPr>
          <w:rFonts w:ascii="Courier New" w:hAnsi="Courier New"/>
          <w:color w:val="555555"/>
          <w:sz w:val="20"/>
        </w:rPr>
        <w:t>[1 . 22]</w:t>
      </w:r>
    </w:p>
    <w:p>
      <w:r>
        <w:rPr>
          <w:rFonts w:ascii="Gentium Plus" w:hAnsi="Gentium Plus"/>
          <w:sz w:val="24"/>
        </w:rPr>
        <w:t>(m22) Περὶ τῶν στηλῶν τῶν ἱσταμένων ἄνωθεν τοῦ Μιλίου. II 29, 30.</w:t>
      </w:r>
    </w:p>
    <w:p>
      <w:r>
        <w:rPr>
          <w:rFonts w:ascii="Courier New" w:hAnsi="Courier New"/>
          <w:color w:val="555555"/>
          <w:sz w:val="20"/>
        </w:rPr>
        <w:t>[1 . 23]</w:t>
      </w:r>
    </w:p>
    <w:p>
      <w:r>
        <w:rPr>
          <w:rFonts w:ascii="Gentium Plus" w:hAnsi="Gentium Plus"/>
          <w:sz w:val="24"/>
        </w:rPr>
        <w:t>(m23) Περὶ τῆς στήλης τοῦ Θεοδοσίου. II 104.</w:t>
      </w:r>
    </w:p>
    <w:p>
      <w:r>
        <w:rPr>
          <w:rFonts w:ascii="Courier New" w:hAnsi="Courier New"/>
          <w:color w:val="555555"/>
          <w:sz w:val="20"/>
        </w:rPr>
        <w:t>[1 . 24]</w:t>
      </w:r>
    </w:p>
    <w:p>
      <w:r>
        <w:rPr>
          <w:rFonts w:ascii="Gentium Plus" w:hAnsi="Gentium Plus"/>
          <w:sz w:val="24"/>
        </w:rPr>
        <w:t>(m24) Περὶ τοῦ ναοῦ τοῦ Θεολόγου. II 35.</w:t>
      </w:r>
    </w:p>
    <w:p>
      <w:r>
        <w:rPr>
          <w:rFonts w:ascii="Courier New" w:hAnsi="Courier New"/>
          <w:color w:val="555555"/>
          <w:sz w:val="20"/>
        </w:rPr>
        <w:t>[1 . 25]</w:t>
      </w:r>
    </w:p>
    <w:p>
      <w:r>
        <w:rPr>
          <w:rFonts w:ascii="Gentium Plus" w:hAnsi="Gentium Plus"/>
          <w:sz w:val="24"/>
        </w:rPr>
        <w:t>(m25) Περὶ τοῦ ἁγίου Θεοδώρου τῶν Σφωρακίου. III 30.</w:t>
      </w:r>
    </w:p>
    <w:p>
      <w:r>
        <w:rPr>
          <w:rFonts w:ascii="Courier New" w:hAnsi="Courier New"/>
          <w:color w:val="555555"/>
          <w:sz w:val="20"/>
        </w:rPr>
        <w:t>[1 . 26]</w:t>
      </w:r>
    </w:p>
    <w:p>
      <w:r>
        <w:rPr>
          <w:rFonts w:ascii="Gentium Plus" w:hAnsi="Gentium Plus"/>
          <w:sz w:val="24"/>
        </w:rPr>
        <w:t>(m26) Περὶ τοῦ Ὀκταγώνου. III 31.</w:t>
      </w:r>
    </w:p>
    <w:p>
      <w:r>
        <w:rPr>
          <w:rFonts w:ascii="Courier New" w:hAnsi="Courier New"/>
          <w:color w:val="555555"/>
          <w:sz w:val="20"/>
        </w:rPr>
        <w:t>[1 . 27]</w:t>
      </w:r>
    </w:p>
    <w:p>
      <w:r>
        <w:rPr>
          <w:rFonts w:ascii="Gentium Plus" w:hAnsi="Gentium Plus"/>
          <w:sz w:val="24"/>
        </w:rPr>
        <w:t>(m27) Περὶ τοῦ Λαύσου. II 36, 37.</w:t>
      </w:r>
    </w:p>
    <w:p>
      <w:r>
        <w:rPr>
          <w:rFonts w:ascii="Courier New" w:hAnsi="Courier New"/>
          <w:color w:val="555555"/>
          <w:sz w:val="20"/>
        </w:rPr>
        <w:t>[1 . 28]</w:t>
      </w:r>
    </w:p>
    <w:p>
      <w:r>
        <w:rPr>
          <w:rFonts w:ascii="Gentium Plus" w:hAnsi="Gentium Plus"/>
          <w:sz w:val="24"/>
        </w:rPr>
        <w:t>(m28) Περὶ τοῦ Φόρου. III 11, 12.</w:t>
      </w:r>
    </w:p>
    <w:p>
      <w:r>
        <w:rPr>
          <w:rFonts w:ascii="Courier New" w:hAnsi="Courier New"/>
          <w:color w:val="555555"/>
          <w:sz w:val="20"/>
        </w:rPr>
        <w:t>[1 . 29]</w:t>
      </w:r>
    </w:p>
    <w:p>
      <w:r>
        <w:rPr>
          <w:rFonts w:ascii="Gentium Plus" w:hAnsi="Gentium Plus"/>
          <w:sz w:val="24"/>
        </w:rPr>
        <w:t>(m29) Περὶ τῶν στηλῶν τῶν ἱσταμένων ἐν τῆ ἀψίδι</w:t>
      </w:r>
    </w:p>
    <w:p>
      <w:r>
        <w:rPr>
          <w:rFonts w:ascii="Courier New" w:hAnsi="Courier New"/>
          <w:color w:val="555555"/>
          <w:sz w:val="20"/>
        </w:rPr>
        <w:t>[1 . 30]</w:t>
      </w:r>
    </w:p>
    <w:p>
      <w:r>
        <w:rPr>
          <w:rFonts w:ascii="Gentium Plus" w:hAnsi="Gentium Plus"/>
          <w:sz w:val="24"/>
        </w:rPr>
        <w:t>(m30) Περὶ τοῦ σταυροῦ τοῦ ἐν τῷ βορείῳ μέρει. II 18.</w:t>
      </w:r>
    </w:p>
    <w:p>
      <w:r>
        <w:rPr>
          <w:rFonts w:ascii="Courier New" w:hAnsi="Courier New"/>
          <w:color w:val="555555"/>
          <w:sz w:val="20"/>
        </w:rPr>
        <w:t>[1 . 31]</w:t>
      </w:r>
    </w:p>
    <w:p>
      <w:r>
        <w:rPr>
          <w:rFonts w:ascii="Gentium Plus" w:hAnsi="Gentium Plus"/>
          <w:sz w:val="24"/>
        </w:rPr>
        <w:t>(m31) Περὶ τῶν δύο σταυρῶν τῶν λῃστῶν. II 20.</w:t>
      </w:r>
    </w:p>
    <w:p>
      <w:r>
        <w:rPr>
          <w:rFonts w:ascii="Courier New" w:hAnsi="Courier New"/>
          <w:color w:val="555555"/>
          <w:sz w:val="20"/>
        </w:rPr>
        <w:t>[1 . 32]</w:t>
      </w:r>
    </w:p>
    <w:p>
      <w:r>
        <w:rPr>
          <w:rFonts w:ascii="Gentium Plus" w:hAnsi="Gentium Plus"/>
          <w:sz w:val="24"/>
        </w:rPr>
        <w:t>(m32) Περὶ τοῦ ἅρματος Ἡλίου. II 42, 43.</w:t>
      </w:r>
    </w:p>
    <w:p>
      <w:r>
        <w:rPr>
          <w:rFonts w:ascii="Courier New" w:hAnsi="Courier New"/>
          <w:color w:val="555555"/>
          <w:sz w:val="20"/>
        </w:rPr>
        <w:t>[1 . 33]</w:t>
      </w:r>
    </w:p>
    <w:p>
      <w:r>
        <w:rPr>
          <w:rFonts w:ascii="Gentium Plus" w:hAnsi="Gentium Plus"/>
          <w:sz w:val="24"/>
        </w:rPr>
        <w:t>(m33) Περὶ τὸ Σενάτον. II 44.</w:t>
      </w:r>
    </w:p>
    <w:p>
      <w:r>
        <w:rPr>
          <w:rFonts w:ascii="Courier New" w:hAnsi="Courier New"/>
          <w:color w:val="555555"/>
          <w:sz w:val="20"/>
        </w:rPr>
        <w:t>[1 . 34]</w:t>
      </w:r>
    </w:p>
    <w:p>
      <w:r>
        <w:rPr>
          <w:rFonts w:ascii="Gentium Plus" w:hAnsi="Gentium Plus"/>
          <w:sz w:val="24"/>
        </w:rPr>
        <w:t>(m34) Περὶ τοῦ τεθέντος στοιχείου καὶ τοῦ Φόρου καὶ τῆς στήλης. II 45.</w:t>
      </w:r>
    </w:p>
    <w:p>
      <w:r>
        <w:rPr>
          <w:rFonts w:ascii="Courier New" w:hAnsi="Courier New"/>
          <w:color w:val="555555"/>
          <w:sz w:val="20"/>
        </w:rPr>
        <w:t>[1 . 35]</w:t>
      </w:r>
    </w:p>
    <w:p>
      <w:r>
        <w:rPr>
          <w:rFonts w:ascii="Gentium Plus" w:hAnsi="Gentium Plus"/>
          <w:sz w:val="24"/>
        </w:rPr>
        <w:t>(m35) Περὶ τῶν τεθέντων ἡνιόχων ἐν τῷ Σενάτῳ καὶ περὶ τῶν ιʹ κοφίνων τῶν ἄρτων. II 94, 95.</w:t>
      </w:r>
    </w:p>
    <w:p>
      <w:r>
        <w:rPr>
          <w:rFonts w:ascii="Courier New" w:hAnsi="Courier New"/>
          <w:color w:val="555555"/>
          <w:sz w:val="20"/>
        </w:rPr>
        <w:t>[1 . 36]</w:t>
      </w:r>
    </w:p>
    <w:p>
      <w:r>
        <w:rPr>
          <w:rFonts w:ascii="Gentium Plus" w:hAnsi="Gentium Plus"/>
          <w:sz w:val="24"/>
        </w:rPr>
        <w:t>(m36) 〈de statuis quae olim ad magnam eccle‐ siam fuerunt.〉 II 96.</w:t>
      </w:r>
    </w:p>
    <w:p>
      <w:r>
        <w:rPr>
          <w:rFonts w:ascii="Courier New" w:hAnsi="Courier New"/>
          <w:color w:val="555555"/>
          <w:sz w:val="20"/>
        </w:rPr>
        <w:t>[1 . 37]</w:t>
      </w:r>
    </w:p>
    <w:p>
      <w:r>
        <w:rPr>
          <w:rFonts w:ascii="Gentium Plus" w:hAnsi="Gentium Plus"/>
          <w:sz w:val="24"/>
        </w:rPr>
        <w:t>(m37) Περὶ τῶν στηλῶν τῶν ἱσταμένων ἐν τῷ δεξιῷ μέρει τοῦ Φόρου. II 100.</w:t>
      </w:r>
    </w:p>
    <w:p>
      <w:r>
        <w:rPr>
          <w:rFonts w:ascii="Courier New" w:hAnsi="Courier New"/>
          <w:color w:val="555555"/>
          <w:sz w:val="20"/>
        </w:rPr>
        <w:t>[1 . 38]</w:t>
      </w:r>
    </w:p>
    <w:p>
      <w:r>
        <w:rPr>
          <w:rFonts w:ascii="Gentium Plus" w:hAnsi="Gentium Plus"/>
          <w:sz w:val="24"/>
        </w:rPr>
        <w:t>(m38) 〈de fortunae simulacro, quod in orientali fori arcu stabat.〉 II 101.</w:t>
      </w:r>
    </w:p>
    <w:p>
      <w:r>
        <w:rPr>
          <w:rFonts w:ascii="Courier New" w:hAnsi="Courier New"/>
          <w:color w:val="555555"/>
          <w:sz w:val="20"/>
        </w:rPr>
        <w:t>[1 . 39]</w:t>
      </w:r>
    </w:p>
    <w:p>
      <w:r>
        <w:rPr>
          <w:rFonts w:ascii="Gentium Plus" w:hAnsi="Gentium Plus"/>
          <w:sz w:val="24"/>
        </w:rPr>
        <w:t>(m39) Περὶ τοῦ σταυροῦ τοῦ γράφοντος ἅγιος. II 102, 102a, 103.</w:t>
      </w:r>
    </w:p>
    <w:p>
      <w:r>
        <w:rPr>
          <w:rFonts w:ascii="Courier New" w:hAnsi="Courier New"/>
          <w:color w:val="555555"/>
          <w:sz w:val="20"/>
        </w:rPr>
        <w:t>[1 . 40]</w:t>
      </w:r>
    </w:p>
    <w:p>
      <w:r>
        <w:rPr>
          <w:rFonts w:ascii="Gentium Plus" w:hAnsi="Gentium Plus"/>
          <w:sz w:val="24"/>
        </w:rPr>
        <w:t>(m40) Περὶ τοῦ συστεματίου τοῦ ἐν τῷ Φόρῳ μέσον ἱσταμένου. II 103.</w:t>
      </w:r>
    </w:p>
    <w:p>
      <w:r>
        <w:rPr>
          <w:rFonts w:ascii="Courier New" w:hAnsi="Courier New"/>
          <w:color w:val="555555"/>
          <w:sz w:val="20"/>
        </w:rPr>
        <w:t>[1 . 41]</w:t>
      </w:r>
    </w:p>
    <w:p>
      <w:r>
        <w:rPr>
          <w:rFonts w:ascii="Gentium Plus" w:hAnsi="Gentium Plus"/>
          <w:sz w:val="24"/>
        </w:rPr>
        <w:t>(m41) Πῶς ἔκτισε τὴν πόλιν, ὅτε ἐξῆλθε μετὰ τῶν μεγιστάνων ἐν τῷ Φόρῳ πεζός. III 10.</w:t>
      </w:r>
    </w:p>
    <w:p>
      <w:r>
        <w:rPr>
          <w:rFonts w:ascii="Courier New" w:hAnsi="Courier New"/>
          <w:color w:val="555555"/>
          <w:sz w:val="20"/>
        </w:rPr>
        <w:t>[1 m42*]</w:t>
      </w:r>
    </w:p>
    <w:p>
      <w:r>
        <w:rPr>
          <w:rFonts w:ascii="Gentium Plus" w:hAnsi="Gentium Plus"/>
          <w:sz w:val="24"/>
        </w:rPr>
        <w:t>Περὶ τῶν Ἀρκαδιανῶν. II 27.</w:t>
      </w:r>
    </w:p>
    <w:p>
      <w:r>
        <w:rPr>
          <w:rFonts w:ascii="Courier New" w:hAnsi="Courier New"/>
          <w:color w:val="555555"/>
          <w:sz w:val="20"/>
        </w:rPr>
        <w:t>[1 . 42]</w:t>
      </w:r>
    </w:p>
    <w:p>
      <w:r>
        <w:rPr>
          <w:rFonts w:ascii="Gentium Plus" w:hAnsi="Gentium Plus"/>
          <w:sz w:val="24"/>
        </w:rPr>
        <w:t>(m43) Περὶ τοῦ Ἀρτοπωλείου. II 46 et 46a.</w:t>
      </w:r>
    </w:p>
    <w:p>
      <w:r>
        <w:rPr>
          <w:rFonts w:ascii="Courier New" w:hAnsi="Courier New"/>
          <w:color w:val="555555"/>
          <w:sz w:val="20"/>
        </w:rPr>
        <w:t>[1 . 43]</w:t>
      </w:r>
    </w:p>
    <w:p>
      <w:r>
        <w:rPr>
          <w:rFonts w:ascii="Gentium Plus" w:hAnsi="Gentium Plus"/>
          <w:sz w:val="24"/>
        </w:rPr>
        <w:t>(m44) Περὶ τοῦ σταυρίου. II 64.</w:t>
      </w:r>
    </w:p>
    <w:p>
      <w:r>
        <w:rPr>
          <w:rFonts w:ascii="Courier New" w:hAnsi="Courier New"/>
          <w:color w:val="555555"/>
          <w:sz w:val="20"/>
        </w:rPr>
        <w:t>[1 . 44]</w:t>
      </w:r>
    </w:p>
    <w:p>
      <w:r>
        <w:rPr>
          <w:rFonts w:ascii="Gentium Plus" w:hAnsi="Gentium Plus"/>
          <w:sz w:val="24"/>
        </w:rPr>
        <w:t>(m45) Τὰ λεγόμενα τοῦ Τοξαρᾶ. III 100.</w:t>
      </w:r>
    </w:p>
    <w:p>
      <w:r>
        <w:rPr>
          <w:rFonts w:ascii="Courier New" w:hAnsi="Courier New"/>
          <w:color w:val="555555"/>
          <w:sz w:val="20"/>
        </w:rPr>
        <w:t>[1 . 45]</w:t>
      </w:r>
    </w:p>
    <w:p>
      <w:r>
        <w:rPr>
          <w:rFonts w:ascii="Gentium Plus" w:hAnsi="Gentium Plus"/>
          <w:sz w:val="24"/>
        </w:rPr>
        <w:t>(m48) Περὶ τῶν ἁγίων Τεσσαράκοντα. III 46.</w:t>
      </w:r>
    </w:p>
    <w:p>
      <w:r>
        <w:rPr>
          <w:rFonts w:ascii="Courier New" w:hAnsi="Courier New"/>
          <w:color w:val="555555"/>
          <w:sz w:val="20"/>
        </w:rPr>
        <w:t>[1 . 46]</w:t>
      </w:r>
    </w:p>
    <w:p>
      <w:r>
        <w:rPr>
          <w:rFonts w:ascii="Gentium Plus" w:hAnsi="Gentium Plus"/>
          <w:sz w:val="24"/>
        </w:rPr>
        <w:t>(m47) Περὶ τοῦ ἁγίου Θεοδώρου τὰ Καρβουναρία. III 45.</w:t>
      </w:r>
    </w:p>
    <w:p>
      <w:r>
        <w:rPr>
          <w:rFonts w:ascii="Courier New" w:hAnsi="Courier New"/>
          <w:color w:val="555555"/>
          <w:sz w:val="20"/>
        </w:rPr>
        <w:t>[1 . 47]</w:t>
      </w:r>
    </w:p>
    <w:p>
      <w:r>
        <w:rPr>
          <w:rFonts w:ascii="Gentium Plus" w:hAnsi="Gentium Plus"/>
          <w:sz w:val="24"/>
        </w:rPr>
        <w:t>(m46) Περὶ τοῦ Ἀνεμοδουλίου. III 114.</w:t>
      </w:r>
    </w:p>
    <w:p>
      <w:r>
        <w:rPr>
          <w:rFonts w:ascii="Courier New" w:hAnsi="Courier New"/>
          <w:color w:val="555555"/>
          <w:sz w:val="20"/>
        </w:rPr>
        <w:t>[1 . 48]</w:t>
      </w:r>
    </w:p>
    <w:p>
      <w:r>
        <w:rPr>
          <w:rFonts w:ascii="Gentium Plus" w:hAnsi="Gentium Plus"/>
          <w:sz w:val="24"/>
        </w:rPr>
        <w:t>(m49) Περὶ τοῦ Ταύρου. II 47.</w:t>
      </w:r>
    </w:p>
    <w:p>
      <w:r>
        <w:rPr>
          <w:rFonts w:ascii="Courier New" w:hAnsi="Courier New"/>
          <w:color w:val="555555"/>
          <w:sz w:val="20"/>
        </w:rPr>
        <w:t>[1 . 49]</w:t>
      </w:r>
    </w:p>
    <w:p>
      <w:r>
        <w:rPr>
          <w:rFonts w:ascii="Gentium Plus" w:hAnsi="Gentium Plus"/>
          <w:sz w:val="24"/>
        </w:rPr>
        <w:t>(m50) Περὶ τῆς Διακονίσσης. III 102.</w:t>
      </w:r>
    </w:p>
    <w:p>
      <w:r>
        <w:rPr>
          <w:rFonts w:ascii="Courier New" w:hAnsi="Courier New"/>
          <w:color w:val="555555"/>
          <w:sz w:val="20"/>
        </w:rPr>
        <w:t>[1 . 50]</w:t>
      </w:r>
    </w:p>
    <w:p>
      <w:r>
        <w:rPr>
          <w:rFonts w:ascii="Gentium Plus" w:hAnsi="Gentium Plus"/>
          <w:sz w:val="24"/>
        </w:rPr>
        <w:t>(m51) Τὰ Κουράτορος. III 101.</w:t>
      </w:r>
    </w:p>
    <w:p>
      <w:r>
        <w:rPr>
          <w:rFonts w:ascii="Courier New" w:hAnsi="Courier New"/>
          <w:color w:val="555555"/>
          <w:sz w:val="20"/>
        </w:rPr>
        <w:t>[1 . 51]</w:t>
      </w:r>
    </w:p>
    <w:p>
      <w:r>
        <w:rPr>
          <w:rFonts w:ascii="Gentium Plus" w:hAnsi="Gentium Plus"/>
          <w:sz w:val="24"/>
        </w:rPr>
        <w:t>(m52) Περὶ τοῦ Φιλαδελφίου. II 48, 49.</w:t>
      </w:r>
    </w:p>
    <w:p>
      <w:r>
        <w:rPr>
          <w:rFonts w:ascii="Courier New" w:hAnsi="Courier New"/>
          <w:color w:val="555555"/>
          <w:sz w:val="20"/>
        </w:rPr>
        <w:t>[1 . 52]</w:t>
      </w:r>
    </w:p>
    <w:p>
      <w:r>
        <w:rPr>
          <w:rFonts w:ascii="Gentium Plus" w:hAnsi="Gentium Plus"/>
          <w:sz w:val="24"/>
        </w:rPr>
        <w:t>(m53) Περὶ τοῦ ὄντος ἐν αὐτῷ σταυροῦ καὶ τῶν δύο υἱῶν τοῦ μεγάλου Κωνσταντίνου τῶν ἐπὶ θρόνου καθ‐ εζομένων. II 50.</w:t>
      </w:r>
    </w:p>
    <w:p>
      <w:r>
        <w:rPr>
          <w:rFonts w:ascii="Courier New" w:hAnsi="Courier New"/>
          <w:color w:val="555555"/>
          <w:sz w:val="20"/>
        </w:rPr>
        <w:t>[1 . 53]</w:t>
      </w:r>
    </w:p>
    <w:p>
      <w:r>
        <w:rPr>
          <w:rFonts w:ascii="Gentium Plus" w:hAnsi="Gentium Plus"/>
          <w:sz w:val="24"/>
        </w:rPr>
        <w:t>(m54) Περὶ τοῦ λεγομένου Μοδίου. II 51.</w:t>
      </w:r>
    </w:p>
    <w:p>
      <w:r>
        <w:rPr>
          <w:rFonts w:ascii="Courier New" w:hAnsi="Courier New"/>
          <w:color w:val="555555"/>
          <w:sz w:val="20"/>
        </w:rPr>
        <w:t>[1 . 54]</w:t>
      </w:r>
    </w:p>
    <w:p>
      <w:r>
        <w:rPr>
          <w:rFonts w:ascii="Gentium Plus" w:hAnsi="Gentium Plus"/>
          <w:sz w:val="24"/>
        </w:rPr>
        <w:t>(m55) Περὶ τοῦ αὐτοῦ σαφέστερον. II 97.</w:t>
      </w:r>
    </w:p>
    <w:p>
      <w:r>
        <w:rPr>
          <w:rFonts w:ascii="Courier New" w:hAnsi="Courier New"/>
          <w:color w:val="555555"/>
          <w:sz w:val="20"/>
        </w:rPr>
        <w:t>[1 . 55]</w:t>
      </w:r>
    </w:p>
    <w:p>
      <w:r>
        <w:rPr>
          <w:rFonts w:ascii="Gentium Plus" w:hAnsi="Gentium Plus"/>
          <w:sz w:val="24"/>
        </w:rPr>
        <w:t>(m56) Περὶ τοῦ Ἀμαστριανοῦ. II 52.</w:t>
      </w:r>
    </w:p>
    <w:p>
      <w:r>
        <w:rPr>
          <w:rFonts w:ascii="Courier New" w:hAnsi="Courier New"/>
          <w:color w:val="555555"/>
          <w:sz w:val="20"/>
        </w:rPr>
        <w:t>[1 . 56]</w:t>
      </w:r>
    </w:p>
    <w:p>
      <w:r>
        <w:rPr>
          <w:rFonts w:ascii="Gentium Plus" w:hAnsi="Gentium Plus"/>
          <w:sz w:val="24"/>
        </w:rPr>
        <w:t>(m57) Περὶ τοῦ Βοός. II 53.</w:t>
      </w:r>
    </w:p>
    <w:p>
      <w:r>
        <w:rPr>
          <w:rFonts w:ascii="Courier New" w:hAnsi="Courier New"/>
          <w:color w:val="555555"/>
          <w:sz w:val="20"/>
        </w:rPr>
        <w:t>[1 . 57]</w:t>
      </w:r>
    </w:p>
    <w:p>
      <w:r>
        <w:rPr>
          <w:rFonts w:ascii="Gentium Plus" w:hAnsi="Gentium Plus"/>
          <w:sz w:val="24"/>
        </w:rPr>
        <w:t>(m58) Περὶ τοῦ Πέτρου. III 97.</w:t>
      </w:r>
    </w:p>
    <w:p>
      <w:r>
        <w:rPr>
          <w:rFonts w:ascii="Courier New" w:hAnsi="Courier New"/>
          <w:color w:val="555555"/>
          <w:sz w:val="20"/>
        </w:rPr>
        <w:t>[1 . 58]</w:t>
      </w:r>
    </w:p>
    <w:p>
      <w:r>
        <w:rPr>
          <w:rFonts w:ascii="Gentium Plus" w:hAnsi="Gentium Plus"/>
          <w:sz w:val="24"/>
        </w:rPr>
        <w:t>(m59) Περὶ τοῦ Ἐξακιονίου. II 56.</w:t>
      </w:r>
    </w:p>
    <w:p>
      <w:r>
        <w:rPr>
          <w:rFonts w:ascii="Courier New" w:hAnsi="Courier New"/>
          <w:color w:val="555555"/>
          <w:sz w:val="20"/>
        </w:rPr>
        <w:t>[1 . 59]</w:t>
      </w:r>
    </w:p>
    <w:p>
      <w:r>
        <w:rPr>
          <w:rFonts w:ascii="Gentium Plus" w:hAnsi="Gentium Plus"/>
          <w:sz w:val="24"/>
        </w:rPr>
        <w:t>(m60) Περὶ τοῦ αὐτοῦ. II 54.</w:t>
      </w:r>
    </w:p>
    <w:p>
      <w:r>
        <w:rPr>
          <w:rFonts w:ascii="Courier New" w:hAnsi="Courier New"/>
          <w:color w:val="555555"/>
          <w:sz w:val="20"/>
        </w:rPr>
        <w:t>[1 . 60]</w:t>
      </w:r>
    </w:p>
    <w:p>
      <w:r>
        <w:rPr>
          <w:rFonts w:ascii="Gentium Plus" w:hAnsi="Gentium Plus"/>
          <w:sz w:val="24"/>
        </w:rPr>
        <w:t>Περὶ τοῦ Ξηρολόφου. II 105.</w:t>
      </w:r>
    </w:p>
    <w:p>
      <w:r>
        <w:rPr>
          <w:rFonts w:ascii="Courier New" w:hAnsi="Courier New"/>
          <w:color w:val="555555"/>
          <w:sz w:val="20"/>
        </w:rPr>
        <w:t>[1 . 61]</w:t>
      </w:r>
    </w:p>
    <w:p>
      <w:r>
        <w:rPr>
          <w:rFonts w:ascii="Gentium Plus" w:hAnsi="Gentium Plus"/>
          <w:sz w:val="24"/>
        </w:rPr>
        <w:t>(m61) Περὶ τοῦ Τετραπύλου. II 55.</w:t>
      </w:r>
    </w:p>
    <w:p>
      <w:r>
        <w:rPr>
          <w:rFonts w:ascii="Courier New" w:hAnsi="Courier New"/>
          <w:color w:val="555555"/>
          <w:sz w:val="20"/>
        </w:rPr>
        <w:t>[1 . 62]</w:t>
      </w:r>
    </w:p>
    <w:p>
      <w:r>
        <w:rPr>
          <w:rFonts w:ascii="Gentium Plus" w:hAnsi="Gentium Plus"/>
          <w:sz w:val="24"/>
        </w:rPr>
        <w:t>(m62) Περὶ τῆς ἱσταμένης στήλης εἰς τὸ Σίγμα. II 57.</w:t>
      </w:r>
    </w:p>
    <w:p>
      <w:r>
        <w:rPr>
          <w:rFonts w:ascii="Courier New" w:hAnsi="Courier New"/>
          <w:color w:val="555555"/>
          <w:sz w:val="20"/>
        </w:rPr>
        <w:t>[1 . 63]</w:t>
      </w:r>
    </w:p>
    <w:p>
      <w:r>
        <w:rPr>
          <w:rFonts w:ascii="Gentium Plus" w:hAnsi="Gentium Plus"/>
          <w:sz w:val="24"/>
        </w:rPr>
        <w:t>(m63) Περὶ τοῦ ἁγίου Στεφάνου. III 209.</w:t>
      </w:r>
    </w:p>
    <w:p>
      <w:r>
        <w:rPr>
          <w:rFonts w:ascii="Courier New" w:hAnsi="Courier New"/>
          <w:color w:val="555555"/>
          <w:sz w:val="20"/>
        </w:rPr>
        <w:t>[1 . 64]</w:t>
      </w:r>
    </w:p>
    <w:p>
      <w:r>
        <w:rPr>
          <w:rFonts w:ascii="Gentium Plus" w:hAnsi="Gentium Plus"/>
          <w:sz w:val="24"/>
        </w:rPr>
        <w:t>(m64) Περὶ τοῦ Στουδίου. III 87.</w:t>
      </w:r>
    </w:p>
    <w:p>
      <w:r>
        <w:rPr>
          <w:rFonts w:ascii="Courier New" w:hAnsi="Courier New"/>
          <w:color w:val="555555"/>
          <w:sz w:val="20"/>
        </w:rPr>
        <w:t>[1 . 65]</w:t>
      </w:r>
    </w:p>
    <w:p>
      <w:r>
        <w:rPr>
          <w:rFonts w:ascii="Gentium Plus" w:hAnsi="Gentium Plus"/>
          <w:sz w:val="24"/>
        </w:rPr>
        <w:t>(m65) Περὶ τοῦ ἁγίου Διομήδους. III 86.</w:t>
      </w:r>
    </w:p>
    <w:p>
      <w:r>
        <w:rPr>
          <w:rFonts w:ascii="Courier New" w:hAnsi="Courier New"/>
          <w:color w:val="555555"/>
          <w:sz w:val="20"/>
        </w:rPr>
        <w:t>[1 . 66]</w:t>
      </w:r>
    </w:p>
    <w:p>
      <w:r>
        <w:rPr>
          <w:rFonts w:ascii="Gentium Plus" w:hAnsi="Gentium Plus"/>
          <w:sz w:val="24"/>
        </w:rPr>
        <w:t>(m66) Περὶ τῶν ἐλεφάντων τῶν ἱσταμένων ἄνωθεν τῆς Χρυσῆς πόρτης. II 58.</w:t>
      </w:r>
    </w:p>
    <w:p>
      <w:r>
        <w:rPr>
          <w:rFonts w:ascii="Courier New" w:hAnsi="Courier New"/>
          <w:color w:val="555555"/>
          <w:sz w:val="20"/>
        </w:rPr>
        <w:t>[2 t]</w:t>
      </w:r>
    </w:p>
    <w:p>
      <w:pPr>
        <w:jc w:val="center"/>
      </w:pPr>
      <w:r>
        <w:rPr>
          <w:rFonts w:ascii="Gentium Plus" w:hAnsi="Gentium Plus"/>
          <w:b/>
          <w:sz w:val="24"/>
        </w:rPr>
        <w:t>Ἀρχὴ τοῦ δευτέρου μέρους ἤτοι περὶ τοῦ Τζυκανι‐ στηρίου καὶ τῶν λοιπῶν.</w:t>
      </w:r>
    </w:p>
    <w:p>
      <w:r>
        <w:rPr>
          <w:rFonts w:ascii="Courier New" w:hAnsi="Courier New"/>
          <w:color w:val="555555"/>
          <w:sz w:val="20"/>
        </w:rPr>
        <w:t>[2 . 67]</w:t>
      </w:r>
    </w:p>
    <w:p>
      <w:r>
        <w:rPr>
          <w:rFonts w:ascii="Gentium Plus" w:hAnsi="Gentium Plus"/>
          <w:sz w:val="24"/>
        </w:rPr>
        <w:t>〈de tzycanisterio〉 III 206.</w:t>
      </w:r>
    </w:p>
    <w:p>
      <w:r>
        <w:rPr>
          <w:rFonts w:ascii="Courier New" w:hAnsi="Courier New"/>
          <w:color w:val="555555"/>
          <w:sz w:val="20"/>
        </w:rPr>
        <w:t>[2 . 68]</w:t>
      </w:r>
    </w:p>
    <w:p>
      <w:r>
        <w:rPr>
          <w:rFonts w:ascii="Gentium Plus" w:hAnsi="Gentium Plus"/>
          <w:sz w:val="24"/>
        </w:rPr>
        <w:t>Περὶ τοῦ αὐτοῦ. III 29.</w:t>
      </w:r>
    </w:p>
    <w:p>
      <w:r>
        <w:rPr>
          <w:rFonts w:ascii="Courier New" w:hAnsi="Courier New"/>
          <w:color w:val="555555"/>
          <w:sz w:val="20"/>
        </w:rPr>
        <w:t>[2 . 69]</w:t>
      </w:r>
    </w:p>
    <w:p>
      <w:r>
        <w:rPr>
          <w:rFonts w:ascii="Gentium Plus" w:hAnsi="Gentium Plus"/>
          <w:sz w:val="24"/>
        </w:rPr>
        <w:t>Περὶ τοῦ αὐτοῦ ἀφήγησις ξένη. II 85.</w:t>
      </w:r>
    </w:p>
    <w:p>
      <w:r>
        <w:rPr>
          <w:rFonts w:ascii="Courier New" w:hAnsi="Courier New"/>
          <w:color w:val="555555"/>
          <w:sz w:val="20"/>
        </w:rPr>
        <w:t>[2 . 70]</w:t>
      </w:r>
    </w:p>
    <w:p>
      <w:r>
        <w:rPr>
          <w:rFonts w:ascii="Gentium Plus" w:hAnsi="Gentium Plus"/>
          <w:sz w:val="24"/>
        </w:rPr>
        <w:t>Περὶ τῆς Νέας. III 29a.</w:t>
      </w:r>
    </w:p>
    <w:p>
      <w:r>
        <w:rPr>
          <w:rFonts w:ascii="Courier New" w:hAnsi="Courier New"/>
          <w:color w:val="555555"/>
          <w:sz w:val="20"/>
        </w:rPr>
        <w:t>[2 . 71]</w:t>
      </w:r>
    </w:p>
    <w:p>
      <w:r>
        <w:rPr>
          <w:rFonts w:ascii="Gentium Plus" w:hAnsi="Gentium Plus"/>
          <w:sz w:val="24"/>
        </w:rPr>
        <w:t>Περὶ τῶν Ὁδηγῶν. III 27.</w:t>
      </w:r>
    </w:p>
    <w:p>
      <w:r>
        <w:rPr>
          <w:rFonts w:ascii="Courier New" w:hAnsi="Courier New"/>
          <w:color w:val="555555"/>
          <w:sz w:val="20"/>
        </w:rPr>
        <w:t>[2 . 72]</w:t>
      </w:r>
    </w:p>
    <w:p>
      <w:r>
        <w:rPr>
          <w:rFonts w:ascii="Gentium Plus" w:hAnsi="Gentium Plus"/>
          <w:sz w:val="24"/>
        </w:rPr>
        <w:t>Περὶ τοῦ Ζευξίππου λοετροῦ. II 33.</w:t>
      </w:r>
    </w:p>
    <w:p>
      <w:r>
        <w:rPr>
          <w:rFonts w:ascii="Courier New" w:hAnsi="Courier New"/>
          <w:color w:val="555555"/>
          <w:sz w:val="20"/>
        </w:rPr>
        <w:t>[2 . 73]</w:t>
      </w:r>
    </w:p>
    <w:p>
      <w:r>
        <w:rPr>
          <w:rFonts w:ascii="Gentium Plus" w:hAnsi="Gentium Plus"/>
          <w:sz w:val="24"/>
        </w:rPr>
        <w:t>Περὶ τῆς ἱσταμένης στήλης ἐν τῷ Ἀρμαμέντῳ. II 34.</w:t>
      </w:r>
    </w:p>
    <w:p>
      <w:r>
        <w:rPr>
          <w:rFonts w:ascii="Courier New" w:hAnsi="Courier New"/>
          <w:color w:val="555555"/>
          <w:sz w:val="20"/>
        </w:rPr>
        <w:t>[2 . 74]</w:t>
      </w:r>
    </w:p>
    <w:p>
      <w:r>
        <w:rPr>
          <w:rFonts w:ascii="Gentium Plus" w:hAnsi="Gentium Plus"/>
          <w:sz w:val="24"/>
        </w:rPr>
        <w:t>Περὶ τῶν καλουμένων Τόπων. III 26.</w:t>
      </w:r>
    </w:p>
    <w:p>
      <w:r>
        <w:rPr>
          <w:rFonts w:ascii="Courier New" w:hAnsi="Courier New"/>
          <w:color w:val="555555"/>
          <w:sz w:val="20"/>
        </w:rPr>
        <w:t>[2 . 75]</w:t>
      </w:r>
    </w:p>
    <w:p>
      <w:r>
        <w:rPr>
          <w:rFonts w:ascii="Gentium Plus" w:hAnsi="Gentium Plus"/>
          <w:sz w:val="24"/>
        </w:rPr>
        <w:t>Περὶ τοῦ ἁγίου Λαζάρου. IV 33.</w:t>
      </w:r>
    </w:p>
    <w:p>
      <w:r>
        <w:rPr>
          <w:rFonts w:ascii="Courier New" w:hAnsi="Courier New"/>
          <w:color w:val="555555"/>
          <w:sz w:val="20"/>
        </w:rPr>
        <w:t>[2 . 76]</w:t>
      </w:r>
    </w:p>
    <w:p>
      <w:r>
        <w:rPr>
          <w:rFonts w:ascii="Gentium Plus" w:hAnsi="Gentium Plus"/>
          <w:sz w:val="24"/>
        </w:rPr>
        <w:t>Περὶ τοῦ ἁγίου Δημητρίου. Τὸν δὲ ἅγιον Δημήτριον τὸν ἄνωθεν τοῦ τείχους ὄντα ἔκτισε Βάρδας ὁ Καῖσαρ, ὁ θεῖος τοῦ ἀναιρεθέντος Μιχαὴλ παρὰ Βασιλείου εἰς τὸν ἅγιον Μάμαντα, καὶ αὐτοῦ τοῦ Καίσαρος κατα‐</w:t>
      </w:r>
    </w:p>
    <w:p>
      <w:r>
        <w:rPr>
          <w:rFonts w:ascii="Courier New" w:hAnsi="Courier New"/>
          <w:color w:val="555555"/>
          <w:sz w:val="20"/>
        </w:rPr>
        <w:t>[5]</w:t>
      </w:r>
    </w:p>
    <w:p>
      <w:r>
        <w:rPr>
          <w:rFonts w:ascii="Gentium Plus" w:hAnsi="Gentium Plus"/>
          <w:sz w:val="24"/>
        </w:rPr>
        <w:t>κοπέντος ἔξωθεν, ὅτε μετὰ τοῦ Μιχαὴλ συνεξῆλθεν εἰς τὴν ἀνατολήν, μεληδὸν ἐνώπιον Μιχαὴλ τοῦ ἀνεψιοῦ αὐτοῦ. Ἀδελφὸς γὰρ ἐτύγχανεν ὁ Βάρδας τῆς Αὐγούστας Θεοδώρας, τῆς μητρὸς τοῦ Μιχαήλ.</w:t>
      </w:r>
    </w:p>
    <w:p>
      <w:r>
        <w:rPr>
          <w:rFonts w:ascii="Courier New" w:hAnsi="Courier New"/>
          <w:color w:val="555555"/>
          <w:sz w:val="20"/>
        </w:rPr>
        <w:t>[2 . 77]</w:t>
      </w:r>
    </w:p>
    <w:p>
      <w:r>
        <w:rPr>
          <w:rFonts w:ascii="Gentium Plus" w:hAnsi="Gentium Plus"/>
          <w:sz w:val="24"/>
        </w:rPr>
        <w:t>Περὶ τοῦ Στείρου ναοῦ. III 24.</w:t>
      </w:r>
    </w:p>
    <w:p>
      <w:r>
        <w:rPr>
          <w:rFonts w:ascii="Courier New" w:hAnsi="Courier New"/>
          <w:color w:val="555555"/>
          <w:sz w:val="20"/>
        </w:rPr>
        <w:t>[2 . 78]</w:t>
      </w:r>
    </w:p>
    <w:p>
      <w:r>
        <w:rPr>
          <w:rFonts w:ascii="Gentium Plus" w:hAnsi="Gentium Plus"/>
          <w:sz w:val="24"/>
        </w:rPr>
        <w:t>Περὶ τῶν Μαγγάνων. III 8.</w:t>
      </w:r>
    </w:p>
    <w:p>
      <w:r>
        <w:rPr>
          <w:rFonts w:ascii="Courier New" w:hAnsi="Courier New"/>
          <w:color w:val="555555"/>
          <w:sz w:val="20"/>
        </w:rPr>
        <w:t>[2 . 79]</w:t>
      </w:r>
    </w:p>
    <w:p>
      <w:r>
        <w:rPr>
          <w:rFonts w:ascii="Gentium Plus" w:hAnsi="Gentium Plus"/>
          <w:sz w:val="24"/>
        </w:rPr>
        <w:t>Περὶ τοῦ Κυνηγίου. II 24.</w:t>
      </w:r>
    </w:p>
    <w:p>
      <w:r>
        <w:rPr>
          <w:rFonts w:ascii="Courier New" w:hAnsi="Courier New"/>
          <w:color w:val="555555"/>
          <w:sz w:val="20"/>
        </w:rPr>
        <w:t>[2 . 80]</w:t>
      </w:r>
    </w:p>
    <w:p>
      <w:r>
        <w:rPr>
          <w:rFonts w:ascii="Gentium Plus" w:hAnsi="Gentium Plus"/>
          <w:sz w:val="24"/>
        </w:rPr>
        <w:t>Περὶ τῶν γιγαντείων ὀστέων. II 22.</w:t>
      </w:r>
    </w:p>
    <w:p>
      <w:r>
        <w:rPr>
          <w:rFonts w:ascii="Courier New" w:hAnsi="Courier New"/>
          <w:color w:val="555555"/>
          <w:sz w:val="20"/>
        </w:rPr>
        <w:t>[2 . 81]</w:t>
      </w:r>
    </w:p>
    <w:p>
      <w:r>
        <w:rPr>
          <w:rFonts w:ascii="Gentium Plus" w:hAnsi="Gentium Plus"/>
          <w:sz w:val="24"/>
        </w:rPr>
        <w:t>Περὶ τοῦ Πιττακίου. II 31.</w:t>
      </w:r>
    </w:p>
    <w:p>
      <w:r>
        <w:rPr>
          <w:rFonts w:ascii="Courier New" w:hAnsi="Courier New"/>
          <w:color w:val="555555"/>
          <w:sz w:val="20"/>
        </w:rPr>
        <w:t>[2 . 82]</w:t>
      </w:r>
    </w:p>
    <w:p>
      <w:r>
        <w:rPr>
          <w:rFonts w:ascii="Gentium Plus" w:hAnsi="Gentium Plus"/>
          <w:sz w:val="24"/>
        </w:rPr>
        <w:t>Περὶ τὰ Εὐβούλου. III 120.</w:t>
      </w:r>
    </w:p>
    <w:p>
      <w:r>
        <w:rPr>
          <w:rFonts w:ascii="Courier New" w:hAnsi="Courier New"/>
          <w:color w:val="555555"/>
          <w:sz w:val="20"/>
        </w:rPr>
        <w:t>[2 . 83]</w:t>
      </w:r>
    </w:p>
    <w:p>
      <w:r>
        <w:rPr>
          <w:rFonts w:ascii="Gentium Plus" w:hAnsi="Gentium Plus"/>
          <w:sz w:val="24"/>
        </w:rPr>
        <w:t>Περὶ τοῦ ὁσίου Σαμψών. III 119.</w:t>
      </w:r>
    </w:p>
    <w:p>
      <w:r>
        <w:rPr>
          <w:rFonts w:ascii="Courier New" w:hAnsi="Courier New"/>
          <w:color w:val="555555"/>
          <w:sz w:val="20"/>
        </w:rPr>
        <w:t>[2 . 84]</w:t>
      </w:r>
    </w:p>
    <w:p>
      <w:r>
        <w:rPr>
          <w:rFonts w:ascii="Gentium Plus" w:hAnsi="Gentium Plus"/>
          <w:sz w:val="24"/>
        </w:rPr>
        <w:t>Περὶ τοῦ ἁ. Τρύφωνος. III 121, 122.</w:t>
      </w:r>
    </w:p>
    <w:p>
      <w:r>
        <w:rPr>
          <w:rFonts w:ascii="Courier New" w:hAnsi="Courier New"/>
          <w:color w:val="555555"/>
          <w:sz w:val="20"/>
        </w:rPr>
        <w:t>[2 . 85]</w:t>
      </w:r>
    </w:p>
    <w:p>
      <w:r>
        <w:rPr>
          <w:rFonts w:ascii="Gentium Plus" w:hAnsi="Gentium Plus"/>
          <w:sz w:val="24"/>
        </w:rPr>
        <w:t>Περὶ τὰ Προτασίου. III 23.</w:t>
      </w:r>
    </w:p>
    <w:p>
      <w:r>
        <w:rPr>
          <w:rFonts w:ascii="Courier New" w:hAnsi="Courier New"/>
          <w:color w:val="555555"/>
          <w:sz w:val="20"/>
        </w:rPr>
        <w:t>[2 . 86]</w:t>
      </w:r>
    </w:p>
    <w:p>
      <w:r>
        <w:rPr>
          <w:rFonts w:ascii="Gentium Plus" w:hAnsi="Gentium Plus"/>
          <w:sz w:val="24"/>
        </w:rPr>
        <w:t>Περὶ τοῦ Οὐρβικίου. III 22.</w:t>
      </w:r>
    </w:p>
    <w:p>
      <w:r>
        <w:rPr>
          <w:rFonts w:ascii="Courier New" w:hAnsi="Courier New"/>
          <w:color w:val="555555"/>
          <w:sz w:val="20"/>
        </w:rPr>
        <w:t>[2 . 87]</w:t>
      </w:r>
    </w:p>
    <w:p>
      <w:r>
        <w:rPr>
          <w:rFonts w:ascii="Gentium Plus" w:hAnsi="Gentium Plus"/>
          <w:sz w:val="24"/>
        </w:rPr>
        <w:t>Περὶ τοῦ Στρατηγίου. II 59, 60, 61.</w:t>
      </w:r>
    </w:p>
    <w:p>
      <w:r>
        <w:rPr>
          <w:rFonts w:ascii="Courier New" w:hAnsi="Courier New"/>
          <w:color w:val="555555"/>
          <w:sz w:val="20"/>
        </w:rPr>
        <w:t>[2 . 88]</w:t>
      </w:r>
    </w:p>
    <w:p>
      <w:r>
        <w:rPr>
          <w:rFonts w:ascii="Gentium Plus" w:hAnsi="Gentium Plus"/>
          <w:sz w:val="24"/>
        </w:rPr>
        <w:t>Περὶ τοῦ μικροῦ Στρατηγίου. II 61 (extrema pars.)</w:t>
      </w:r>
    </w:p>
    <w:p>
      <w:r>
        <w:rPr>
          <w:rFonts w:ascii="Courier New" w:hAnsi="Courier New"/>
          <w:color w:val="555555"/>
          <w:sz w:val="20"/>
        </w:rPr>
        <w:t>[2 . 89]</w:t>
      </w:r>
    </w:p>
    <w:p>
      <w:r>
        <w:rPr>
          <w:rFonts w:ascii="Gentium Plus" w:hAnsi="Gentium Plus"/>
          <w:sz w:val="24"/>
        </w:rPr>
        <w:t>Περὶ τῶν Χαλκοπρατίων. III 32.</w:t>
      </w:r>
    </w:p>
    <w:p>
      <w:r>
        <w:rPr>
          <w:rFonts w:ascii="Courier New" w:hAnsi="Courier New"/>
          <w:color w:val="555555"/>
          <w:sz w:val="20"/>
        </w:rPr>
        <w:t>[2 . 90]</w:t>
      </w:r>
    </w:p>
    <w:p>
      <w:r>
        <w:rPr>
          <w:rFonts w:ascii="Gentium Plus" w:hAnsi="Gentium Plus"/>
          <w:sz w:val="24"/>
        </w:rPr>
        <w:t>Περὶ τῆς ἐν αὐτῇ ἁγίας σοροῦ. III 147.</w:t>
      </w:r>
    </w:p>
    <w:p>
      <w:r>
        <w:rPr>
          <w:rFonts w:ascii="Courier New" w:hAnsi="Courier New"/>
          <w:color w:val="555555"/>
          <w:sz w:val="20"/>
        </w:rPr>
        <w:t>[2 . 91]</w:t>
      </w:r>
    </w:p>
    <w:p>
      <w:r>
        <w:rPr>
          <w:rFonts w:ascii="Gentium Plus" w:hAnsi="Gentium Plus"/>
          <w:sz w:val="24"/>
        </w:rPr>
        <w:t>Περὶ τοῦ ἁ. Ἰακώβου. III 148.</w:t>
      </w:r>
    </w:p>
    <w:p>
      <w:r>
        <w:rPr>
          <w:rFonts w:ascii="Courier New" w:hAnsi="Courier New"/>
          <w:color w:val="555555"/>
          <w:sz w:val="20"/>
        </w:rPr>
        <w:t>[2 . 92]</w:t>
      </w:r>
    </w:p>
    <w:p>
      <w:r>
        <w:rPr>
          <w:rFonts w:ascii="Gentium Plus" w:hAnsi="Gentium Plus"/>
          <w:sz w:val="24"/>
        </w:rPr>
        <w:t>Περὶ τῆς Βασιλικῆς. II 41.</w:t>
      </w:r>
    </w:p>
    <w:p>
      <w:r>
        <w:rPr>
          <w:rFonts w:ascii="Courier New" w:hAnsi="Courier New"/>
          <w:color w:val="555555"/>
          <w:sz w:val="20"/>
        </w:rPr>
        <w:t>[2 . 93]</w:t>
      </w:r>
    </w:p>
    <w:p>
      <w:r>
        <w:rPr>
          <w:rFonts w:ascii="Gentium Plus" w:hAnsi="Gentium Plus"/>
          <w:sz w:val="24"/>
        </w:rPr>
        <w:t>Περὶ τῆς Θεοτόκου τὰ Πατρικίας. III 204.</w:t>
      </w:r>
    </w:p>
    <w:p>
      <w:r>
        <w:rPr>
          <w:rFonts w:ascii="Courier New" w:hAnsi="Courier New"/>
          <w:color w:val="555555"/>
          <w:sz w:val="20"/>
        </w:rPr>
        <w:t>[2 . 94]</w:t>
      </w:r>
    </w:p>
    <w:p>
      <w:r>
        <w:rPr>
          <w:rFonts w:ascii="Gentium Plus" w:hAnsi="Gentium Plus"/>
          <w:sz w:val="24"/>
        </w:rPr>
        <w:t>Περὶ τοῦ Βοσπορίου. III 149.</w:t>
      </w:r>
    </w:p>
    <w:p>
      <w:r>
        <w:rPr>
          <w:rFonts w:ascii="Courier New" w:hAnsi="Courier New"/>
          <w:color w:val="555555"/>
          <w:sz w:val="20"/>
        </w:rPr>
        <w:t>[2 . 95]</w:t>
      </w:r>
    </w:p>
    <w:p>
      <w:r>
        <w:rPr>
          <w:rFonts w:ascii="Gentium Plus" w:hAnsi="Gentium Plus"/>
          <w:sz w:val="24"/>
        </w:rPr>
        <w:t>Περὶ τοῦ ἁ. Παύλου τοῦ ὀρφανοτροφείου. III 47. BA 30</w:t>
      </w:r>
    </w:p>
    <w:p>
      <w:r>
        <w:rPr>
          <w:rFonts w:ascii="Courier New" w:hAnsi="Courier New"/>
          <w:color w:val="555555"/>
          <w:sz w:val="20"/>
        </w:rPr>
        <w:t>[2 . 96]</w:t>
      </w:r>
    </w:p>
    <w:p>
      <w:r>
        <w:rPr>
          <w:rFonts w:ascii="Gentium Plus" w:hAnsi="Gentium Plus"/>
          <w:sz w:val="24"/>
        </w:rPr>
        <w:t>Περὶ τοῦ Νεωρίου. II 68, 88.</w:t>
      </w:r>
    </w:p>
    <w:p>
      <w:r>
        <w:rPr>
          <w:rFonts w:ascii="Courier New" w:hAnsi="Courier New"/>
          <w:color w:val="555555"/>
          <w:sz w:val="20"/>
        </w:rPr>
        <w:t>[2 . 97]</w:t>
      </w:r>
    </w:p>
    <w:p>
      <w:r>
        <w:rPr>
          <w:rFonts w:ascii="Gentium Plus" w:hAnsi="Gentium Plus"/>
          <w:sz w:val="24"/>
        </w:rPr>
        <w:t>Περὶ τῶν Βασιλίδος. III 205.</w:t>
      </w:r>
    </w:p>
    <w:p>
      <w:r>
        <w:rPr>
          <w:rFonts w:ascii="Courier New" w:hAnsi="Courier New"/>
          <w:color w:val="555555"/>
          <w:sz w:val="20"/>
        </w:rPr>
        <w:t>[2 . 98]</w:t>
      </w:r>
    </w:p>
    <w:p>
      <w:r>
        <w:rPr>
          <w:rFonts w:ascii="Gentium Plus" w:hAnsi="Gentium Plus"/>
          <w:sz w:val="24"/>
        </w:rPr>
        <w:t>Περὶ τῶν Ἀρκαδιανῶν (πλησίον τοῦ Φόρου add. F). III 25.</w:t>
      </w:r>
    </w:p>
    <w:p>
      <w:r>
        <w:rPr>
          <w:rFonts w:ascii="Courier New" w:hAnsi="Courier New"/>
          <w:color w:val="555555"/>
          <w:sz w:val="20"/>
        </w:rPr>
        <w:t>[2 . 99]</w:t>
      </w:r>
    </w:p>
    <w:p>
      <w:r>
        <w:rPr>
          <w:rFonts w:ascii="Gentium Plus" w:hAnsi="Gentium Plus"/>
          <w:sz w:val="24"/>
        </w:rPr>
        <w:t>Περὶ τῶν Ἀναργύρων τῶν Βασιλίσκου. III 123, 124, 125.</w:t>
      </w:r>
    </w:p>
    <w:p>
      <w:r>
        <w:rPr>
          <w:rFonts w:ascii="Courier New" w:hAnsi="Courier New"/>
          <w:color w:val="555555"/>
          <w:sz w:val="20"/>
        </w:rPr>
        <w:t>[2 . 100]</w:t>
      </w:r>
    </w:p>
    <w:p>
      <w:r>
        <w:rPr>
          <w:rFonts w:ascii="Gentium Plus" w:hAnsi="Gentium Plus"/>
          <w:sz w:val="24"/>
        </w:rPr>
        <w:t>Περὶ τοῦ ἁ. Πλάτωνος. III 40.</w:t>
      </w:r>
    </w:p>
    <w:p>
      <w:r>
        <w:rPr>
          <w:rFonts w:ascii="Courier New" w:hAnsi="Courier New"/>
          <w:color w:val="555555"/>
          <w:sz w:val="20"/>
        </w:rPr>
        <w:t>[2 . 101]</w:t>
      </w:r>
    </w:p>
    <w:p>
      <w:r>
        <w:rPr>
          <w:rFonts w:ascii="Gentium Plus" w:hAnsi="Gentium Plus"/>
          <w:sz w:val="24"/>
        </w:rPr>
        <w:t>Περὶ τοῦ Διγιστέως. III 41.</w:t>
      </w:r>
    </w:p>
    <w:p>
      <w:r>
        <w:rPr>
          <w:rFonts w:ascii="Courier New" w:hAnsi="Courier New"/>
          <w:color w:val="555555"/>
          <w:sz w:val="20"/>
        </w:rPr>
        <w:t>[2 . 102]</w:t>
      </w:r>
    </w:p>
    <w:p>
      <w:r>
        <w:rPr>
          <w:rFonts w:ascii="Gentium Plus" w:hAnsi="Gentium Plus"/>
          <w:sz w:val="24"/>
        </w:rPr>
        <w:t>Περὶ τὰ Μαυριανοῦ. III 42.</w:t>
      </w:r>
    </w:p>
    <w:p>
      <w:r>
        <w:rPr>
          <w:rFonts w:ascii="Courier New" w:hAnsi="Courier New"/>
          <w:color w:val="555555"/>
          <w:sz w:val="20"/>
        </w:rPr>
        <w:t>[2 . 103]</w:t>
      </w:r>
    </w:p>
    <w:p>
      <w:r>
        <w:rPr>
          <w:rFonts w:ascii="Gentium Plus" w:hAnsi="Gentium Plus"/>
          <w:sz w:val="24"/>
        </w:rPr>
        <w:t>Περὶ τῆς ἁ. Ἀναστασίας τῆς Ῥωμαίας. III 43, 44.</w:t>
      </w:r>
    </w:p>
    <w:p>
      <w:r>
        <w:rPr>
          <w:rFonts w:ascii="Courier New" w:hAnsi="Courier New"/>
          <w:color w:val="555555"/>
          <w:sz w:val="20"/>
        </w:rPr>
        <w:t>[2 . 104]</w:t>
      </w:r>
    </w:p>
    <w:p>
      <w:r>
        <w:rPr>
          <w:rFonts w:ascii="Gentium Plus" w:hAnsi="Gentium Plus"/>
          <w:sz w:val="24"/>
        </w:rPr>
        <w:t>Περὶ τῆς ἁ. Εἰρήνης. III 44.</w:t>
      </w:r>
    </w:p>
    <w:p>
      <w:r>
        <w:rPr>
          <w:rFonts w:ascii="Courier New" w:hAnsi="Courier New"/>
          <w:color w:val="555555"/>
          <w:sz w:val="20"/>
        </w:rPr>
        <w:t>[2 . 105]</w:t>
      </w:r>
    </w:p>
    <w:p>
      <w:r>
        <w:rPr>
          <w:rFonts w:ascii="Gentium Plus" w:hAnsi="Gentium Plus"/>
          <w:sz w:val="24"/>
        </w:rPr>
        <w:t>Περὶ τοῦ ναοῦ τῆς Θεοτόκου τὸ Καραβίτζιν. III 28.</w:t>
      </w:r>
    </w:p>
    <w:p>
      <w:r>
        <w:rPr>
          <w:rFonts w:ascii="Courier New" w:hAnsi="Courier New"/>
          <w:color w:val="555555"/>
          <w:sz w:val="20"/>
        </w:rPr>
        <w:t>[2 . 106]</w:t>
      </w:r>
    </w:p>
    <w:p>
      <w:r>
        <w:rPr>
          <w:rFonts w:ascii="Gentium Plus" w:hAnsi="Gentium Plus"/>
          <w:sz w:val="24"/>
        </w:rPr>
        <w:t>Περὶ τῆς ἁ. Εἰρήνης τῆς παλαιᾶς τὸ Πατρι‐ αρχεῖον. III 1.</w:t>
      </w:r>
    </w:p>
    <w:p>
      <w:r>
        <w:rPr>
          <w:rFonts w:ascii="Courier New" w:hAnsi="Courier New"/>
          <w:color w:val="555555"/>
          <w:sz w:val="20"/>
        </w:rPr>
        <w:t>[2 . 107]</w:t>
      </w:r>
    </w:p>
    <w:p>
      <w:r>
        <w:rPr>
          <w:rFonts w:ascii="Gentium Plus" w:hAnsi="Gentium Plus"/>
          <w:sz w:val="24"/>
        </w:rPr>
        <w:t>Περὶ τὰ Καρπιανοῦ. III 49.</w:t>
      </w:r>
    </w:p>
    <w:p>
      <w:r>
        <w:rPr>
          <w:rFonts w:ascii="Courier New" w:hAnsi="Courier New"/>
          <w:color w:val="555555"/>
          <w:sz w:val="20"/>
        </w:rPr>
        <w:t>[2 . 108]</w:t>
      </w:r>
    </w:p>
    <w:p>
      <w:r>
        <w:rPr>
          <w:rFonts w:ascii="Gentium Plus" w:hAnsi="Gentium Plus"/>
          <w:sz w:val="24"/>
        </w:rPr>
        <w:t>Περὶ τῶν Βάσσου. III 50.</w:t>
      </w:r>
    </w:p>
    <w:p>
      <w:r>
        <w:rPr>
          <w:rFonts w:ascii="Courier New" w:hAnsi="Courier New"/>
          <w:color w:val="555555"/>
          <w:sz w:val="20"/>
        </w:rPr>
        <w:t>[2 . 109]</w:t>
      </w:r>
    </w:p>
    <w:p>
      <w:r>
        <w:rPr>
          <w:rFonts w:ascii="Gentium Plus" w:hAnsi="Gentium Plus"/>
          <w:sz w:val="24"/>
        </w:rPr>
        <w:t>Περὶ τοῦ ἁ. Ἀρτεμίου. III 51.</w:t>
      </w:r>
    </w:p>
    <w:p>
      <w:r>
        <w:rPr>
          <w:rFonts w:ascii="Courier New" w:hAnsi="Courier New"/>
          <w:color w:val="555555"/>
          <w:sz w:val="20"/>
        </w:rPr>
        <w:t>[2 . 110]</w:t>
      </w:r>
    </w:p>
    <w:p>
      <w:r>
        <w:rPr>
          <w:rFonts w:ascii="Gentium Plus" w:hAnsi="Gentium Plus"/>
          <w:sz w:val="24"/>
        </w:rPr>
        <w:t>Περὶ τοῦ ναοῦ τοῦ ἁ. Προκοπίου τῆς Χελώνης. II 23.</w:t>
      </w:r>
    </w:p>
    <w:p>
      <w:r>
        <w:rPr>
          <w:rFonts w:ascii="Courier New" w:hAnsi="Courier New"/>
          <w:color w:val="555555"/>
          <w:sz w:val="20"/>
        </w:rPr>
        <w:t>[2 . 111]</w:t>
      </w:r>
    </w:p>
    <w:p>
      <w:r>
        <w:rPr>
          <w:rFonts w:ascii="Gentium Plus" w:hAnsi="Gentium Plus"/>
          <w:sz w:val="24"/>
        </w:rPr>
        <w:t>Περὶ τοῦ ἁ. Προκοπίου καὶ τοῦ ἁγίου Μητρο‐ φάνους. III 115, 116.</w:t>
      </w:r>
    </w:p>
    <w:p>
      <w:r>
        <w:rPr>
          <w:rFonts w:ascii="Courier New" w:hAnsi="Courier New"/>
          <w:color w:val="555555"/>
          <w:sz w:val="20"/>
        </w:rPr>
        <w:t>[2 . 112]</w:t>
      </w:r>
    </w:p>
    <w:p>
      <w:r>
        <w:rPr>
          <w:rFonts w:ascii="Gentium Plus" w:hAnsi="Gentium Plus"/>
          <w:sz w:val="24"/>
        </w:rPr>
        <w:t>Περὶ τοῦ ἁ. Προκοπίου τῆς Χελώνης. III 18.</w:t>
      </w:r>
    </w:p>
    <w:p>
      <w:r>
        <w:rPr>
          <w:rFonts w:ascii="Courier New" w:hAnsi="Courier New"/>
          <w:color w:val="555555"/>
          <w:sz w:val="20"/>
        </w:rPr>
        <w:t>[2 . 113]</w:t>
      </w:r>
    </w:p>
    <w:p>
      <w:r>
        <w:rPr>
          <w:rFonts w:ascii="Gentium Plus" w:hAnsi="Gentium Plus"/>
          <w:sz w:val="24"/>
        </w:rPr>
        <w:t>Περὶ τοῦ Μεσομφάλου. III 19.</w:t>
      </w:r>
    </w:p>
    <w:p>
      <w:r>
        <w:rPr>
          <w:rFonts w:ascii="Courier New" w:hAnsi="Courier New"/>
          <w:color w:val="555555"/>
          <w:sz w:val="20"/>
        </w:rPr>
        <w:t>[2 . 114]</w:t>
      </w:r>
    </w:p>
    <w:p>
      <w:r>
        <w:rPr>
          <w:rFonts w:ascii="Gentium Plus" w:hAnsi="Gentium Plus"/>
          <w:sz w:val="24"/>
        </w:rPr>
        <w:t>Περὶ τοῦ ἁ. Προκοπίου τὸ Κονδύλιν. III 53.</w:t>
      </w:r>
    </w:p>
    <w:p>
      <w:r>
        <w:rPr>
          <w:rFonts w:ascii="Courier New" w:hAnsi="Courier New"/>
          <w:color w:val="555555"/>
          <w:sz w:val="20"/>
        </w:rPr>
        <w:t>[2 . 115]</w:t>
      </w:r>
    </w:p>
    <w:p>
      <w:r>
        <w:rPr>
          <w:rFonts w:ascii="Gentium Plus" w:hAnsi="Gentium Plus"/>
          <w:sz w:val="24"/>
        </w:rPr>
        <w:t>Περὶ τοῦ ἁ. Ἰωάννου τὰ Κινθήλια. III 54.</w:t>
      </w:r>
    </w:p>
    <w:p>
      <w:r>
        <w:rPr>
          <w:rFonts w:ascii="Courier New" w:hAnsi="Courier New"/>
          <w:color w:val="555555"/>
          <w:sz w:val="20"/>
        </w:rPr>
        <w:t>[2 . 116]</w:t>
      </w:r>
    </w:p>
    <w:p>
      <w:r>
        <w:rPr>
          <w:rFonts w:ascii="Gentium Plus" w:hAnsi="Gentium Plus"/>
          <w:sz w:val="24"/>
        </w:rPr>
        <w:t>Περὶ τοῦ ναοῦ τοῦ ὄντος ἐκτὸς Κωνσταντινιανάς.</w:t>
      </w:r>
    </w:p>
    <w:p>
      <w:r>
        <w:rPr>
          <w:rFonts w:ascii="Courier New" w:hAnsi="Courier New"/>
          <w:color w:val="555555"/>
          <w:sz w:val="20"/>
        </w:rPr>
        <w:t>[2 . 117]</w:t>
      </w:r>
    </w:p>
    <w:p>
      <w:r>
        <w:rPr>
          <w:rFonts w:ascii="Gentium Plus" w:hAnsi="Gentium Plus"/>
          <w:sz w:val="24"/>
        </w:rPr>
        <w:t>Περὶ τοῦ Δεξιοκράτους. III 72, 73.</w:t>
      </w:r>
    </w:p>
    <w:p>
      <w:r>
        <w:rPr>
          <w:rFonts w:ascii="Courier New" w:hAnsi="Courier New"/>
          <w:color w:val="555555"/>
          <w:sz w:val="20"/>
        </w:rPr>
        <w:t>[2 . 118]</w:t>
      </w:r>
    </w:p>
    <w:p>
      <w:r>
        <w:rPr>
          <w:rFonts w:ascii="Gentium Plus" w:hAnsi="Gentium Plus"/>
          <w:sz w:val="24"/>
        </w:rPr>
        <w:t>Περὶ Κύρου. III 111.</w:t>
      </w:r>
    </w:p>
    <w:p>
      <w:r>
        <w:rPr>
          <w:rFonts w:ascii="Courier New" w:hAnsi="Courier New"/>
          <w:color w:val="555555"/>
          <w:sz w:val="20"/>
        </w:rPr>
        <w:t>[2 . 119]</w:t>
      </w:r>
    </w:p>
    <w:p>
      <w:r>
        <w:rPr>
          <w:rFonts w:ascii="Gentium Plus" w:hAnsi="Gentium Plus"/>
          <w:sz w:val="24"/>
        </w:rPr>
        <w:t>Περὶ τὸ Κοντοσκάλη. III 133.</w:t>
      </w:r>
    </w:p>
    <w:p>
      <w:r>
        <w:rPr>
          <w:rFonts w:ascii="Courier New" w:hAnsi="Courier New"/>
          <w:color w:val="555555"/>
          <w:sz w:val="20"/>
        </w:rPr>
        <w:t>[2 . 120]</w:t>
      </w:r>
    </w:p>
    <w:p>
      <w:r>
        <w:rPr>
          <w:rFonts w:ascii="Gentium Plus" w:hAnsi="Gentium Plus"/>
          <w:sz w:val="24"/>
        </w:rPr>
        <w:t>Περὶ τοῦ ξενῶνος τοῦ μεγάλου τοῦ Θεοφίλου. II 65.</w:t>
      </w:r>
    </w:p>
    <w:p>
      <w:r>
        <w:rPr>
          <w:rFonts w:ascii="Courier New" w:hAnsi="Courier New"/>
          <w:color w:val="555555"/>
          <w:sz w:val="20"/>
        </w:rPr>
        <w:t>[2 . 121]</w:t>
      </w:r>
    </w:p>
    <w:p>
      <w:r>
        <w:rPr>
          <w:rFonts w:ascii="Gentium Plus" w:hAnsi="Gentium Plus"/>
          <w:sz w:val="24"/>
        </w:rPr>
        <w:t>Περὶ τοῦ Ζεύγματος. III 64.</w:t>
      </w:r>
    </w:p>
    <w:p>
      <w:r>
        <w:rPr>
          <w:rFonts w:ascii="Courier New" w:hAnsi="Courier New"/>
          <w:color w:val="555555"/>
          <w:sz w:val="20"/>
        </w:rPr>
        <w:t>[2 . 122]</w:t>
      </w:r>
    </w:p>
    <w:p>
      <w:r>
        <w:rPr>
          <w:rFonts w:ascii="Gentium Plus" w:hAnsi="Gentium Plus"/>
          <w:sz w:val="24"/>
        </w:rPr>
        <w:t>Περὶ τῶν ἐν αὐτῷ ἁ. Ἀναργύρων. III 65.</w:t>
      </w:r>
    </w:p>
    <w:p>
      <w:r>
        <w:rPr>
          <w:rFonts w:ascii="Courier New" w:hAnsi="Courier New"/>
          <w:color w:val="555555"/>
          <w:sz w:val="20"/>
        </w:rPr>
        <w:t>[2 . 123]</w:t>
      </w:r>
    </w:p>
    <w:p>
      <w:r>
        <w:rPr>
          <w:rFonts w:ascii="Gentium Plus" w:hAnsi="Gentium Plus"/>
          <w:sz w:val="24"/>
        </w:rPr>
        <w:t>Περὶ τοῦ ἁ. Ἠλίου. III 66.</w:t>
      </w:r>
    </w:p>
    <w:p>
      <w:r>
        <w:rPr>
          <w:rFonts w:ascii="Courier New" w:hAnsi="Courier New"/>
          <w:color w:val="555555"/>
          <w:sz w:val="20"/>
        </w:rPr>
        <w:t>[2 . 124]</w:t>
      </w:r>
    </w:p>
    <w:p>
      <w:r>
        <w:rPr>
          <w:rFonts w:ascii="Gentium Plus" w:hAnsi="Gentium Plus"/>
          <w:sz w:val="24"/>
        </w:rPr>
        <w:t>Περὶ τῆς ἁ. Εὐφημίας τῆς Πέτρας. III 67.</w:t>
      </w:r>
    </w:p>
    <w:p>
      <w:r>
        <w:rPr>
          <w:rFonts w:ascii="Courier New" w:hAnsi="Courier New"/>
          <w:color w:val="555555"/>
          <w:sz w:val="20"/>
        </w:rPr>
        <w:t>[2 . 125]</w:t>
      </w:r>
    </w:p>
    <w:p>
      <w:r>
        <w:rPr>
          <w:rFonts w:ascii="Gentium Plus" w:hAnsi="Gentium Plus"/>
          <w:sz w:val="24"/>
        </w:rPr>
        <w:t>Περὶ τοῦ γηροκομείου τὰ Γηραγάθης. III 68.</w:t>
      </w:r>
    </w:p>
    <w:p>
      <w:r>
        <w:rPr>
          <w:rFonts w:ascii="Courier New" w:hAnsi="Courier New"/>
          <w:color w:val="555555"/>
          <w:sz w:val="20"/>
        </w:rPr>
        <w:t>[2 . 126]</w:t>
      </w:r>
    </w:p>
    <w:p>
      <w:r>
        <w:rPr>
          <w:rFonts w:ascii="Gentium Plus" w:hAnsi="Gentium Plus"/>
          <w:sz w:val="24"/>
        </w:rPr>
        <w:t>Περὶ τῶν στηλῶν τῶν πλησίον τοῦ Ταύρου ἱστα‐ μένων. II 38, 39.</w:t>
      </w:r>
    </w:p>
    <w:p>
      <w:r>
        <w:rPr>
          <w:rFonts w:ascii="Courier New" w:hAnsi="Courier New"/>
          <w:color w:val="555555"/>
          <w:sz w:val="20"/>
        </w:rPr>
        <w:t>[2 . 127]</w:t>
      </w:r>
    </w:p>
    <w:p>
      <w:r>
        <w:rPr>
          <w:rFonts w:ascii="Gentium Plus" w:hAnsi="Gentium Plus"/>
          <w:sz w:val="24"/>
        </w:rPr>
        <w:t>Περὶ τοῦ Ἁρματίου. III 61.</w:t>
      </w:r>
    </w:p>
    <w:p>
      <w:r>
        <w:rPr>
          <w:rFonts w:ascii="Courier New" w:hAnsi="Courier New"/>
          <w:color w:val="555555"/>
          <w:sz w:val="20"/>
        </w:rPr>
        <w:t>[2 . 128]</w:t>
      </w:r>
    </w:p>
    <w:p>
      <w:r>
        <w:rPr>
          <w:rFonts w:ascii="Gentium Plus" w:hAnsi="Gentium Plus"/>
          <w:sz w:val="24"/>
        </w:rPr>
        <w:t>Περὶ τῆς ἁ. Θεοφανὼ τῆς οὔσης εἰς τοὺς ἁ. Ἀπο‐ στόλους. III 212.</w:t>
      </w:r>
    </w:p>
    <w:p>
      <w:r>
        <w:rPr>
          <w:rFonts w:ascii="Courier New" w:hAnsi="Courier New"/>
          <w:color w:val="555555"/>
          <w:sz w:val="20"/>
        </w:rPr>
        <w:t>[2 . 129]</w:t>
      </w:r>
    </w:p>
    <w:p>
      <w:r>
        <w:rPr>
          <w:rFonts w:ascii="Gentium Plus" w:hAnsi="Gentium Plus"/>
          <w:sz w:val="24"/>
        </w:rPr>
        <w:t>Περὶ τοῦ ἁ. Μάρκου τοῦ εἰς τὸν Ταῦρον. III 199, 200.</w:t>
      </w:r>
    </w:p>
    <w:p>
      <w:r>
        <w:rPr>
          <w:rFonts w:ascii="Courier New" w:hAnsi="Courier New"/>
          <w:color w:val="555555"/>
          <w:sz w:val="20"/>
        </w:rPr>
        <w:t>[2 . 130]</w:t>
      </w:r>
    </w:p>
    <w:p>
      <w:r>
        <w:rPr>
          <w:rFonts w:ascii="Gentium Plus" w:hAnsi="Gentium Plus"/>
          <w:sz w:val="24"/>
        </w:rPr>
        <w:t>〈Περὶ τῆς κινστέρνησ〉 εἰς τοὺς κριούς. III 62.</w:t>
      </w:r>
    </w:p>
    <w:p>
      <w:r>
        <w:rPr>
          <w:rFonts w:ascii="Courier New" w:hAnsi="Courier New"/>
          <w:color w:val="555555"/>
          <w:sz w:val="20"/>
        </w:rPr>
        <w:t>[2 . 131]</w:t>
      </w:r>
    </w:p>
    <w:p>
      <w:r>
        <w:rPr>
          <w:rFonts w:ascii="Gentium Plus" w:hAnsi="Gentium Plus"/>
          <w:sz w:val="24"/>
        </w:rPr>
        <w:t>Περὶ τὰ Βιγλέντια. III 117.</w:t>
      </w:r>
    </w:p>
    <w:p>
      <w:r>
        <w:rPr>
          <w:rFonts w:ascii="Courier New" w:hAnsi="Courier New"/>
          <w:color w:val="555555"/>
          <w:sz w:val="20"/>
        </w:rPr>
        <w:t>[2 . 132]</w:t>
      </w:r>
    </w:p>
    <w:p>
      <w:r>
        <w:rPr>
          <w:rFonts w:ascii="Gentium Plus" w:hAnsi="Gentium Plus"/>
          <w:sz w:val="24"/>
        </w:rPr>
        <w:t>Περὶ τῶν Ἀνθημίου πλησίον τοῦ Κύρου. III 106.</w:t>
      </w:r>
    </w:p>
    <w:p>
      <w:r>
        <w:rPr>
          <w:rFonts w:ascii="Courier New" w:hAnsi="Courier New"/>
          <w:color w:val="555555"/>
          <w:sz w:val="20"/>
        </w:rPr>
        <w:t>[2 . 133]</w:t>
      </w:r>
    </w:p>
    <w:p>
      <w:r>
        <w:rPr>
          <w:rFonts w:ascii="Gentium Plus" w:hAnsi="Gentium Plus"/>
          <w:sz w:val="24"/>
        </w:rPr>
        <w:t>〈Περὶ〉 τὰ Γάϊνα. III 109. 110.</w:t>
      </w:r>
    </w:p>
    <w:p>
      <w:r>
        <w:rPr>
          <w:rFonts w:ascii="Courier New" w:hAnsi="Courier New"/>
          <w:color w:val="555555"/>
          <w:sz w:val="20"/>
        </w:rPr>
        <w:t>[2 . 134]</w:t>
      </w:r>
    </w:p>
    <w:p>
      <w:r>
        <w:rPr>
          <w:rFonts w:ascii="Gentium Plus" w:hAnsi="Gentium Plus"/>
          <w:sz w:val="24"/>
        </w:rPr>
        <w:t>Περὶ τὰ Μεγεθίας. III 56.</w:t>
      </w:r>
    </w:p>
    <w:p>
      <w:r>
        <w:rPr>
          <w:rFonts w:ascii="Courier New" w:hAnsi="Courier New"/>
          <w:color w:val="555555"/>
          <w:sz w:val="20"/>
        </w:rPr>
        <w:t>[2 . 135]</w:t>
      </w:r>
    </w:p>
    <w:p>
      <w:r>
        <w:rPr>
          <w:rFonts w:ascii="Gentium Plus" w:hAnsi="Gentium Plus"/>
          <w:sz w:val="24"/>
        </w:rPr>
        <w:t>Περὶ τοῦ ἁ. Πολυεύκτου. III 57.</w:t>
      </w:r>
    </w:p>
    <w:p>
      <w:r>
        <w:rPr>
          <w:rFonts w:ascii="Courier New" w:hAnsi="Courier New"/>
          <w:color w:val="555555"/>
          <w:sz w:val="20"/>
        </w:rPr>
        <w:t>[2 . 136]</w:t>
      </w:r>
    </w:p>
    <w:p>
      <w:r>
        <w:rPr>
          <w:rFonts w:ascii="Gentium Plus" w:hAnsi="Gentium Plus"/>
          <w:sz w:val="24"/>
        </w:rPr>
        <w:t>〈Περὶ τῆς Θεοτόκου τῆς Πονολύτης.〉 III 58.</w:t>
      </w:r>
    </w:p>
    <w:p>
      <w:r>
        <w:rPr>
          <w:rFonts w:ascii="Courier New" w:hAnsi="Courier New"/>
          <w:color w:val="555555"/>
          <w:sz w:val="20"/>
        </w:rPr>
        <w:t>[2 . 137]</w:t>
      </w:r>
    </w:p>
    <w:p>
      <w:r>
        <w:rPr>
          <w:rFonts w:ascii="Gentium Plus" w:hAnsi="Gentium Plus"/>
          <w:sz w:val="24"/>
        </w:rPr>
        <w:t>Περὶ τῆς Θεοτόκου τὰ Ἀρεοβίνδου. III 59.</w:t>
      </w:r>
    </w:p>
    <w:p>
      <w:r>
        <w:rPr>
          <w:rFonts w:ascii="Courier New" w:hAnsi="Courier New"/>
          <w:color w:val="555555"/>
          <w:sz w:val="20"/>
        </w:rPr>
        <w:t>[2 . 138]</w:t>
      </w:r>
    </w:p>
    <w:p>
      <w:r>
        <w:rPr>
          <w:rFonts w:ascii="Gentium Plus" w:hAnsi="Gentium Plus"/>
          <w:sz w:val="24"/>
        </w:rPr>
        <w:t>Περὶ τῆς ἁ. Ἀναστασίας τῆς Φαρμακολυτρίας. III 103.</w:t>
      </w:r>
    </w:p>
    <w:p>
      <w:r>
        <w:rPr>
          <w:rFonts w:ascii="Courier New" w:hAnsi="Courier New"/>
          <w:color w:val="555555"/>
          <w:sz w:val="20"/>
        </w:rPr>
        <w:t>[2 . 139]</w:t>
      </w:r>
    </w:p>
    <w:p>
      <w:r>
        <w:rPr>
          <w:rFonts w:ascii="Gentium Plus" w:hAnsi="Gentium Plus"/>
          <w:sz w:val="24"/>
        </w:rPr>
        <w:t>Περὶ τοῦ Λεωμακέλλου. III 104.</w:t>
      </w:r>
    </w:p>
    <w:p>
      <w:r>
        <w:rPr>
          <w:rFonts w:ascii="Courier New" w:hAnsi="Courier New"/>
          <w:color w:val="555555"/>
          <w:sz w:val="20"/>
        </w:rPr>
        <w:t>[2 . 140]</w:t>
      </w:r>
    </w:p>
    <w:p>
      <w:r>
        <w:rPr>
          <w:rFonts w:ascii="Gentium Plus" w:hAnsi="Gentium Plus"/>
          <w:sz w:val="24"/>
        </w:rPr>
        <w:t>Περὶ τὰ Κουράτορος. III 101.</w:t>
      </w:r>
    </w:p>
    <w:p>
      <w:r>
        <w:rPr>
          <w:rFonts w:ascii="Courier New" w:hAnsi="Courier New"/>
          <w:color w:val="555555"/>
          <w:sz w:val="20"/>
        </w:rPr>
        <w:t>[2 . 141]</w:t>
      </w:r>
    </w:p>
    <w:p>
      <w:r>
        <w:rPr>
          <w:rFonts w:ascii="Gentium Plus" w:hAnsi="Gentium Plus"/>
          <w:sz w:val="24"/>
        </w:rPr>
        <w:t>Περὶ τοῦ Χριστοκαμάρου. III 112a.</w:t>
      </w:r>
    </w:p>
    <w:p>
      <w:r>
        <w:rPr>
          <w:rFonts w:ascii="Courier New" w:hAnsi="Courier New"/>
          <w:color w:val="555555"/>
          <w:sz w:val="20"/>
        </w:rPr>
        <w:t>[2 . 142]</w:t>
      </w:r>
    </w:p>
    <w:p>
      <w:r>
        <w:rPr>
          <w:rFonts w:ascii="Gentium Plus" w:hAnsi="Gentium Plus"/>
          <w:sz w:val="24"/>
        </w:rPr>
        <w:t>Περὶ τῆς ἁ. Ἄννης τὸ Δεύτερον. III 79.</w:t>
      </w:r>
    </w:p>
    <w:p>
      <w:r>
        <w:rPr>
          <w:rFonts w:ascii="Courier New" w:hAnsi="Courier New"/>
          <w:color w:val="555555"/>
          <w:sz w:val="20"/>
        </w:rPr>
        <w:t>[2 . 143]</w:t>
      </w:r>
    </w:p>
    <w:p>
      <w:r>
        <w:rPr>
          <w:rFonts w:ascii="Gentium Plus" w:hAnsi="Gentium Plus"/>
          <w:sz w:val="24"/>
        </w:rPr>
        <w:t>Περὶ τὸ Χρυσοβάλανον. III 76.</w:t>
      </w:r>
    </w:p>
    <w:p>
      <w:r>
        <w:rPr>
          <w:rFonts w:ascii="Courier New" w:hAnsi="Courier New"/>
          <w:color w:val="555555"/>
          <w:sz w:val="20"/>
        </w:rPr>
        <w:t>[2 . 144]</w:t>
      </w:r>
    </w:p>
    <w:p>
      <w:r>
        <w:rPr>
          <w:rFonts w:ascii="Gentium Plus" w:hAnsi="Gentium Plus"/>
          <w:sz w:val="24"/>
        </w:rPr>
        <w:t>Ἡ μονὴ τῶν Σπουδῆς. III 107.</w:t>
      </w:r>
    </w:p>
    <w:p>
      <w:r>
        <w:rPr>
          <w:rFonts w:ascii="Courier New" w:hAnsi="Courier New"/>
          <w:color w:val="555555"/>
          <w:sz w:val="20"/>
        </w:rPr>
        <w:t>[2 . 145]</w:t>
      </w:r>
    </w:p>
    <w:p>
      <w:r>
        <w:rPr>
          <w:rFonts w:ascii="Gentium Plus" w:hAnsi="Gentium Plus"/>
          <w:sz w:val="24"/>
        </w:rPr>
        <w:t>〈Περὶ γηροκομείου Σευήρου.〉 III 108.</w:t>
      </w:r>
    </w:p>
    <w:p>
      <w:r>
        <w:rPr>
          <w:rFonts w:ascii="Courier New" w:hAnsi="Courier New"/>
          <w:color w:val="555555"/>
          <w:sz w:val="20"/>
        </w:rPr>
        <w:t>[2 . 146]</w:t>
      </w:r>
    </w:p>
    <w:p>
      <w:r>
        <w:rPr>
          <w:rFonts w:ascii="Gentium Plus" w:hAnsi="Gentium Plus"/>
          <w:sz w:val="24"/>
        </w:rPr>
        <w:t>Ἡ μονὴ τοῦ μητροπολίτου. III 80.</w:t>
      </w:r>
    </w:p>
    <w:p>
      <w:r>
        <w:rPr>
          <w:rFonts w:ascii="Courier New" w:hAnsi="Courier New"/>
          <w:color w:val="555555"/>
          <w:sz w:val="20"/>
        </w:rPr>
        <w:t>[2 . 147]</w:t>
      </w:r>
    </w:p>
    <w:p>
      <w:r>
        <w:rPr>
          <w:rFonts w:ascii="Gentium Plus" w:hAnsi="Gentium Plus"/>
          <w:sz w:val="24"/>
        </w:rPr>
        <w:t>Περὶ τῆς ἁ. Εὐφημίας τὸ Πετρίον. III 186.</w:t>
      </w:r>
    </w:p>
    <w:p>
      <w:r>
        <w:rPr>
          <w:rFonts w:ascii="Courier New" w:hAnsi="Courier New"/>
          <w:color w:val="555555"/>
          <w:sz w:val="20"/>
        </w:rPr>
        <w:t>[2 . 148]</w:t>
      </w:r>
    </w:p>
    <w:p>
      <w:r>
        <w:rPr>
          <w:rFonts w:ascii="Gentium Plus" w:hAnsi="Gentium Plus"/>
          <w:sz w:val="24"/>
        </w:rPr>
        <w:t>Περὶ τῆς Πλατείας. III 71.</w:t>
      </w:r>
    </w:p>
    <w:p>
      <w:r>
        <w:rPr>
          <w:rFonts w:ascii="Courier New" w:hAnsi="Courier New"/>
          <w:color w:val="555555"/>
          <w:sz w:val="20"/>
        </w:rPr>
        <w:t>[2 . 149]</w:t>
      </w:r>
    </w:p>
    <w:p>
      <w:r>
        <w:rPr>
          <w:rFonts w:ascii="Gentium Plus" w:hAnsi="Gentium Plus"/>
          <w:sz w:val="24"/>
        </w:rPr>
        <w:t>Περὶ τοῦ Ἀντιόχου. III 70.</w:t>
      </w:r>
    </w:p>
    <w:p>
      <w:r>
        <w:rPr>
          <w:rFonts w:ascii="Courier New" w:hAnsi="Courier New"/>
          <w:color w:val="555555"/>
          <w:sz w:val="20"/>
        </w:rPr>
        <w:t>[2 . 150]</w:t>
      </w:r>
    </w:p>
    <w:p>
      <w:r>
        <w:rPr>
          <w:rFonts w:ascii="Gentium Plus" w:hAnsi="Gentium Plus"/>
          <w:sz w:val="24"/>
        </w:rPr>
        <w:t>Περὶ τὸ παλαιὸν Πετρίον. III 151.</w:t>
      </w:r>
    </w:p>
    <w:p>
      <w:r>
        <w:rPr>
          <w:rFonts w:ascii="Courier New" w:hAnsi="Courier New"/>
          <w:color w:val="555555"/>
          <w:sz w:val="20"/>
        </w:rPr>
        <w:t>[2 . 151]</w:t>
      </w:r>
    </w:p>
    <w:p>
      <w:r>
        <w:rPr>
          <w:rFonts w:ascii="Gentium Plus" w:hAnsi="Gentium Plus"/>
          <w:sz w:val="24"/>
        </w:rPr>
        <w:t>Περὶ τῶν Βλαχερνῶν. III 74.</w:t>
      </w:r>
    </w:p>
    <w:p>
      <w:r>
        <w:rPr>
          <w:rFonts w:ascii="Courier New" w:hAnsi="Courier New"/>
          <w:color w:val="555555"/>
          <w:sz w:val="20"/>
        </w:rPr>
        <w:t>[2 . 152]</w:t>
      </w:r>
    </w:p>
    <w:p>
      <w:r>
        <w:rPr>
          <w:rFonts w:ascii="Gentium Plus" w:hAnsi="Gentium Plus"/>
          <w:sz w:val="24"/>
        </w:rPr>
        <w:t>Περὶ τῆς ἁ. Σοροῦ. III 75.</w:t>
      </w:r>
    </w:p>
    <w:p>
      <w:r>
        <w:rPr>
          <w:rFonts w:ascii="Courier New" w:hAnsi="Courier New"/>
          <w:color w:val="555555"/>
          <w:sz w:val="20"/>
        </w:rPr>
        <w:t>[2 . 153]</w:t>
      </w:r>
    </w:p>
    <w:p>
      <w:r>
        <w:rPr>
          <w:rFonts w:ascii="Gentium Plus" w:hAnsi="Gentium Plus"/>
          <w:sz w:val="24"/>
        </w:rPr>
        <w:t>Περὶ τοῦ ἁ. Λούματος. III 75.</w:t>
      </w:r>
    </w:p>
    <w:p>
      <w:r>
        <w:rPr>
          <w:rFonts w:ascii="Courier New" w:hAnsi="Courier New"/>
          <w:color w:val="555555"/>
          <w:sz w:val="20"/>
        </w:rPr>
        <w:t>[2 . 154]</w:t>
      </w:r>
    </w:p>
    <w:p>
      <w:r>
        <w:rPr>
          <w:rFonts w:ascii="Gentium Plus" w:hAnsi="Gentium Plus"/>
          <w:sz w:val="24"/>
        </w:rPr>
        <w:t>Περὶ τοῦ αὐτοῦ. III 214.</w:t>
      </w:r>
    </w:p>
    <w:p>
      <w:r>
        <w:rPr>
          <w:rFonts w:ascii="Courier New" w:hAnsi="Courier New"/>
          <w:color w:val="555555"/>
          <w:sz w:val="20"/>
        </w:rPr>
        <w:t>[3 t]</w:t>
      </w:r>
    </w:p>
    <w:p>
      <w:pPr>
        <w:jc w:val="center"/>
      </w:pPr>
      <w:r>
        <w:rPr>
          <w:rFonts w:ascii="Gentium Plus" w:hAnsi="Gentium Plus"/>
          <w:b/>
          <w:sz w:val="24"/>
        </w:rPr>
        <w:t>Περὶ τοῦ ἑτέρου μέρους καὶ περὶ τῶν τοῦ Ἱπποδρομίου στηλῶν.</w:t>
      </w:r>
    </w:p>
    <w:p>
      <w:r>
        <w:rPr>
          <w:rFonts w:ascii="Courier New" w:hAnsi="Courier New"/>
          <w:color w:val="555555"/>
          <w:sz w:val="20"/>
        </w:rPr>
        <w:t>[3 . 155]</w:t>
      </w:r>
    </w:p>
    <w:p>
      <w:r>
        <w:rPr>
          <w:rFonts w:ascii="Gentium Plus" w:hAnsi="Gentium Plus"/>
          <w:sz w:val="24"/>
        </w:rPr>
        <w:t>Τοῦ Ἱπποδρόμου στῆλαι. II 73—79.</w:t>
      </w:r>
    </w:p>
    <w:p>
      <w:r>
        <w:rPr>
          <w:rFonts w:ascii="Courier New" w:hAnsi="Courier New"/>
          <w:color w:val="555555"/>
          <w:sz w:val="20"/>
        </w:rPr>
        <w:t>[3 . 156]</w:t>
      </w:r>
    </w:p>
    <w:p>
      <w:r>
        <w:rPr>
          <w:rFonts w:ascii="Gentium Plus" w:hAnsi="Gentium Plus"/>
          <w:sz w:val="24"/>
        </w:rPr>
        <w:t>Περὶ τῆς στήλης τῆς ἱσταμένης εἰς τὸ στυράκιν εἰς τὴν Φιάλην. III 202.</w:t>
      </w:r>
    </w:p>
    <w:p>
      <w:r>
        <w:rPr>
          <w:rFonts w:ascii="Courier New" w:hAnsi="Courier New"/>
          <w:color w:val="555555"/>
          <w:sz w:val="20"/>
        </w:rPr>
        <w:t>[3 . 157]</w:t>
      </w:r>
    </w:p>
    <w:p>
      <w:r>
        <w:rPr>
          <w:rFonts w:ascii="Gentium Plus" w:hAnsi="Gentium Plus"/>
          <w:sz w:val="24"/>
        </w:rPr>
        <w:t>Περὶ τοῦ ἁ. Σεργίου. III 203.</w:t>
      </w:r>
    </w:p>
    <w:p>
      <w:r>
        <w:rPr>
          <w:rFonts w:ascii="Courier New" w:hAnsi="Courier New"/>
          <w:color w:val="555555"/>
          <w:sz w:val="20"/>
        </w:rPr>
        <w:t>[3 . 158]</w:t>
      </w:r>
    </w:p>
    <w:p>
      <w:r>
        <w:rPr>
          <w:rFonts w:ascii="Gentium Plus" w:hAnsi="Gentium Plus"/>
          <w:sz w:val="24"/>
        </w:rPr>
        <w:t>Περὶ τῶν καλουμένων Νεκρῶν. III 201.</w:t>
      </w:r>
    </w:p>
    <w:p>
      <w:r>
        <w:rPr>
          <w:rFonts w:ascii="Courier New" w:hAnsi="Courier New"/>
          <w:color w:val="555555"/>
          <w:sz w:val="20"/>
        </w:rPr>
        <w:t>[3 . 159]</w:t>
      </w:r>
    </w:p>
    <w:p>
      <w:r>
        <w:rPr>
          <w:rFonts w:ascii="Gentium Plus" w:hAnsi="Gentium Plus"/>
          <w:sz w:val="24"/>
        </w:rPr>
        <w:t>Περὶ τῶν λοιπῶν στηλῶν τῶν ἐν τῷ Ἱπποδρομίῳ. II 87.</w:t>
      </w:r>
    </w:p>
    <w:p>
      <w:r>
        <w:rPr>
          <w:rFonts w:ascii="Courier New" w:hAnsi="Courier New"/>
          <w:color w:val="555555"/>
          <w:sz w:val="20"/>
        </w:rPr>
        <w:t>[3 . 160]</w:t>
      </w:r>
    </w:p>
    <w:p>
      <w:r>
        <w:rPr>
          <w:rFonts w:ascii="Gentium Plus" w:hAnsi="Gentium Plus"/>
          <w:sz w:val="24"/>
        </w:rPr>
        <w:t>Περὶ τῆς ἁ. Εὐφημίας τῆς ἐν τῷ Ἱπποδρομίῳ. III 9.</w:t>
      </w:r>
    </w:p>
    <w:p>
      <w:r>
        <w:rPr>
          <w:rFonts w:ascii="Courier New" w:hAnsi="Courier New"/>
          <w:color w:val="555555"/>
          <w:sz w:val="20"/>
        </w:rPr>
        <w:t>[3 . 161]</w:t>
      </w:r>
    </w:p>
    <w:p>
      <w:r>
        <w:rPr>
          <w:rFonts w:ascii="Gentium Plus" w:hAnsi="Gentium Plus"/>
          <w:sz w:val="24"/>
        </w:rPr>
        <w:t>Περὶ τοῦ Προδρόμου τοῦ Ἴλλου. III 211.</w:t>
      </w:r>
    </w:p>
    <w:p>
      <w:r>
        <w:rPr>
          <w:rFonts w:ascii="Courier New" w:hAnsi="Courier New"/>
          <w:color w:val="555555"/>
          <w:sz w:val="20"/>
        </w:rPr>
        <w:t>[3 . 162]</w:t>
      </w:r>
    </w:p>
    <w:p>
      <w:r>
        <w:rPr>
          <w:rFonts w:ascii="Gentium Plus" w:hAnsi="Gentium Plus"/>
          <w:sz w:val="24"/>
        </w:rPr>
        <w:t>Περὶ τοῦ αὐτοῦ Ἴλλου. III 33.</w:t>
      </w:r>
    </w:p>
    <w:p>
      <w:r>
        <w:rPr>
          <w:rFonts w:ascii="Courier New" w:hAnsi="Courier New"/>
          <w:color w:val="555555"/>
          <w:sz w:val="20"/>
        </w:rPr>
        <w:t>[3 . 163]</w:t>
      </w:r>
    </w:p>
    <w:p>
      <w:r>
        <w:rPr>
          <w:rFonts w:ascii="Gentium Plus" w:hAnsi="Gentium Plus"/>
          <w:sz w:val="24"/>
        </w:rPr>
        <w:t>Περὶ τοῦ Φωκολίσθου. III 34.</w:t>
      </w:r>
    </w:p>
    <w:p>
      <w:r>
        <w:rPr>
          <w:rFonts w:ascii="Courier New" w:hAnsi="Courier New"/>
          <w:color w:val="555555"/>
          <w:sz w:val="20"/>
        </w:rPr>
        <w:t>[3 . 164]</w:t>
      </w:r>
    </w:p>
    <w:p>
      <w:r>
        <w:rPr>
          <w:rFonts w:ascii="Gentium Plus" w:hAnsi="Gentium Plus"/>
          <w:sz w:val="24"/>
        </w:rPr>
        <w:t>Περὶ τὰ λεγόμενα Κοντάρια εἰς τὴν ἁ. Θέκλην.</w:t>
      </w:r>
    </w:p>
    <w:p>
      <w:r>
        <w:rPr>
          <w:rFonts w:ascii="Courier New" w:hAnsi="Courier New"/>
          <w:color w:val="555555"/>
          <w:sz w:val="20"/>
        </w:rPr>
        <w:t>[3 . 165]</w:t>
      </w:r>
    </w:p>
    <w:p>
      <w:r>
        <w:rPr>
          <w:rFonts w:ascii="Gentium Plus" w:hAnsi="Gentium Plus"/>
          <w:sz w:val="24"/>
        </w:rPr>
        <w:t>Περὶ τῆς μονῆς τῶν ἁγίων Σεργίου καὶ Βάκχου τὰ Ὁρμίσδου. III 39.</w:t>
      </w:r>
    </w:p>
    <w:p>
      <w:r>
        <w:rPr>
          <w:rFonts w:ascii="Courier New" w:hAnsi="Courier New"/>
          <w:color w:val="555555"/>
          <w:sz w:val="20"/>
        </w:rPr>
        <w:t>[3 . 166]</w:t>
      </w:r>
    </w:p>
    <w:p>
      <w:r>
        <w:rPr>
          <w:rFonts w:ascii="Gentium Plus" w:hAnsi="Gentium Plus"/>
          <w:sz w:val="24"/>
        </w:rPr>
        <w:t>Περὶ τοῦ Βουκίνου. III 38.</w:t>
      </w:r>
    </w:p>
    <w:p>
      <w:r>
        <w:rPr>
          <w:rFonts w:ascii="Courier New" w:hAnsi="Courier New"/>
          <w:color w:val="555555"/>
          <w:sz w:val="20"/>
        </w:rPr>
        <w:t>[3 . 167]</w:t>
      </w:r>
    </w:p>
    <w:p>
      <w:r>
        <w:rPr>
          <w:rFonts w:ascii="Gentium Plus" w:hAnsi="Gentium Plus"/>
          <w:sz w:val="24"/>
        </w:rPr>
        <w:t>Περὶ τῆς Σοφίας τὸν λιμένα. III 37.</w:t>
      </w:r>
    </w:p>
    <w:p>
      <w:r>
        <w:rPr>
          <w:rFonts w:ascii="Courier New" w:hAnsi="Courier New"/>
          <w:color w:val="555555"/>
          <w:sz w:val="20"/>
        </w:rPr>
        <w:t>[3 . 168]</w:t>
      </w:r>
    </w:p>
    <w:p>
      <w:r>
        <w:rPr>
          <w:rFonts w:ascii="Gentium Plus" w:hAnsi="Gentium Plus"/>
          <w:sz w:val="24"/>
        </w:rPr>
        <w:t>Περὶ τοῦ ἐν τῷ Βουκίνῳ χορτοβολῶνος. III 135.</w:t>
      </w:r>
    </w:p>
    <w:p>
      <w:r>
        <w:rPr>
          <w:rFonts w:ascii="Courier New" w:hAnsi="Courier New"/>
          <w:color w:val="555555"/>
          <w:sz w:val="20"/>
        </w:rPr>
        <w:t>[3 . 169]</w:t>
      </w:r>
    </w:p>
    <w:p>
      <w:r>
        <w:rPr>
          <w:rFonts w:ascii="Gentium Plus" w:hAnsi="Gentium Plus"/>
          <w:sz w:val="24"/>
        </w:rPr>
        <w:t>Περὶ τὰ λεγόμενα Κοντάρια εἰς τὴν ἁ. Θέκλην. II 66.</w:t>
      </w:r>
    </w:p>
    <w:p>
      <w:r>
        <w:rPr>
          <w:rFonts w:ascii="Courier New" w:hAnsi="Courier New"/>
          <w:color w:val="555555"/>
          <w:sz w:val="20"/>
        </w:rPr>
        <w:t>[3 . 170]</w:t>
      </w:r>
    </w:p>
    <w:p>
      <w:r>
        <w:rPr>
          <w:rFonts w:ascii="Gentium Plus" w:hAnsi="Gentium Plus"/>
          <w:sz w:val="24"/>
        </w:rPr>
        <w:t>Περὶ τοῦ Ἀρχιστρατήγου τοῦ Ἀδδᾶ. III 36.</w:t>
      </w:r>
    </w:p>
    <w:p>
      <w:r>
        <w:rPr>
          <w:rFonts w:ascii="Courier New" w:hAnsi="Courier New"/>
          <w:color w:val="555555"/>
          <w:sz w:val="20"/>
        </w:rPr>
        <w:t>[3 . 171]</w:t>
      </w:r>
    </w:p>
    <w:p>
      <w:r>
        <w:rPr>
          <w:rFonts w:ascii="Gentium Plus" w:hAnsi="Gentium Plus"/>
          <w:sz w:val="24"/>
        </w:rPr>
        <w:t>Περὶ τῆς Σιδηρᾶς. III 132.</w:t>
      </w:r>
    </w:p>
    <w:p>
      <w:r>
        <w:rPr>
          <w:rFonts w:ascii="Courier New" w:hAnsi="Courier New"/>
          <w:color w:val="555555"/>
          <w:sz w:val="20"/>
        </w:rPr>
        <w:t>[3 . 172]</w:t>
      </w:r>
    </w:p>
    <w:p>
      <w:r>
        <w:rPr>
          <w:rFonts w:ascii="Gentium Plus" w:hAnsi="Gentium Plus"/>
          <w:sz w:val="24"/>
        </w:rPr>
        <w:t>Περὶ τοῦ λιμένος τοῦ Ἐλευθερίου. II 63.</w:t>
      </w:r>
    </w:p>
    <w:p>
      <w:r>
        <w:rPr>
          <w:rFonts w:ascii="Courier New" w:hAnsi="Courier New"/>
          <w:color w:val="555555"/>
          <w:sz w:val="20"/>
        </w:rPr>
        <w:t>[3 . 173]</w:t>
      </w:r>
    </w:p>
    <w:p>
      <w:r>
        <w:rPr>
          <w:rFonts w:ascii="Gentium Plus" w:hAnsi="Gentium Plus"/>
          <w:sz w:val="24"/>
        </w:rPr>
        <w:t>Περὶ τῶν στηλῶν τῶν ὄντων εἰς τὸν ἅ. Ἀγα‐ θόνικον. II 25.</w:t>
      </w:r>
    </w:p>
    <w:p>
      <w:r>
        <w:rPr>
          <w:rFonts w:ascii="Courier New" w:hAnsi="Courier New"/>
          <w:color w:val="555555"/>
          <w:sz w:val="20"/>
        </w:rPr>
        <w:t>[3 . 174]</w:t>
      </w:r>
    </w:p>
    <w:p>
      <w:r>
        <w:rPr>
          <w:rFonts w:ascii="Gentium Plus" w:hAnsi="Gentium Plus"/>
          <w:sz w:val="24"/>
        </w:rPr>
        <w:t>Περὶ τοῦ ἁ. Ἀγαθονίκου. II 107.</w:t>
      </w:r>
    </w:p>
    <w:p>
      <w:r>
        <w:rPr>
          <w:rFonts w:ascii="Courier New" w:hAnsi="Courier New"/>
          <w:color w:val="555555"/>
          <w:sz w:val="20"/>
        </w:rPr>
        <w:t>[3 . 175]</w:t>
      </w:r>
    </w:p>
    <w:p>
      <w:r>
        <w:rPr>
          <w:rFonts w:ascii="Gentium Plus" w:hAnsi="Gentium Plus"/>
          <w:sz w:val="24"/>
        </w:rPr>
        <w:t>Περὶ τοῦ ἁ. Ἰουλιανοῦ. III 69.</w:t>
      </w:r>
    </w:p>
    <w:p>
      <w:r>
        <w:rPr>
          <w:rFonts w:ascii="Courier New" w:hAnsi="Courier New"/>
          <w:color w:val="555555"/>
          <w:sz w:val="20"/>
        </w:rPr>
        <w:t>[3 . 176]</w:t>
      </w:r>
    </w:p>
    <w:p>
      <w:r>
        <w:rPr>
          <w:rFonts w:ascii="Gentium Plus" w:hAnsi="Gentium Plus"/>
          <w:sz w:val="24"/>
        </w:rPr>
        <w:t>Περὶ τοῦ Ἀρχιστρατήγου τοῦ ὄντος εἰς τὸν ἅ. Ἰουλιανόν. III 52.</w:t>
      </w:r>
    </w:p>
    <w:p>
      <w:r>
        <w:rPr>
          <w:rFonts w:ascii="Courier New" w:hAnsi="Courier New"/>
          <w:color w:val="555555"/>
          <w:sz w:val="20"/>
        </w:rPr>
        <w:t>[3 . 177]</w:t>
      </w:r>
    </w:p>
    <w:p>
      <w:r>
        <w:rPr>
          <w:rFonts w:ascii="Gentium Plus" w:hAnsi="Gentium Plus"/>
          <w:sz w:val="24"/>
        </w:rPr>
        <w:t>Περὶ τῶν παλατίων τῶν Ἐλευθερίου. III 173.</w:t>
      </w:r>
    </w:p>
    <w:p>
      <w:r>
        <w:rPr>
          <w:rFonts w:ascii="Courier New" w:hAnsi="Courier New"/>
          <w:color w:val="555555"/>
          <w:sz w:val="20"/>
        </w:rPr>
        <w:t>[3 . 178]</w:t>
      </w:r>
    </w:p>
    <w:p>
      <w:r>
        <w:rPr>
          <w:rFonts w:ascii="Gentium Plus" w:hAnsi="Gentium Plus"/>
          <w:sz w:val="24"/>
        </w:rPr>
        <w:t>Περὶ τοῦ ἁ. Παντελεήμονος τοῦ μεγάλου. III 93.</w:t>
      </w:r>
    </w:p>
    <w:p>
      <w:r>
        <w:rPr>
          <w:rFonts w:ascii="Courier New" w:hAnsi="Courier New"/>
          <w:color w:val="555555"/>
          <w:sz w:val="20"/>
        </w:rPr>
        <w:t>[3 . 179]</w:t>
      </w:r>
    </w:p>
    <w:p>
      <w:r>
        <w:rPr>
          <w:rFonts w:ascii="Gentium Plus" w:hAnsi="Gentium Plus"/>
          <w:sz w:val="24"/>
        </w:rPr>
        <w:t>Περὶ τὰ Κλαυδίου III 90.</w:t>
      </w:r>
    </w:p>
    <w:p>
      <w:r>
        <w:rPr>
          <w:rFonts w:ascii="Courier New" w:hAnsi="Courier New"/>
          <w:color w:val="555555"/>
          <w:sz w:val="20"/>
        </w:rPr>
        <w:t>[3 . 180]</w:t>
      </w:r>
    </w:p>
    <w:p>
      <w:r>
        <w:rPr>
          <w:rFonts w:ascii="Gentium Plus" w:hAnsi="Gentium Plus"/>
          <w:sz w:val="24"/>
        </w:rPr>
        <w:t>Περὶ τὰ Ναρσοῦ. III 94. 95.</w:t>
      </w:r>
    </w:p>
    <w:p>
      <w:r>
        <w:rPr>
          <w:rFonts w:ascii="Courier New" w:hAnsi="Courier New"/>
          <w:color w:val="555555"/>
          <w:sz w:val="20"/>
        </w:rPr>
        <w:t>[3 . 181]</w:t>
      </w:r>
    </w:p>
    <w:p>
      <w:r>
        <w:rPr>
          <w:rFonts w:ascii="Gentium Plus" w:hAnsi="Gentium Plus"/>
          <w:sz w:val="24"/>
        </w:rPr>
        <w:t>Περὶ τοῦ ἁ. Θωμᾶ. III 96.</w:t>
      </w:r>
    </w:p>
    <w:p>
      <w:r>
        <w:rPr>
          <w:rFonts w:ascii="Courier New" w:hAnsi="Courier New"/>
          <w:color w:val="555555"/>
          <w:sz w:val="20"/>
        </w:rPr>
        <w:t>[3 . 182]</w:t>
      </w:r>
    </w:p>
    <w:p>
      <w:r>
        <w:rPr>
          <w:rFonts w:ascii="Gentium Plus" w:hAnsi="Gentium Plus"/>
          <w:sz w:val="24"/>
        </w:rPr>
        <w:t>Περὶ τὸ Χρυσοκάμαρον. III 112.</w:t>
      </w:r>
    </w:p>
    <w:p>
      <w:r>
        <w:rPr>
          <w:rFonts w:ascii="Courier New" w:hAnsi="Courier New"/>
          <w:color w:val="555555"/>
          <w:sz w:val="20"/>
        </w:rPr>
        <w:t>[3 . 183]</w:t>
      </w:r>
    </w:p>
    <w:p>
      <w:r>
        <w:rPr>
          <w:rFonts w:ascii="Gentium Plus" w:hAnsi="Gentium Plus"/>
          <w:sz w:val="24"/>
        </w:rPr>
        <w:t>Περὶ τὰ Ψαρελαίου. III 134.</w:t>
      </w:r>
    </w:p>
    <w:p>
      <w:r>
        <w:rPr>
          <w:rFonts w:ascii="Courier New" w:hAnsi="Courier New"/>
          <w:color w:val="555555"/>
          <w:sz w:val="20"/>
        </w:rPr>
        <w:t>[3 . 184]</w:t>
      </w:r>
    </w:p>
    <w:p>
      <w:r>
        <w:rPr>
          <w:rFonts w:ascii="Gentium Plus" w:hAnsi="Gentium Plus"/>
          <w:sz w:val="24"/>
        </w:rPr>
        <w:t>Περὶ τοῦ Ψαμαθᾶ. III 136. 137.</w:t>
      </w:r>
    </w:p>
    <w:p>
      <w:r>
        <w:rPr>
          <w:rFonts w:ascii="Courier New" w:hAnsi="Courier New"/>
          <w:color w:val="555555"/>
          <w:sz w:val="20"/>
        </w:rPr>
        <w:t>[3 . 185]</w:t>
      </w:r>
    </w:p>
    <w:p>
      <w:r>
        <w:rPr>
          <w:rFonts w:ascii="Gentium Plus" w:hAnsi="Gentium Plus"/>
          <w:sz w:val="24"/>
        </w:rPr>
        <w:t>Περὶ τῶν ἐν αὐτῷ παλατίων. III 5, 6.</w:t>
      </w:r>
    </w:p>
    <w:p>
      <w:r>
        <w:rPr>
          <w:rFonts w:ascii="Courier New" w:hAnsi="Courier New"/>
          <w:color w:val="555555"/>
          <w:sz w:val="20"/>
        </w:rPr>
        <w:t>[3 . 186]</w:t>
      </w:r>
    </w:p>
    <w:p>
      <w:r>
        <w:rPr>
          <w:rFonts w:ascii="Gentium Plus" w:hAnsi="Gentium Plus"/>
          <w:sz w:val="24"/>
        </w:rPr>
        <w:t>Περὶ τῆς πόρτης τοῦ ἁ. Αἰμιλιανοῦ. III 88.</w:t>
      </w:r>
    </w:p>
    <w:p>
      <w:r>
        <w:rPr>
          <w:rFonts w:ascii="Courier New" w:hAnsi="Courier New"/>
          <w:color w:val="555555"/>
          <w:sz w:val="20"/>
        </w:rPr>
        <w:t>[3 . 187]</w:t>
      </w:r>
    </w:p>
    <w:p>
      <w:r>
        <w:rPr>
          <w:rFonts w:ascii="Gentium Plus" w:hAnsi="Gentium Plus"/>
          <w:sz w:val="24"/>
        </w:rPr>
        <w:t>Περὶ τῶν κινστερνῶν καὶ περὶ τοῦ ἀγωγοῦ. II 69, 70.</w:t>
      </w:r>
    </w:p>
    <w:p>
      <w:r>
        <w:rPr>
          <w:rFonts w:ascii="Courier New" w:hAnsi="Courier New"/>
          <w:color w:val="555555"/>
          <w:sz w:val="20"/>
        </w:rPr>
        <w:t>[3 . 188]</w:t>
      </w:r>
    </w:p>
    <w:p>
      <w:r>
        <w:rPr>
          <w:rFonts w:ascii="Gentium Plus" w:hAnsi="Gentium Plus"/>
          <w:sz w:val="24"/>
        </w:rPr>
        <w:t>Περὶ τῆς τοῦ Ἄσπαρος. II 71.</w:t>
      </w:r>
    </w:p>
    <w:p>
      <w:r>
        <w:rPr>
          <w:rFonts w:ascii="Courier New" w:hAnsi="Courier New"/>
          <w:color w:val="555555"/>
          <w:sz w:val="20"/>
        </w:rPr>
        <w:t>[3 . 189]</w:t>
      </w:r>
    </w:p>
    <w:p>
      <w:r>
        <w:rPr>
          <w:rFonts w:ascii="Gentium Plus" w:hAnsi="Gentium Plus"/>
          <w:sz w:val="24"/>
        </w:rPr>
        <w:t>Περὶ τῆς τοῦ Βώνου. II 72.</w:t>
      </w:r>
    </w:p>
    <w:p>
      <w:r>
        <w:rPr>
          <w:rFonts w:ascii="Courier New" w:hAnsi="Courier New"/>
          <w:color w:val="555555"/>
          <w:sz w:val="20"/>
        </w:rPr>
        <w:t>[3 . 190]</w:t>
      </w:r>
    </w:p>
    <w:p>
      <w:r>
        <w:rPr>
          <w:rFonts w:ascii="Gentium Plus" w:hAnsi="Gentium Plus"/>
          <w:sz w:val="24"/>
        </w:rPr>
        <w:t>Περὶ τῆς Μωκησίας. III 84.</w:t>
      </w:r>
    </w:p>
    <w:p>
      <w:r>
        <w:rPr>
          <w:rFonts w:ascii="Courier New" w:hAnsi="Courier New"/>
          <w:color w:val="555555"/>
          <w:sz w:val="20"/>
        </w:rPr>
        <w:t>[3 . 191]</w:t>
      </w:r>
    </w:p>
    <w:p>
      <w:r>
        <w:rPr>
          <w:rFonts w:ascii="Gentium Plus" w:hAnsi="Gentium Plus"/>
          <w:sz w:val="24"/>
        </w:rPr>
        <w:t>Περὶ τῆς τοῦ Φιλοξένου· Εἰς τὸν Φόρον πλησίον ἐστὶ κινστέρνα, ἣν ἔκτισεν ὁ Φιλόξενος ὁ Ῥωμαῖος ὁ ὢν ἐκ τῶν ιβʹ.</w:t>
      </w:r>
    </w:p>
    <w:p>
      <w:r>
        <w:rPr>
          <w:rFonts w:ascii="Courier New" w:hAnsi="Courier New"/>
          <w:color w:val="555555"/>
          <w:sz w:val="20"/>
        </w:rPr>
        <w:t>[3 . 192]</w:t>
      </w:r>
    </w:p>
    <w:p>
      <w:r>
        <w:rPr>
          <w:rFonts w:ascii="Gentium Plus" w:hAnsi="Gentium Plus"/>
          <w:sz w:val="24"/>
        </w:rPr>
        <w:t>Περὶ τῆς μεγάλης κινστέρνας τῆς βασιλικῆς· Ἡ πλακωτὴ βασιλικὴ κινστέρνα μαλακταρέα ἦν, ὅτε ἐκτίζετο ἡ ἁγία Σοφία· ὡσαύτως καὶ ἡ ἄνωθεν αὐτῆς στενή, ἡ Βασιλισκάριον ὀνομαζομένη, καὶ αὐτὴ μαλακταρέα ἐτύγχανε</w:t>
      </w:r>
    </w:p>
    <w:p>
      <w:r>
        <w:rPr>
          <w:rFonts w:ascii="Courier New" w:hAnsi="Courier New"/>
          <w:color w:val="555555"/>
          <w:sz w:val="20"/>
        </w:rPr>
        <w:t>[5]</w:t>
      </w:r>
    </w:p>
    <w:p>
      <w:r>
        <w:rPr>
          <w:rFonts w:ascii="Gentium Plus" w:hAnsi="Gentium Plus"/>
          <w:sz w:val="24"/>
        </w:rPr>
        <w:t>τοῦ δηλικάτου τῆς ἁγίας Σοφίας.</w:t>
      </w:r>
    </w:p>
    <w:p>
      <w:r>
        <w:rPr>
          <w:rFonts w:ascii="Courier New" w:hAnsi="Courier New"/>
          <w:color w:val="555555"/>
          <w:sz w:val="20"/>
        </w:rPr>
        <w:t>[3 . 193]</w:t>
      </w:r>
    </w:p>
    <w:p>
      <w:r>
        <w:rPr>
          <w:rFonts w:ascii="Gentium Plus" w:hAnsi="Gentium Plus"/>
          <w:sz w:val="24"/>
        </w:rPr>
        <w:t>Περὶ τῶν πορτῶν τῆς Χαρσίου καὶ τῆς Ξυλο‐ κέρκου. III 138, 139.</w:t>
      </w:r>
    </w:p>
    <w:p>
      <w:r>
        <w:rPr>
          <w:rFonts w:ascii="Courier New" w:hAnsi="Courier New"/>
          <w:color w:val="555555"/>
          <w:sz w:val="20"/>
        </w:rPr>
        <w:t>[3 . 194]</w:t>
      </w:r>
    </w:p>
    <w:p>
      <w:r>
        <w:rPr>
          <w:rFonts w:ascii="Gentium Plus" w:hAnsi="Gentium Plus"/>
          <w:sz w:val="24"/>
        </w:rPr>
        <w:t>Περὶ τοῦ Πολυάνδρου. III 140.</w:t>
      </w:r>
    </w:p>
    <w:p>
      <w:r>
        <w:rPr>
          <w:rFonts w:ascii="Courier New" w:hAnsi="Courier New"/>
          <w:color w:val="555555"/>
          <w:sz w:val="20"/>
        </w:rPr>
        <w:t>[3 . 195]</w:t>
      </w:r>
    </w:p>
    <w:p>
      <w:r>
        <w:rPr>
          <w:rFonts w:ascii="Gentium Plus" w:hAnsi="Gentium Plus"/>
          <w:sz w:val="24"/>
        </w:rPr>
        <w:t>Περὶ τῶν μοναστηρίων. 〈Κάρπου καὶ Πα‐ πύλου.〉 III 82.</w:t>
      </w:r>
    </w:p>
    <w:p>
      <w:r>
        <w:rPr>
          <w:rFonts w:ascii="Courier New" w:hAnsi="Courier New"/>
          <w:color w:val="555555"/>
          <w:sz w:val="20"/>
        </w:rPr>
        <w:t>[3 . 196]</w:t>
      </w:r>
    </w:p>
    <w:p>
      <w:r>
        <w:rPr>
          <w:rFonts w:ascii="Gentium Plus" w:hAnsi="Gentium Plus"/>
          <w:sz w:val="24"/>
        </w:rPr>
        <w:t>Περὶ τῶν Πρασίνων. III 63.</w:t>
      </w:r>
    </w:p>
    <w:p>
      <w:r>
        <w:rPr>
          <w:rFonts w:ascii="Courier New" w:hAnsi="Courier New"/>
          <w:color w:val="555555"/>
          <w:sz w:val="20"/>
        </w:rPr>
        <w:t>[3 . 197]</w:t>
      </w:r>
    </w:p>
    <w:p>
      <w:r>
        <w:rPr>
          <w:rFonts w:ascii="Gentium Plus" w:hAnsi="Gentium Plus"/>
          <w:sz w:val="24"/>
        </w:rPr>
        <w:t>Περὶ τοῦ Φλωρεντίου γηροκομείου. III 105.</w:t>
      </w:r>
    </w:p>
    <w:p>
      <w:r>
        <w:rPr>
          <w:rFonts w:ascii="Courier New" w:hAnsi="Courier New"/>
          <w:color w:val="555555"/>
          <w:sz w:val="20"/>
        </w:rPr>
        <w:t>[3 . 198]</w:t>
      </w:r>
    </w:p>
    <w:p>
      <w:r>
        <w:rPr>
          <w:rFonts w:ascii="Gentium Plus" w:hAnsi="Gentium Plus"/>
          <w:sz w:val="24"/>
        </w:rPr>
        <w:t>Περὶ τῆς μονῆς τὰ Ῥωμανοῦ. III 152.</w:t>
      </w:r>
    </w:p>
    <w:p>
      <w:r>
        <w:rPr>
          <w:rFonts w:ascii="Courier New" w:hAnsi="Courier New"/>
          <w:color w:val="555555"/>
          <w:sz w:val="20"/>
        </w:rPr>
        <w:t>[3 . 199]</w:t>
      </w:r>
    </w:p>
    <w:p>
      <w:r>
        <w:rPr>
          <w:rFonts w:ascii="Gentium Plus" w:hAnsi="Gentium Plus"/>
          <w:sz w:val="24"/>
        </w:rPr>
        <w:t>Ἡ μονὴ τὰ Δαλμάτου. III 207.</w:t>
      </w:r>
    </w:p>
    <w:p>
      <w:r>
        <w:rPr>
          <w:rFonts w:ascii="Courier New" w:hAnsi="Courier New"/>
          <w:color w:val="555555"/>
          <w:sz w:val="20"/>
        </w:rPr>
        <w:t>[3 . 200]</w:t>
      </w:r>
    </w:p>
    <w:p>
      <w:r>
        <w:rPr>
          <w:rFonts w:ascii="Gentium Plus" w:hAnsi="Gentium Plus"/>
          <w:sz w:val="24"/>
        </w:rPr>
        <w:t>Ἡ μονὴ τὰ Κουκοροβίου. III 198.</w:t>
      </w:r>
    </w:p>
    <w:p>
      <w:r>
        <w:rPr>
          <w:rFonts w:ascii="Courier New" w:hAnsi="Courier New"/>
          <w:color w:val="555555"/>
          <w:sz w:val="20"/>
        </w:rPr>
        <w:t>[3 . 201]</w:t>
      </w:r>
    </w:p>
    <w:p>
      <w:r>
        <w:rPr>
          <w:rFonts w:ascii="Gentium Plus" w:hAnsi="Gentium Plus"/>
          <w:sz w:val="24"/>
        </w:rPr>
        <w:t>Ἡ μονὴ τῆς ἁ. Ζωῆς ἡ ἐν τῇ Μωκησίᾳ. III 187.</w:t>
      </w:r>
    </w:p>
    <w:p>
      <w:r>
        <w:rPr>
          <w:rFonts w:ascii="Courier New" w:hAnsi="Courier New"/>
          <w:color w:val="555555"/>
          <w:sz w:val="20"/>
        </w:rPr>
        <w:t>[3 . 202]</w:t>
      </w:r>
    </w:p>
    <w:p>
      <w:r>
        <w:rPr>
          <w:rFonts w:ascii="Gentium Plus" w:hAnsi="Gentium Plus"/>
          <w:sz w:val="24"/>
        </w:rPr>
        <w:t>Περὶ τοῦ ἁ. Λουκᾶ. III 85.</w:t>
      </w:r>
    </w:p>
    <w:p>
      <w:r>
        <w:rPr>
          <w:rFonts w:ascii="Courier New" w:hAnsi="Courier New"/>
          <w:color w:val="555555"/>
          <w:sz w:val="20"/>
        </w:rPr>
        <w:t>[3 . 203]</w:t>
      </w:r>
    </w:p>
    <w:p>
      <w:r>
        <w:rPr>
          <w:rFonts w:ascii="Gentium Plus" w:hAnsi="Gentium Plus"/>
          <w:sz w:val="24"/>
        </w:rPr>
        <w:t>Ἡ μονὴ τοῦ ἁ. Μωκίου. II 110.</w:t>
      </w:r>
    </w:p>
    <w:p>
      <w:r>
        <w:rPr>
          <w:rFonts w:ascii="Courier New" w:hAnsi="Courier New"/>
          <w:color w:val="555555"/>
          <w:sz w:val="20"/>
        </w:rPr>
        <w:t>[3 . 204]</w:t>
      </w:r>
    </w:p>
    <w:p>
      <w:r>
        <w:rPr>
          <w:rFonts w:ascii="Gentium Plus" w:hAnsi="Gentium Plus"/>
          <w:sz w:val="24"/>
        </w:rPr>
        <w:t>Περὶ τοῦ αὐτοῦ. III 2 et 3.</w:t>
      </w:r>
    </w:p>
    <w:p>
      <w:r>
        <w:rPr>
          <w:rFonts w:ascii="Courier New" w:hAnsi="Courier New"/>
          <w:color w:val="555555"/>
          <w:sz w:val="20"/>
        </w:rPr>
        <w:t>[3 . 205]</w:t>
      </w:r>
    </w:p>
    <w:p>
      <w:r>
        <w:rPr>
          <w:rFonts w:ascii="Gentium Plus" w:hAnsi="Gentium Plus"/>
          <w:sz w:val="24"/>
        </w:rPr>
        <w:t>Περὶ τοῦ Λιβός. IV 35.</w:t>
      </w:r>
    </w:p>
    <w:p>
      <w:r>
        <w:rPr>
          <w:rFonts w:ascii="Courier New" w:hAnsi="Courier New"/>
          <w:color w:val="555555"/>
          <w:sz w:val="20"/>
        </w:rPr>
        <w:t>[3 . 206]</w:t>
      </w:r>
    </w:p>
    <w:p>
      <w:r>
        <w:rPr>
          <w:rFonts w:ascii="Gentium Plus" w:hAnsi="Gentium Plus"/>
          <w:sz w:val="24"/>
        </w:rPr>
        <w:t>Περὶ τοῦ Προδρόμου τῆς Παλαιᾶς. III 191.</w:t>
      </w:r>
    </w:p>
    <w:p>
      <w:r>
        <w:rPr>
          <w:rFonts w:ascii="Courier New" w:hAnsi="Courier New"/>
          <w:color w:val="555555"/>
          <w:sz w:val="20"/>
        </w:rPr>
        <w:t>[3 . 207]</w:t>
      </w:r>
    </w:p>
    <w:p>
      <w:r>
        <w:rPr>
          <w:rFonts w:ascii="Gentium Plus" w:hAnsi="Gentium Plus"/>
          <w:sz w:val="24"/>
        </w:rPr>
        <w:t>〈Περὶ τοῦ ἁ. Ἐλευθερίου.〉 III 192.</w:t>
      </w:r>
    </w:p>
    <w:p>
      <w:r>
        <w:rPr>
          <w:rFonts w:ascii="Courier New" w:hAnsi="Courier New"/>
          <w:color w:val="555555"/>
          <w:sz w:val="20"/>
        </w:rPr>
        <w:t>[3 . 208]</w:t>
      </w:r>
    </w:p>
    <w:p>
      <w:r>
        <w:rPr>
          <w:rFonts w:ascii="Gentium Plus" w:hAnsi="Gentium Plus"/>
          <w:sz w:val="24"/>
        </w:rPr>
        <w:t>Περὶ τοῦ ἁ. Φιλίππου. III 189.</w:t>
      </w:r>
    </w:p>
    <w:p>
      <w:r>
        <w:rPr>
          <w:rFonts w:ascii="Courier New" w:hAnsi="Courier New"/>
          <w:color w:val="555555"/>
          <w:sz w:val="20"/>
        </w:rPr>
        <w:t>[3 . 209]</w:t>
      </w:r>
    </w:p>
    <w:p>
      <w:r>
        <w:rPr>
          <w:rFonts w:ascii="Gentium Plus" w:hAnsi="Gentium Plus"/>
          <w:sz w:val="24"/>
        </w:rPr>
        <w:t>Περὶ τοῦ ἁ. Μανουήλ. III 190.</w:t>
      </w:r>
    </w:p>
    <w:p>
      <w:r>
        <w:rPr>
          <w:rFonts w:ascii="Courier New" w:hAnsi="Courier New"/>
          <w:color w:val="555555"/>
          <w:sz w:val="20"/>
        </w:rPr>
        <w:t>[3 . 210]</w:t>
      </w:r>
    </w:p>
    <w:p>
      <w:r>
        <w:rPr>
          <w:rFonts w:ascii="Gentium Plus" w:hAnsi="Gentium Plus"/>
          <w:sz w:val="24"/>
        </w:rPr>
        <w:t>Περὶ τῶν ἁ. Νοταρίων. III 188.</w:t>
      </w:r>
    </w:p>
    <w:p>
      <w:r>
        <w:rPr>
          <w:rFonts w:ascii="Courier New" w:hAnsi="Courier New"/>
          <w:color w:val="555555"/>
          <w:sz w:val="20"/>
        </w:rPr>
        <w:t>[3 . 211]</w:t>
      </w:r>
    </w:p>
    <w:p>
      <w:r>
        <w:rPr>
          <w:rFonts w:ascii="Gentium Plus" w:hAnsi="Gentium Plus"/>
          <w:sz w:val="24"/>
        </w:rPr>
        <w:t>Περὶ τῆς Θεοτόκου τῆς οὔσης εἰς τὸ Σίγμα. III 182.</w:t>
      </w:r>
    </w:p>
    <w:p>
      <w:r>
        <w:rPr>
          <w:rFonts w:ascii="Courier New" w:hAnsi="Courier New"/>
          <w:color w:val="555555"/>
          <w:sz w:val="20"/>
        </w:rPr>
        <w:t>[3 . 212]</w:t>
      </w:r>
    </w:p>
    <w:p>
      <w:r>
        <w:rPr>
          <w:rFonts w:ascii="Gentium Plus" w:hAnsi="Gentium Plus"/>
          <w:sz w:val="24"/>
        </w:rPr>
        <w:t>Περὶ τῶν τὰ Κανικλείου καλουμένων. III 92.</w:t>
      </w:r>
    </w:p>
    <w:p>
      <w:r>
        <w:rPr>
          <w:rFonts w:ascii="Courier New" w:hAnsi="Courier New"/>
          <w:color w:val="555555"/>
          <w:sz w:val="20"/>
        </w:rPr>
        <w:t>[3 . 213]</w:t>
      </w:r>
    </w:p>
    <w:p>
      <w:r>
        <w:rPr>
          <w:rFonts w:ascii="Gentium Plus" w:hAnsi="Gentium Plus"/>
          <w:sz w:val="24"/>
        </w:rPr>
        <w:t>Ἡ μονὴ τῆς Εὐφροσύνης. III 77.</w:t>
      </w:r>
    </w:p>
    <w:p>
      <w:r>
        <w:rPr>
          <w:rFonts w:ascii="Courier New" w:hAnsi="Courier New"/>
          <w:color w:val="555555"/>
          <w:sz w:val="20"/>
        </w:rPr>
        <w:t>[3 . 214]</w:t>
      </w:r>
    </w:p>
    <w:p>
      <w:r>
        <w:rPr>
          <w:rFonts w:ascii="Gentium Plus" w:hAnsi="Gentium Plus"/>
          <w:sz w:val="24"/>
        </w:rPr>
        <w:t>Περὶ τοῦ Ξυλινίτου. III 195.</w:t>
      </w:r>
    </w:p>
    <w:p>
      <w:r>
        <w:rPr>
          <w:rFonts w:ascii="Courier New" w:hAnsi="Courier New"/>
          <w:color w:val="555555"/>
          <w:sz w:val="20"/>
        </w:rPr>
        <w:t>[3 . 215]</w:t>
      </w:r>
    </w:p>
    <w:p>
      <w:r>
        <w:rPr>
          <w:rFonts w:ascii="Gentium Plus" w:hAnsi="Gentium Plus"/>
          <w:sz w:val="24"/>
        </w:rPr>
        <w:t>Περὶ τὰ Ἰκασίας. III 196.</w:t>
      </w:r>
    </w:p>
    <w:p>
      <w:r>
        <w:rPr>
          <w:rFonts w:ascii="Courier New" w:hAnsi="Courier New"/>
          <w:color w:val="555555"/>
          <w:sz w:val="20"/>
        </w:rPr>
        <w:t>[3 . 216]</w:t>
      </w:r>
    </w:p>
    <w:p>
      <w:r>
        <w:rPr>
          <w:rFonts w:ascii="Gentium Plus" w:hAnsi="Gentium Plus"/>
          <w:sz w:val="24"/>
        </w:rPr>
        <w:t>Περὶ τῆς ἁ. Δομνίκας καὶ Ἀλεξάνδρας. III 193.</w:t>
      </w:r>
    </w:p>
    <w:p>
      <w:r>
        <w:rPr>
          <w:rFonts w:ascii="Courier New" w:hAnsi="Courier New"/>
          <w:color w:val="555555"/>
          <w:sz w:val="20"/>
        </w:rPr>
        <w:t>[3 . 217]</w:t>
      </w:r>
    </w:p>
    <w:p>
      <w:r>
        <w:rPr>
          <w:rFonts w:ascii="Gentium Plus" w:hAnsi="Gentium Plus"/>
          <w:sz w:val="24"/>
        </w:rPr>
        <w:t>Περὶ τοῦ Δίου. III 193a.</w:t>
      </w:r>
    </w:p>
    <w:p>
      <w:r>
        <w:rPr>
          <w:rFonts w:ascii="Courier New" w:hAnsi="Courier New"/>
          <w:color w:val="555555"/>
          <w:sz w:val="20"/>
        </w:rPr>
        <w:t>[3 . 218]</w:t>
      </w:r>
    </w:p>
    <w:p>
      <w:r>
        <w:rPr>
          <w:rFonts w:ascii="Gentium Plus" w:hAnsi="Gentium Plus"/>
          <w:sz w:val="24"/>
        </w:rPr>
        <w:t>Περὶ τοῦ Μυροκεράτου. III 194.</w:t>
      </w:r>
    </w:p>
    <w:p>
      <w:r>
        <w:rPr>
          <w:rFonts w:ascii="Courier New" w:hAnsi="Courier New"/>
          <w:color w:val="555555"/>
          <w:sz w:val="20"/>
        </w:rPr>
        <w:t>[3 . 219]</w:t>
      </w:r>
    </w:p>
    <w:p>
      <w:r>
        <w:rPr>
          <w:rFonts w:ascii="Gentium Plus" w:hAnsi="Gentium Plus"/>
          <w:sz w:val="24"/>
        </w:rPr>
        <w:t>Περὶ τὰ Προκοπίου. III 153.</w:t>
      </w:r>
    </w:p>
    <w:p>
      <w:r>
        <w:rPr>
          <w:rFonts w:ascii="Courier New" w:hAnsi="Courier New"/>
          <w:color w:val="555555"/>
          <w:sz w:val="20"/>
        </w:rPr>
        <w:t>[3 . 220]</w:t>
      </w:r>
    </w:p>
    <w:p>
      <w:r>
        <w:rPr>
          <w:rFonts w:ascii="Gentium Plus" w:hAnsi="Gentium Plus"/>
          <w:sz w:val="24"/>
        </w:rPr>
        <w:t>Περὶ τῆς μονῆς τῆς Αὐγούστης. III 183.</w:t>
      </w:r>
    </w:p>
    <w:p>
      <w:r>
        <w:rPr>
          <w:rFonts w:ascii="Courier New" w:hAnsi="Courier New"/>
          <w:color w:val="555555"/>
          <w:sz w:val="20"/>
        </w:rPr>
        <w:t>[3 . 221]</w:t>
      </w:r>
    </w:p>
    <w:p>
      <w:r>
        <w:rPr>
          <w:rFonts w:ascii="Gentium Plus" w:hAnsi="Gentium Plus"/>
          <w:sz w:val="24"/>
        </w:rPr>
        <w:t>Περὶ τῆς μονῆς Βηθλεὲμ καὶ τῶν Γαστρίων. III 4.</w:t>
      </w:r>
    </w:p>
    <w:p>
      <w:r>
        <w:rPr>
          <w:rFonts w:ascii="Courier New" w:hAnsi="Courier New"/>
          <w:color w:val="555555"/>
          <w:sz w:val="20"/>
        </w:rPr>
        <w:t>[3 . 222]</w:t>
      </w:r>
    </w:p>
    <w:p>
      <w:r>
        <w:rPr>
          <w:rFonts w:ascii="Gentium Plus" w:hAnsi="Gentium Plus"/>
          <w:sz w:val="24"/>
        </w:rPr>
        <w:t>Περὶ τῆς μονῆς τὰ Ξυλοκέρκου, ὁ ἅ. Μάμας. III 185.</w:t>
      </w:r>
    </w:p>
    <w:p>
      <w:r>
        <w:rPr>
          <w:rFonts w:ascii="Courier New" w:hAnsi="Courier New"/>
          <w:color w:val="555555"/>
          <w:sz w:val="20"/>
        </w:rPr>
        <w:t>[3 . 223]</w:t>
      </w:r>
    </w:p>
    <w:p>
      <w:r>
        <w:rPr>
          <w:rFonts w:ascii="Gentium Plus" w:hAnsi="Gentium Plus"/>
          <w:sz w:val="24"/>
        </w:rPr>
        <w:t>Περὶ τῆς Χώρας. III 184.</w:t>
      </w:r>
    </w:p>
    <w:p>
      <w:r>
        <w:rPr>
          <w:rFonts w:ascii="Courier New" w:hAnsi="Courier New"/>
          <w:color w:val="555555"/>
          <w:sz w:val="20"/>
        </w:rPr>
        <w:t>[3 . 224]</w:t>
      </w:r>
    </w:p>
    <w:p>
      <w:r>
        <w:rPr>
          <w:rFonts w:ascii="Gentium Plus" w:hAnsi="Gentium Plus"/>
          <w:sz w:val="24"/>
        </w:rPr>
        <w:t>Περὶ τοῦ ἁ. Ῥωμανοῦ. III 81.</w:t>
      </w:r>
    </w:p>
    <w:p>
      <w:r>
        <w:rPr>
          <w:rFonts w:ascii="Courier New" w:hAnsi="Courier New"/>
          <w:color w:val="555555"/>
          <w:sz w:val="20"/>
        </w:rPr>
        <w:t>[3 . 225]</w:t>
      </w:r>
    </w:p>
    <w:p>
      <w:r>
        <w:rPr>
          <w:rFonts w:ascii="Gentium Plus" w:hAnsi="Gentium Plus"/>
          <w:sz w:val="24"/>
        </w:rPr>
        <w:t>Τὰ Μαρτινάκη. III 98.</w:t>
      </w:r>
    </w:p>
    <w:p>
      <w:r>
        <w:rPr>
          <w:rFonts w:ascii="Courier New" w:hAnsi="Courier New"/>
          <w:color w:val="555555"/>
          <w:sz w:val="20"/>
        </w:rPr>
        <w:t>[3 . 226]</w:t>
      </w:r>
    </w:p>
    <w:p>
      <w:r>
        <w:rPr>
          <w:rFonts w:ascii="Gentium Plus" w:hAnsi="Gentium Plus"/>
          <w:sz w:val="24"/>
        </w:rPr>
        <w:t>Τὰ Παυλίνης. III 146.</w:t>
      </w:r>
    </w:p>
    <w:p>
      <w:r>
        <w:rPr>
          <w:rFonts w:ascii="Courier New" w:hAnsi="Courier New"/>
          <w:color w:val="555555"/>
          <w:sz w:val="20"/>
        </w:rPr>
        <w:t>[3 . 227]</w:t>
      </w:r>
    </w:p>
    <w:p>
      <w:r>
        <w:rPr>
          <w:rFonts w:ascii="Gentium Plus" w:hAnsi="Gentium Plus"/>
          <w:sz w:val="24"/>
        </w:rPr>
        <w:t>Τὰ τείχη τῆς πόλεως τῶν μεγάλων πορτῶν τῆς δύσεως. III 108.</w:t>
      </w:r>
    </w:p>
    <w:p>
      <w:r>
        <w:rPr>
          <w:rFonts w:ascii="Courier New" w:hAnsi="Courier New"/>
          <w:color w:val="555555"/>
          <w:sz w:val="20"/>
        </w:rPr>
        <w:t>[3 . 228]</w:t>
      </w:r>
    </w:p>
    <w:p>
      <w:r>
        <w:rPr>
          <w:rFonts w:ascii="Gentium Plus" w:hAnsi="Gentium Plus"/>
          <w:sz w:val="24"/>
        </w:rPr>
        <w:t>Περὶ τὰ τείχη τὰ πρὸς τὴν θάλασσαν. II 109.</w:t>
      </w:r>
    </w:p>
    <w:p>
      <w:r>
        <w:rPr>
          <w:rFonts w:ascii="Courier New" w:hAnsi="Courier New"/>
          <w:color w:val="555555"/>
          <w:sz w:val="20"/>
        </w:rPr>
        <w:t>[3 . 229]</w:t>
      </w:r>
    </w:p>
    <w:p>
      <w:r>
        <w:rPr>
          <w:rFonts w:ascii="Gentium Plus" w:hAnsi="Gentium Plus"/>
          <w:sz w:val="24"/>
        </w:rPr>
        <w:t>Περὶ τοῦ πύργου τοῦ Κεντηναρίου. III 150.</w:t>
      </w:r>
    </w:p>
    <w:p>
      <w:r>
        <w:rPr>
          <w:rFonts w:ascii="Courier New" w:hAnsi="Courier New"/>
          <w:color w:val="555555"/>
          <w:sz w:val="20"/>
        </w:rPr>
        <w:t>[3 . 230]</w:t>
      </w:r>
    </w:p>
    <w:p>
      <w:r>
        <w:rPr>
          <w:rFonts w:ascii="Gentium Plus" w:hAnsi="Gentium Plus"/>
          <w:sz w:val="24"/>
        </w:rPr>
        <w:t>Τὰ ἔξω μοναστήρια. 〈περὶ τῆς Ἀχειρο‐ ποιήτου.〉 III 143.</w:t>
      </w:r>
    </w:p>
    <w:p>
      <w:r>
        <w:rPr>
          <w:rFonts w:ascii="Courier New" w:hAnsi="Courier New"/>
          <w:color w:val="555555"/>
          <w:sz w:val="20"/>
        </w:rPr>
        <w:t>[3 . 231]</w:t>
      </w:r>
    </w:p>
    <w:p>
      <w:r>
        <w:rPr>
          <w:rFonts w:ascii="Gentium Plus" w:hAnsi="Gentium Plus"/>
          <w:sz w:val="24"/>
        </w:rPr>
        <w:t>Περὶ τοῦ Ἑβδόμου. III 144 et 145.</w:t>
      </w:r>
    </w:p>
    <w:p>
      <w:r>
        <w:rPr>
          <w:rFonts w:ascii="Courier New" w:hAnsi="Courier New"/>
          <w:color w:val="555555"/>
          <w:sz w:val="20"/>
        </w:rPr>
        <w:t>[3 . 232]</w:t>
      </w:r>
    </w:p>
    <w:p>
      <w:r>
        <w:rPr>
          <w:rFonts w:ascii="Gentium Plus" w:hAnsi="Gentium Plus"/>
          <w:sz w:val="24"/>
        </w:rPr>
        <w:t>Περὶ τῆς Πηγῆς. III 142.</w:t>
      </w:r>
    </w:p>
    <w:p>
      <w:r>
        <w:rPr>
          <w:rFonts w:ascii="Courier New" w:hAnsi="Courier New"/>
          <w:color w:val="555555"/>
          <w:sz w:val="20"/>
        </w:rPr>
        <w:t>[3 . 233]</w:t>
      </w:r>
    </w:p>
    <w:p>
      <w:r>
        <w:rPr>
          <w:rFonts w:ascii="Gentium Plus" w:hAnsi="Gentium Plus"/>
          <w:sz w:val="24"/>
        </w:rPr>
        <w:t>Περὶ τῶν μοναστηρίων τῶν περατικῶν καὶ</w:t>
      </w:r>
    </w:p>
    <w:p>
      <w:r>
        <w:rPr>
          <w:rFonts w:ascii="Courier New" w:hAnsi="Courier New"/>
          <w:color w:val="555555"/>
          <w:sz w:val="20"/>
        </w:rPr>
        <w:t>[3 . 234]</w:t>
      </w:r>
    </w:p>
    <w:p>
      <w:r>
        <w:rPr>
          <w:rFonts w:ascii="Gentium Plus" w:hAnsi="Gentium Plus"/>
          <w:sz w:val="24"/>
        </w:rPr>
        <w:t>Περὶ τὰ Ἀρμαμενταρίας. III 155.</w:t>
      </w:r>
    </w:p>
    <w:p>
      <w:r>
        <w:rPr>
          <w:rFonts w:ascii="Courier New" w:hAnsi="Courier New"/>
          <w:color w:val="555555"/>
          <w:sz w:val="20"/>
        </w:rPr>
        <w:t>[3 . 235]</w:t>
      </w:r>
    </w:p>
    <w:p>
      <w:r>
        <w:rPr>
          <w:rFonts w:ascii="Gentium Plus" w:hAnsi="Gentium Plus"/>
          <w:sz w:val="24"/>
        </w:rPr>
        <w:t>Περὶ τοῦ Καστελλίου. III 157.</w:t>
      </w:r>
    </w:p>
    <w:p>
      <w:r>
        <w:rPr>
          <w:rFonts w:ascii="Courier New" w:hAnsi="Courier New"/>
          <w:color w:val="555555"/>
          <w:sz w:val="20"/>
        </w:rPr>
        <w:t>[3 . 236]</w:t>
      </w:r>
    </w:p>
    <w:p>
      <w:r>
        <w:rPr>
          <w:rFonts w:ascii="Gentium Plus" w:hAnsi="Gentium Plus"/>
          <w:sz w:val="24"/>
        </w:rPr>
        <w:t>Περὶ τὰ Ἱερείου. III 177, 178.</w:t>
      </w:r>
    </w:p>
    <w:p>
      <w:r>
        <w:rPr>
          <w:rFonts w:ascii="Courier New" w:hAnsi="Courier New"/>
          <w:color w:val="555555"/>
          <w:sz w:val="20"/>
        </w:rPr>
        <w:t>[3 . 237]</w:t>
      </w:r>
    </w:p>
    <w:p>
      <w:r>
        <w:rPr>
          <w:rFonts w:ascii="Gentium Plus" w:hAnsi="Gentium Plus"/>
          <w:sz w:val="24"/>
        </w:rPr>
        <w:t>Περὶ τῆς ἁ. Εἰρήνης τὰ Γάλατα. III 178. 179.</w:t>
      </w:r>
    </w:p>
    <w:p>
      <w:r>
        <w:rPr>
          <w:rFonts w:ascii="Courier New" w:hAnsi="Courier New"/>
          <w:color w:val="555555"/>
          <w:sz w:val="20"/>
        </w:rPr>
        <w:t>[3 . 238]</w:t>
      </w:r>
    </w:p>
    <w:p>
      <w:r>
        <w:rPr>
          <w:rFonts w:ascii="Gentium Plus" w:hAnsi="Gentium Plus"/>
          <w:sz w:val="24"/>
        </w:rPr>
        <w:t>Περὶ τοῦ ἁ. Μάμαντος. III 159.</w:t>
      </w:r>
    </w:p>
    <w:p>
      <w:r>
        <w:rPr>
          <w:rFonts w:ascii="Courier New" w:hAnsi="Courier New"/>
          <w:color w:val="555555"/>
          <w:sz w:val="20"/>
        </w:rPr>
        <w:t>[3 . 239]</w:t>
      </w:r>
    </w:p>
    <w:p>
      <w:r>
        <w:rPr>
          <w:rFonts w:ascii="Gentium Plus" w:hAnsi="Gentium Plus"/>
          <w:sz w:val="24"/>
        </w:rPr>
        <w:t>Περὶ τῆς γεφύρας τῆς οὔσης εἰς τὸν ἅ. Μά‐ μαντα. II 21.</w:t>
      </w:r>
    </w:p>
    <w:p>
      <w:r>
        <w:rPr>
          <w:rFonts w:ascii="Courier New" w:hAnsi="Courier New"/>
          <w:color w:val="555555"/>
          <w:sz w:val="20"/>
        </w:rPr>
        <w:t>[3 . 240]</w:t>
      </w:r>
    </w:p>
    <w:p>
      <w:r>
        <w:rPr>
          <w:rFonts w:ascii="Gentium Plus" w:hAnsi="Gentium Plus"/>
          <w:sz w:val="24"/>
        </w:rPr>
        <w:t>Περὶ τῶν ζευκτῶν κιονίων. III 165.</w:t>
      </w:r>
    </w:p>
    <w:p>
      <w:r>
        <w:rPr>
          <w:rFonts w:ascii="Courier New" w:hAnsi="Courier New"/>
          <w:color w:val="555555"/>
          <w:sz w:val="20"/>
        </w:rPr>
        <w:t>[3 . 241]</w:t>
      </w:r>
    </w:p>
    <w:p>
      <w:r>
        <w:rPr>
          <w:rFonts w:ascii="Gentium Plus" w:hAnsi="Gentium Plus"/>
          <w:sz w:val="24"/>
        </w:rPr>
        <w:t>Περὶ τοῦ Ὁσίου. III 164 (pars posterior).</w:t>
      </w:r>
    </w:p>
    <w:p>
      <w:r>
        <w:rPr>
          <w:rFonts w:ascii="Courier New" w:hAnsi="Courier New"/>
          <w:color w:val="555555"/>
          <w:sz w:val="20"/>
        </w:rPr>
        <w:t>[3 . 242]</w:t>
      </w:r>
    </w:p>
    <w:p>
      <w:r>
        <w:rPr>
          <w:rFonts w:ascii="Gentium Plus" w:hAnsi="Gentium Plus"/>
          <w:sz w:val="24"/>
        </w:rPr>
        <w:t>Περὶ τοῦ ἁ. Φωκᾶ. III 162.</w:t>
      </w:r>
    </w:p>
    <w:p>
      <w:r>
        <w:rPr>
          <w:rFonts w:ascii="Courier New" w:hAnsi="Courier New"/>
          <w:color w:val="555555"/>
          <w:sz w:val="20"/>
        </w:rPr>
        <w:t>[3 . 243]</w:t>
      </w:r>
    </w:p>
    <w:p>
      <w:r>
        <w:rPr>
          <w:rFonts w:ascii="Gentium Plus" w:hAnsi="Gentium Plus"/>
          <w:sz w:val="24"/>
        </w:rPr>
        <w:t>Περὶ τῆς μονῆς τὰ Δαμιανοῦ. III 161.</w:t>
      </w:r>
    </w:p>
    <w:p>
      <w:r>
        <w:rPr>
          <w:rFonts w:ascii="Courier New" w:hAnsi="Courier New"/>
          <w:color w:val="555555"/>
          <w:sz w:val="20"/>
        </w:rPr>
        <w:t>[3 . 244]</w:t>
      </w:r>
    </w:p>
    <w:p>
      <w:r>
        <w:rPr>
          <w:rFonts w:ascii="Gentium Plus" w:hAnsi="Gentium Plus"/>
          <w:sz w:val="24"/>
        </w:rPr>
        <w:t>Περὶ τοῦ Ἀνάπλου. III 158.</w:t>
      </w:r>
    </w:p>
    <w:p>
      <w:r>
        <w:rPr>
          <w:rFonts w:ascii="Courier New" w:hAnsi="Courier New"/>
          <w:color w:val="555555"/>
          <w:sz w:val="20"/>
        </w:rPr>
        <w:t>[3 . 245]</w:t>
      </w:r>
    </w:p>
    <w:p>
      <w:r>
        <w:rPr>
          <w:rFonts w:ascii="Gentium Plus" w:hAnsi="Gentium Plus"/>
          <w:sz w:val="24"/>
        </w:rPr>
        <w:t>Περὶ τοῦ ἁ. Ταρασίου. III 160.</w:t>
      </w:r>
    </w:p>
    <w:p>
      <w:r>
        <w:rPr>
          <w:rFonts w:ascii="Courier New" w:hAnsi="Courier New"/>
          <w:color w:val="555555"/>
          <w:sz w:val="20"/>
        </w:rPr>
        <w:t>[3 . 246]</w:t>
      </w:r>
    </w:p>
    <w:p>
      <w:r>
        <w:rPr>
          <w:rFonts w:ascii="Gentium Plus" w:hAnsi="Gentium Plus"/>
          <w:sz w:val="24"/>
        </w:rPr>
        <w:t>Περὶ τοῦ Σωσθενίου. III 163.</w:t>
      </w:r>
    </w:p>
    <w:p>
      <w:r>
        <w:rPr>
          <w:rFonts w:ascii="Courier New" w:hAnsi="Courier New"/>
          <w:color w:val="555555"/>
          <w:sz w:val="20"/>
        </w:rPr>
        <w:t>[3 . 247]</w:t>
      </w:r>
    </w:p>
    <w:p>
      <w:r>
        <w:rPr>
          <w:rFonts w:ascii="Gentium Plus" w:hAnsi="Gentium Plus"/>
          <w:sz w:val="24"/>
        </w:rPr>
        <w:t>Περὶ τῆς Χρυσοκεράμου. III 164 (pars posterior).</w:t>
      </w:r>
    </w:p>
    <w:p>
      <w:r>
        <w:rPr>
          <w:rFonts w:ascii="Courier New" w:hAnsi="Courier New"/>
          <w:color w:val="555555"/>
          <w:sz w:val="20"/>
        </w:rPr>
        <w:t>[3 . 248]</w:t>
      </w:r>
    </w:p>
    <w:p>
      <w:r>
        <w:rPr>
          <w:rFonts w:ascii="Gentium Plus" w:hAnsi="Gentium Plus"/>
          <w:sz w:val="24"/>
        </w:rPr>
        <w:t>Περὶ τῶν 〈ἀντι〉περατικῶν μοναστηρίων· περὶ τῆς Μαλελίας. III 167.</w:t>
      </w:r>
    </w:p>
    <w:p>
      <w:r>
        <w:rPr>
          <w:rFonts w:ascii="Courier New" w:hAnsi="Courier New"/>
          <w:color w:val="555555"/>
          <w:sz w:val="20"/>
        </w:rPr>
        <w:t>[3 . 249]</w:t>
      </w:r>
    </w:p>
    <w:p>
      <w:r>
        <w:rPr>
          <w:rFonts w:ascii="Gentium Plus" w:hAnsi="Gentium Plus"/>
          <w:sz w:val="24"/>
        </w:rPr>
        <w:t>Περὶ τῆς Πηλαμίδας. III 168.</w:t>
      </w:r>
    </w:p>
    <w:p>
      <w:r>
        <w:rPr>
          <w:rFonts w:ascii="Courier New" w:hAnsi="Courier New"/>
          <w:color w:val="555555"/>
          <w:sz w:val="20"/>
        </w:rPr>
        <w:t>[3 . 250]</w:t>
      </w:r>
    </w:p>
    <w:p>
      <w:r>
        <w:rPr>
          <w:rFonts w:ascii="Gentium Plus" w:hAnsi="Gentium Plus"/>
          <w:sz w:val="24"/>
        </w:rPr>
        <w:t>Περὶ τοῦ ἁ. Γεωργίου. III 208.</w:t>
      </w:r>
    </w:p>
    <w:p>
      <w:r>
        <w:rPr>
          <w:rFonts w:ascii="Courier New" w:hAnsi="Courier New"/>
          <w:color w:val="555555"/>
          <w:sz w:val="20"/>
        </w:rPr>
        <w:t>[3 . 251]</w:t>
      </w:r>
    </w:p>
    <w:p>
      <w:r>
        <w:rPr>
          <w:rFonts w:ascii="Gentium Plus" w:hAnsi="Gentium Plus"/>
          <w:sz w:val="24"/>
        </w:rPr>
        <w:t>Περὶ τῶν παλατίων τῆς Ἱερείας. III 169.</w:t>
      </w:r>
    </w:p>
    <w:p>
      <w:r>
        <w:rPr>
          <w:rFonts w:ascii="Courier New" w:hAnsi="Courier New"/>
          <w:color w:val="555555"/>
          <w:sz w:val="20"/>
        </w:rPr>
        <w:t>[3 . 252]</w:t>
      </w:r>
    </w:p>
    <w:p>
      <w:r>
        <w:rPr>
          <w:rFonts w:ascii="Gentium Plus" w:hAnsi="Gentium Plus"/>
          <w:sz w:val="24"/>
        </w:rPr>
        <w:t>Περὶ τοῦ Βρύαντος. III 170.</w:t>
      </w:r>
    </w:p>
    <w:p>
      <w:r>
        <w:rPr>
          <w:rFonts w:ascii="Courier New" w:hAnsi="Courier New"/>
          <w:color w:val="555555"/>
          <w:sz w:val="20"/>
        </w:rPr>
        <w:t>[3 . 253]</w:t>
      </w:r>
    </w:p>
    <w:p>
      <w:r>
        <w:rPr>
          <w:rFonts w:ascii="Gentium Plus" w:hAnsi="Gentium Plus"/>
          <w:sz w:val="24"/>
        </w:rPr>
        <w:t>Περὶ τοῦ Δαματρύ. III 171.</w:t>
      </w:r>
    </w:p>
    <w:p>
      <w:r>
        <w:rPr>
          <w:rFonts w:ascii="Courier New" w:hAnsi="Courier New"/>
          <w:color w:val="555555"/>
          <w:sz w:val="20"/>
        </w:rPr>
        <w:t>[3 . 254]</w:t>
      </w:r>
    </w:p>
    <w:p>
      <w:r>
        <w:rPr>
          <w:rFonts w:ascii="Gentium Plus" w:hAnsi="Gentium Plus"/>
          <w:sz w:val="24"/>
        </w:rPr>
        <w:t>Περὶ τοῦ Εὐτροπίου λιμένος. III 166.</w:t>
      </w:r>
    </w:p>
    <w:p>
      <w:r>
        <w:rPr>
          <w:rFonts w:ascii="Courier New" w:hAnsi="Courier New"/>
          <w:color w:val="555555"/>
          <w:sz w:val="20"/>
        </w:rPr>
        <w:t>[3 . 255]</w:t>
      </w:r>
    </w:p>
    <w:p>
      <w:r>
        <w:rPr>
          <w:rFonts w:ascii="Gentium Plus" w:hAnsi="Gentium Plus"/>
          <w:sz w:val="24"/>
        </w:rPr>
        <w:t>Περὶ τοῦ γενομένου θαύματος παρὰ ἐλέφαντος ἐν τῇ πόλει. III 89.</w:t>
      </w:r>
    </w:p>
    <w:p>
      <w:r>
        <w:rPr>
          <w:rFonts w:ascii="Courier New" w:hAnsi="Courier New"/>
          <w:color w:val="555555"/>
          <w:sz w:val="20"/>
        </w:rPr>
        <w:t>[3 . 256]</w:t>
      </w:r>
    </w:p>
    <w:p>
      <w:r>
        <w:rPr>
          <w:rFonts w:ascii="Gentium Plus" w:hAnsi="Gentium Plus"/>
          <w:sz w:val="24"/>
        </w:rPr>
        <w:t>Περὶ τῶν εἰκόνων τῶν ἱσταμένων ἐν τῷ μεγάλῳ πορφυρῷ κίονι. III 106.</w:t>
      </w:r>
    </w:p>
    <w:p>
      <w:r>
        <w:rPr>
          <w:rFonts w:ascii="Courier New" w:hAnsi="Courier New"/>
          <w:color w:val="555555"/>
          <w:sz w:val="20"/>
        </w:rPr>
        <w:t>[3 . 257]</w:t>
      </w:r>
    </w:p>
    <w:p>
      <w:r>
        <w:rPr>
          <w:rFonts w:ascii="Gentium Plus" w:hAnsi="Gentium Plus"/>
          <w:sz w:val="24"/>
        </w:rPr>
        <w:t>Περὶ τοῦ Σμυρνίου. III 93.</w:t>
      </w:r>
    </w:p>
    <w:p>
      <w:r>
        <w:rPr>
          <w:rFonts w:ascii="Courier New" w:hAnsi="Courier New"/>
          <w:color w:val="555555"/>
          <w:sz w:val="20"/>
        </w:rPr>
        <w:t>[3 . 258]</w:t>
      </w:r>
    </w:p>
    <w:p>
      <w:r>
        <w:rPr>
          <w:rFonts w:ascii="Gentium Plus" w:hAnsi="Gentium Plus"/>
          <w:sz w:val="24"/>
        </w:rPr>
        <w:t>Πῶς οὐ δαπανῶνται τὰ τείχη τῆς πόλεως τὰ</w:t>
      </w:r>
    </w:p>
    <w:p>
      <w:r>
        <w:rPr>
          <w:rFonts w:ascii="Courier New" w:hAnsi="Courier New"/>
          <w:color w:val="555555"/>
          <w:sz w:val="20"/>
        </w:rPr>
        <w:t>[3 . 259]</w:t>
      </w:r>
    </w:p>
    <w:p>
      <w:r>
        <w:rPr>
          <w:rFonts w:ascii="Gentium Plus" w:hAnsi="Gentium Plus"/>
          <w:sz w:val="24"/>
        </w:rPr>
        <w:t>hic addit C hanc narratiunculam: Ἀρσενίου μοναχοῦ τὰ Στρογγύλου τῆς μονῆς διήγησίς τις μερική (οὗπερ ἡ μονὴ πέφυκεν ἄντρον ἢ πέτρα). Πρὸ ὀλίγου χρόνου δὴ ἐν τοῖς ἐνεστῶσιν ἐνιαυτοῖς γέγονέ</w:t>
      </w:r>
    </w:p>
    <w:p>
      <w:r>
        <w:rPr>
          <w:rFonts w:ascii="Courier New" w:hAnsi="Courier New"/>
          <w:color w:val="555555"/>
          <w:sz w:val="20"/>
        </w:rPr>
        <w:t>[5]</w:t>
      </w:r>
    </w:p>
    <w:p>
      <w:r>
        <w:rPr>
          <w:rFonts w:ascii="Gentium Plus" w:hAnsi="Gentium Plus"/>
          <w:sz w:val="24"/>
        </w:rPr>
        <w:t>τι ξένον καὶ θαύματος ἄξιον· καὶ γὰρ ἀπάραντές τινες τοῦ παραλίου μέρους τοῦ Στενοῦ καὶ πρός τι νησίδιον τὸν ἀπόπλουν ποιοῦντες εἰς ἐξώνησιν τῶν αὐτοῖς χρειωδῶν, καταστάσεως εὐδινῆς τυγχανούσης, καὶ τῆς θαλάσσης λειο‐ κυμαινούσης, καὶ παρὰ τὸν αἰγιαλὸν τοῦ τῆς ἀνατολῆς μέ‐</w:t>
      </w:r>
    </w:p>
    <w:p>
      <w:r>
        <w:rPr>
          <w:rFonts w:ascii="Courier New" w:hAnsi="Courier New"/>
          <w:color w:val="555555"/>
          <w:sz w:val="20"/>
        </w:rPr>
        <w:t>[10]</w:t>
      </w:r>
    </w:p>
    <w:p>
      <w:r>
        <w:rPr>
          <w:rFonts w:ascii="Gentium Plus" w:hAnsi="Gentium Plus"/>
          <w:sz w:val="24"/>
        </w:rPr>
        <w:t>ρους ἡσύχως πλέοντες, οἱ ἐν τῷ πλοιαρίῳ τυγχάνοντες ναῦταί τε καὶ ἐπιβάται ἤκουον κραυγῆς ἀετοῦ σφοδροτάτης τὴν ἑαυτοῦ ζωὴν ἀποδυρομένου καὶ κατ’ οἰκονομίαν θεοῦ τὸν βοηθήσοντα ἀνακαλουμένου. Οἱ οὖν ἄνδρες οἱ ἐν τῷ πλοιαρίῳ προσσχόντες καὶ τοῦτο πρὸς τὸν αἰγιαλὸν ἐποκεί‐</w:t>
      </w:r>
    </w:p>
    <w:p>
      <w:r>
        <w:rPr>
          <w:rFonts w:ascii="Courier New" w:hAnsi="Courier New"/>
          <w:color w:val="555555"/>
          <w:sz w:val="20"/>
        </w:rPr>
        <w:t>[15]</w:t>
      </w:r>
    </w:p>
    <w:p>
      <w:r>
        <w:rPr>
          <w:rFonts w:ascii="Gentium Plus" w:hAnsi="Gentium Plus"/>
          <w:sz w:val="24"/>
        </w:rPr>
        <w:t>λαντες ἐξῆλθον τὸν ἀριθμὸν ἓξ ὡς τῶν λοιπῶν προσ‐ μεινάντων ἐν τῇ νηΐ· καὶ τῇ φωνῇ ἐπακολουθήσαντες τοῦ ὀρνέου καὶ πλησιάσαντες αὐτόν, εἶδον, φεῦ, τὸν ἀετὸν ὑπὸ ὄφεως περικυκλούμενον τούς τε πόδας καὶ τὰ πτερά, ὥστε μέλλοντα ὅσον οὔπω βρῶμα τῷ ἑρπετῷ τὸν αὐτὸν ὄρνιν</w:t>
      </w:r>
    </w:p>
    <w:p>
      <w:r>
        <w:rPr>
          <w:rFonts w:ascii="Courier New" w:hAnsi="Courier New"/>
          <w:color w:val="555555"/>
          <w:sz w:val="20"/>
        </w:rPr>
        <w:t>[20]</w:t>
      </w:r>
    </w:p>
    <w:p>
      <w:r>
        <w:rPr>
          <w:rFonts w:ascii="Gentium Plus" w:hAnsi="Gentium Plus"/>
          <w:sz w:val="24"/>
        </w:rPr>
        <w:t>γενέσθαι. Εἰς ἀπορίαν οὖν οἱ ἄνδρες ἐμπεσόντες καὶ ἐν ἀμηχανίᾳ γενόμενοι, πῶς μὲν τὸν ἀετὸν ὑγιῆ ἐξέλωσι, τὸν δὲ ὄφιν ἀποκτείνωσι, παλινοστήσαντες αὖθις τάχει πολλῷ πρὸς τὴν ναῦν παραγίνονται οὐ πόρρω τυγχάνουσαν καὶ</w:t>
      </w:r>
    </w:p>
    <w:p>
      <w:r>
        <w:rPr>
          <w:rFonts w:ascii="Courier New" w:hAnsi="Courier New"/>
          <w:color w:val="555555"/>
          <w:sz w:val="20"/>
        </w:rPr>
        <w:t>[25]</w:t>
      </w:r>
    </w:p>
    <w:p>
      <w:r>
        <w:rPr>
          <w:rFonts w:ascii="Gentium Plus" w:hAnsi="Gentium Plus"/>
          <w:sz w:val="24"/>
        </w:rPr>
        <w:t>μεθ’ ἑαυτῶν καί τινα χαλκέα μετ’ αὐτῶν, τοῦ θεοῦ † πάν‐ τως καὶ τῇ τούτου οἰκονομίᾳ καὶ προμηθείᾳ συνόντα τε καὶ συμπλέοντα, καὶ ἐπὶ τελείᾳ † ἀναχωρήσει μετὰ τῶν προσόντων αὐτῷ χαλκευτικῶν ἐργαλείων συναπαίρονται, καὶ τὸ τούτου μέγα ξυλάβιον ἀναλαβόμενοι καὶ συμπαραλαβόντες</w:t>
      </w:r>
    </w:p>
    <w:p>
      <w:r>
        <w:rPr>
          <w:rFonts w:ascii="Courier New" w:hAnsi="Courier New"/>
          <w:color w:val="555555"/>
          <w:sz w:val="20"/>
        </w:rPr>
        <w:t>[30]</w:t>
      </w:r>
    </w:p>
    <w:p>
      <w:r>
        <w:rPr>
          <w:rFonts w:ascii="Gentium Plus" w:hAnsi="Gentium Plus"/>
          <w:sz w:val="24"/>
        </w:rPr>
        <w:t>τοῦτο, ὥρμησαν σπουδαίως εἰς ἄμυναν τοῦ ὀρνέου· καὶ εὑ‐ ρόντες πάλιν τὸν ὄφιν οὕτως ἔχοντα καὶ περικυκλώσαντα αὐτὸν οὐκ εἶχον ὅπως τῆς τούτου διπλᾶς ἐφάψασθαι διὰ ξίφους, ἵνα μὴ τὸν ἀετὸν ἀφανίσωσι. Σκέπτονται οὖν τὸν σπόνδυλον ὑπερανεστηκότα τοῦ ὀρνέου μετὰ τοῦ ἐργα‐</w:t>
      </w:r>
    </w:p>
    <w:p>
      <w:r>
        <w:rPr>
          <w:rFonts w:ascii="Courier New" w:hAnsi="Courier New"/>
          <w:color w:val="555555"/>
          <w:sz w:val="20"/>
        </w:rPr>
        <w:t>[35]</w:t>
      </w:r>
    </w:p>
    <w:p>
      <w:r>
        <w:rPr>
          <w:rFonts w:ascii="Gentium Plus" w:hAnsi="Gentium Plus"/>
          <w:sz w:val="24"/>
        </w:rPr>
        <w:t>λείου κρατῆσαι, ὃ δὴ καὶ γέγονεν εὐφυῶς, καὶ συμπαρα‐ λαβόντες καὶ ἕτεροι σὺν τῷ τεχνίτῃ ἐπίεσαν τὸν ὄφιν σφο‐ δρῶς καὶ εὐθέως ἄκων ἀπεδιπλοῦτο καὶ εἰς τὴν γῆν ἐξ‐ ήπλου τὸν οὐραῖον αὐτοῦ κινῶν εἰς βοήθειαν ἑαυτοῦ. Οἱ δὲ ἄνδρες τοῦτον ἀπέκτειναν· καὶ ὁ ἀετὸς μικρὸν ὑπεκστὰς</w:t>
      </w:r>
    </w:p>
    <w:p>
      <w:r>
        <w:rPr>
          <w:rFonts w:ascii="Courier New" w:hAnsi="Courier New"/>
          <w:color w:val="555555"/>
          <w:sz w:val="20"/>
        </w:rPr>
        <w:t>[40]</w:t>
      </w:r>
    </w:p>
    <w:p>
      <w:r>
        <w:rPr>
          <w:rFonts w:ascii="Gentium Plus" w:hAnsi="Gentium Plus"/>
          <w:sz w:val="24"/>
        </w:rPr>
        <w:t>ἐπτερύσσετο μέν, οὐκ ἠδύνατο δὲ κατὰ πολὺ ὑπὸ τοῦ ὄφεως τεταλαιπωρηκώς. Καὶ ἐάσαντες αὐτὸν πάλιν ἀνθυπέστρεψαν εἰς τὴν ναῦν χαίροντες ἐπὶ τῇ τοῦ ἀετοῦ ἐλευθερίᾳ. Καὶ πάλιν ἀποπλεύσαντες καὶ μήπω σταδίους δύο διαπλεύσαντες, ὡς ὁ ἀφηγούμενος μοναχὸς ἐξεῖπε μεθ’ ὅρκου, εἶδον τὸν</w:t>
      </w:r>
    </w:p>
    <w:p>
      <w:r>
        <w:rPr>
          <w:rFonts w:ascii="Courier New" w:hAnsi="Courier New"/>
          <w:color w:val="555555"/>
          <w:sz w:val="20"/>
        </w:rPr>
        <w:t>[45]</w:t>
      </w:r>
    </w:p>
    <w:p>
      <w:r>
        <w:rPr>
          <w:rFonts w:ascii="Gentium Plus" w:hAnsi="Gentium Plus"/>
          <w:sz w:val="24"/>
        </w:rPr>
        <w:t>αὐτὸν ἀετὸν ὑπεράνωθεν τῶν ναυτῶν καὶ λοιπῶν ἀνδρῶν παραγενόμενον καὶ ἀφ’ ὕψους κατὰ τοῦ βυθοῦ τῆς θα‐</w:t>
      </w:r>
    </w:p>
    <w:p>
      <w:r>
        <w:rPr>
          <w:rFonts w:ascii="Courier New" w:hAnsi="Courier New"/>
          <w:color w:val="555555"/>
          <w:sz w:val="20"/>
        </w:rPr>
        <w:t>[3 . 259 (50)]</w:t>
      </w:r>
    </w:p>
    <w:p>
      <w:r>
        <w:rPr>
          <w:rFonts w:ascii="Gentium Plus" w:hAnsi="Gentium Plus"/>
          <w:sz w:val="24"/>
        </w:rPr>
        <w:t>θεῷ τῷ παρεσχηκότι καὶ τοῖς ὀρνέοις τοιαύτην φρόνησίν τε καὶ σύνεσιν· ᾧ ἡ δόξα εἰς τοὺς αἰῶνας. ἀμήν. Τὸν δὲ ἀετὸν ἔκτοτε οὐκέτι ἐθεάσαντο. [EF addunt: Εἶδον δὲ ἐγὼ ὁ γραφεὺς ἐπὶ Θώμα μάρτυρος τὸν σῖτον εἰς Κλαυδιού‐ πολιν, ἐπὶ τῆς αὐτοκρατορίας τοῦ Διογένους εἰς τὰς ϛʹ</w:t>
      </w:r>
    </w:p>
    <w:p>
      <w:r>
        <w:rPr>
          <w:rFonts w:ascii="Courier New" w:hAnsi="Courier New"/>
          <w:color w:val="555555"/>
          <w:sz w:val="20"/>
        </w:rPr>
        <w:t>[55]</w:t>
      </w:r>
    </w:p>
    <w:p>
      <w:r>
        <w:rPr>
          <w:rFonts w:ascii="Gentium Plus" w:hAnsi="Gentium Plus"/>
          <w:sz w:val="24"/>
        </w:rPr>
        <w:t>τοῦ Αὐγούστου τοῦ Σωτῆρος πεποιηκότα πτερά, μύτην καὶ οὐρὰν καὶ πετάσαντα, λεπτὰ καὶ ἄσπρα δίχα ποδῶν, εἰς τοὺς μύλους τοῦ ποταμοῦ τοῦ πλησιάζοντος Πατρικίῳ τῷ Δεκτηνῷ λεγομένῳ Σάλῳ ποταμῷ.] sequuntur: Τὰ πάτρια τῆς ἁγιωτάτης τοῦ θεοῦ μεγάλης</w:t>
      </w:r>
    </w:p>
    <w:p>
      <w:r>
        <w:rPr>
          <w:rFonts w:ascii="Courier New" w:hAnsi="Courier New"/>
          <w:color w:val="555555"/>
          <w:sz w:val="20"/>
        </w:rPr>
        <w:t>[60]</w:t>
      </w:r>
    </w:p>
    <w:p>
      <w:r>
        <w:rPr>
          <w:rFonts w:ascii="Gentium Plus" w:hAnsi="Gentium Plus"/>
          <w:sz w:val="24"/>
        </w:rPr>
        <w:t>ἐκκλησίας δηλαδὴ τῆς ἁγίας Σοφίας. Ἐπὶ τῆς βασιλείας τοῦ βασιλέως Ἀναστασίου κτλ. Nempe excerpta ex Leone qui dicitur Grammatico p. 122, 5—127, 2 Bonn.; quibus subiunguntur haec: Ὅτι δὲ τῆς μεγάλης ἐκκλησίας ἐμνήσθην, λεπτομερῶς καὶ διήγησιν ποιησόμεθα πῶς ἐξ</w:t>
      </w:r>
    </w:p>
    <w:p>
      <w:r>
        <w:rPr>
          <w:rFonts w:ascii="Courier New" w:hAnsi="Courier New"/>
          <w:color w:val="555555"/>
          <w:sz w:val="20"/>
        </w:rPr>
        <w:t>[65]</w:t>
      </w:r>
    </w:p>
    <w:p>
      <w:r>
        <w:rPr>
          <w:rFonts w:ascii="Gentium Plus" w:hAnsi="Gentium Plus"/>
          <w:sz w:val="24"/>
        </w:rPr>
        <w:t>ἀρχῆς ἐκτίσθη καὶ παρὰ τίνος. Ἔχει δὲ οὕτως· Ἡ ἁγία Σοφία ἡ μεγάλη ἐκκλησία κτλ. vide fasciculum I p. 74 —108. expl. περὶ ὧν ὁ λόγος δηλώσει (v. l. l. adn. crit.). sequuntur paragraphi ex Leone grammatico p. 127, 3—</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