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Ἀλοννήσου</w:t>
      </w:r>
      <w:r>
        <w:br/>
      </w:r>
      <w:r>
        <w:rPr>
          <w:i/>
          <w:color w:val="666666"/>
          <w:sz w:val="40"/>
        </w:rPr>
        <w:t>On Alonnessus</w:t>
      </w:r>
    </w:p>
    <w:p>
      <w:pPr>
        <w:jc w:val="center"/>
      </w:pPr>
      <w:r>
        <w:rPr>
          <w:rFonts w:ascii="Times New Roman" w:hAnsi="Times New Roman"/>
          <w:color w:val="1E3A70"/>
          <w:sz w:val="32"/>
        </w:rPr>
        <w:t>Δημοσθένης ὁ Ἀθηναῖος</w:t>
      </w:r>
      <w:r>
        <w:br/>
      </w:r>
      <w:r>
        <w:rPr>
          <w:i/>
          <w:color w:val="666666"/>
          <w:sz w:val="28"/>
        </w:rPr>
        <w:t>by Demosthenes Athens</w:t>
      </w:r>
    </w:p>
    <w:p/>
    <w:p>
      <w:r>
        <w:rPr>
          <w:rFonts w:ascii="Courier New" w:hAnsi="Courier New"/>
          <w:color w:val="555555"/>
          <w:sz w:val="20"/>
        </w:rPr>
        <w:t>[Or7 . 1]</w:t>
      </w:r>
    </w:p>
    <w:p>
      <w:r>
        <w:rPr>
          <w:rFonts w:ascii="Gentium Plus" w:hAnsi="Gentium Plus"/>
          <w:sz w:val="24"/>
        </w:rPr>
        <w:t>Ὦ ἄνδρες Ἀθηναῖοι, οὐκ ἔστιν ὅπως αἱ αἰτίαι, ἃς Φίλιπ‐ πος αἰτιᾶται τοὺς ὑπὲρ τῶν δικαίων πρὸς ὑμᾶς λέγοντας, κωλύσουσι συμβούλους ἡμᾶς γίγνεσθαι ὑπὲρ τῶν ὑμῖν συμ‐ φερόντων· δεινὸν γὰρ ἂν εἴη, εἰ τὴν ἐπὶ τοῦ βήματος</w:t>
      </w:r>
    </w:p>
    <w:p>
      <w:r>
        <w:rPr>
          <w:rFonts w:ascii="Courier New" w:hAnsi="Courier New"/>
          <w:color w:val="555555"/>
          <w:sz w:val="20"/>
        </w:rPr>
        <w:t>[5]</w:t>
      </w:r>
    </w:p>
    <w:p>
      <w:r>
        <w:rPr>
          <w:rFonts w:ascii="Gentium Plus" w:hAnsi="Gentium Plus"/>
          <w:sz w:val="24"/>
        </w:rPr>
        <w:t>παρρησίαν αἱ παρ’ ἐκείνου πεμπόμεναι ἐπιστολαὶ ἀνέλοιεν. ἐγὼ δ’ ὑμῖν, ὦ ἄνδρες Ἀθηναῖοι, βούλομαι πρῶτον μὲν περὶ ὧν Φίλιππος ἐπέσταλκε, περὶ τούτων διεξελθεῖν· ὕστερον δέ, περὶ ὧν οἱ πρέσβεις λέγουσι, καὶ ἡμεῖς λέξομεν.</w:t>
      </w:r>
    </w:p>
    <w:p>
      <w:r>
        <w:rPr>
          <w:rFonts w:ascii="Courier New" w:hAnsi="Courier New"/>
          <w:color w:val="555555"/>
          <w:sz w:val="20"/>
        </w:rPr>
        <w:t>[Or7 . 2]</w:t>
      </w:r>
    </w:p>
    <w:p>
      <w:r>
        <w:rPr>
          <w:rFonts w:ascii="Gentium Plus" w:hAnsi="Gentium Plus"/>
          <w:sz w:val="24"/>
        </w:rPr>
        <w:t>Φίλιππος γὰρ ἄρχεται μὲν περὶ Ἁλοννήσου λέγων ὡς ὑμῖν δίδωσιν ἑαυτοῦ οὖσαν, ὑμᾶς δὲ οὔ φησι δικαίως αὐτὸν ἀπαιτεῖν· οὐ γὰρ ὑμετέραν οὖσαν οὔτε λαβεῖν οὔτε νῦν ἔχειν. ἔλεγε δὲ καὶ πρὸς ἡμᾶς τοιούτους λόγους, ὅτε πρὸς αὐτὸν</w:t>
      </w:r>
    </w:p>
    <w:p>
      <w:r>
        <w:rPr>
          <w:rFonts w:ascii="Courier New" w:hAnsi="Courier New"/>
          <w:color w:val="555555"/>
          <w:sz w:val="20"/>
        </w:rPr>
        <w:t>[5]</w:t>
      </w:r>
    </w:p>
    <w:p>
      <w:r>
        <w:rPr>
          <w:rFonts w:ascii="Gentium Plus" w:hAnsi="Gentium Plus"/>
          <w:sz w:val="24"/>
        </w:rPr>
        <w:t>ἐπρεσβεύσαμεν, ὡς λῃστὰς ἀφελόμενος ταύτην τὴν νῆσον</w:t>
      </w:r>
    </w:p>
    <w:p>
      <w:r>
        <w:rPr>
          <w:rFonts w:ascii="Courier New" w:hAnsi="Courier New"/>
          <w:color w:val="555555"/>
          <w:sz w:val="20"/>
        </w:rPr>
        <w:t>[Or7 . 3]</w:t>
      </w:r>
    </w:p>
    <w:p>
      <w:r>
        <w:rPr>
          <w:rFonts w:ascii="Gentium Plus" w:hAnsi="Gentium Plus"/>
          <w:sz w:val="24"/>
        </w:rPr>
        <w:t>κτήσαιτο, καὶ προσήκειν αὐτὴν ἑαυτοῦ εἶναι. τοῦτον δὲ τὸν λόγον, ὡς οὐκ ἔστι δίκαιος, οὐ χαλεπόν ἐστιν αὐτοῦ ἀφελέ‐ σθαι. ἅπαντες γὰρ οἱ λῃσταὶ τοὺς ἀλλοτρίους τόπους κατα‐ λαμβάνοντες καὶ τούτους ἐχυροὺς ποιούμενοι, ἐντεῦθεν τοὺς</w:t>
      </w:r>
    </w:p>
    <w:p>
      <w:r>
        <w:rPr>
          <w:rFonts w:ascii="Courier New" w:hAnsi="Courier New"/>
          <w:color w:val="555555"/>
          <w:sz w:val="20"/>
        </w:rPr>
        <w:t>[5]</w:t>
      </w:r>
    </w:p>
    <w:p>
      <w:r>
        <w:rPr>
          <w:rFonts w:ascii="Gentium Plus" w:hAnsi="Gentium Plus"/>
          <w:sz w:val="24"/>
        </w:rPr>
        <w:t>ἄλλους κακῶς ποιοῦσιν. ὁ δὴ τοὺς λῃστὰς τιμωρησάμενος καὶ κρατήσας οὐκ ἂν δήπου εἰκότα λέγοι, εἰ φαίη, ἃ ἐκεῖνοι</w:t>
      </w:r>
    </w:p>
    <w:p>
      <w:r>
        <w:rPr>
          <w:rFonts w:ascii="Courier New" w:hAnsi="Courier New"/>
          <w:color w:val="555555"/>
          <w:sz w:val="20"/>
        </w:rPr>
        <w:t>[Or7 . 4]</w:t>
      </w:r>
    </w:p>
    <w:p>
      <w:r>
        <w:rPr>
          <w:rFonts w:ascii="Gentium Plus" w:hAnsi="Gentium Plus"/>
          <w:sz w:val="24"/>
        </w:rPr>
        <w:t>ἀδίκως καὶ ἀλλότρια εἶχον, ταῦθ’ ἑαυτοῦ γίγνεσθαι. εἰ γὰρ</w:t>
      </w:r>
    </w:p>
    <w:p>
      <w:r>
        <w:rPr>
          <w:rFonts w:ascii="Courier New" w:hAnsi="Courier New"/>
          <w:color w:val="555555"/>
          <w:sz w:val="20"/>
        </w:rPr>
        <w:t>[5]</w:t>
      </w:r>
    </w:p>
    <w:p>
      <w:r>
        <w:rPr>
          <w:rFonts w:ascii="Gentium Plus" w:hAnsi="Gentium Plus"/>
          <w:sz w:val="24"/>
        </w:rPr>
        <w:t>τόπον τοῦτον, οὗ ἦσαν οἱ λῃσταί, τὸν ὄντα ἡμέτερον, τῶν</w:t>
      </w:r>
    </w:p>
    <w:p>
      <w:r>
        <w:rPr>
          <w:rFonts w:ascii="Courier New" w:hAnsi="Courier New"/>
          <w:color w:val="555555"/>
          <w:sz w:val="20"/>
        </w:rPr>
        <w:t>[Or7 . 5]</w:t>
      </w:r>
    </w:p>
    <w:p>
      <w:r>
        <w:rPr>
          <w:rFonts w:ascii="Gentium Plus" w:hAnsi="Gentium Plus"/>
          <w:sz w:val="24"/>
        </w:rPr>
        <w:t>τιμωρησαμένων τοὺς λῃστὰς γίγνεσθαι; Φίλιππος δ’ οὐκ ἀγνοεῖ ταῦτ’ οὐ δίκαια λέγων, ἀλλ’ εἰ καί τις ἄλλος ἐπι‐ στάμενος παρακρουσθῆναι ἂν ὑμᾶς οἴεται ὑπὸ τῶν τἀνταῦθα διοικήσειν, ὡς ἂν αὐτὸς ἐκεῖνος βούληται, καὶ πρὶν ὑπεσχη‐</w:t>
      </w:r>
    </w:p>
    <w:p>
      <w:r>
        <w:rPr>
          <w:rFonts w:ascii="Courier New" w:hAnsi="Courier New"/>
          <w:color w:val="555555"/>
          <w:sz w:val="20"/>
        </w:rPr>
        <w:t>[5]</w:t>
      </w:r>
    </w:p>
    <w:p>
      <w:r>
        <w:rPr>
          <w:rFonts w:ascii="Gentium Plus" w:hAnsi="Gentium Plus"/>
          <w:sz w:val="24"/>
        </w:rPr>
        <w:t>μένων, καὶ νῦν δὲ πραττόντων. ἀλλὰ μὴν οὐδ’ ἐκεῖνό γε λανθάνει αὐτόν, ὅτι δι’ ἀμφοτέρων τῶν ὀνομάτων, ὁποτέρῳ ἂν χρῆσθε, ὑμεῖς ἕξετε τὴν νῆσον, ἄν τε λάβητε ἄν τ’</w:t>
      </w:r>
    </w:p>
    <w:p>
      <w:r>
        <w:rPr>
          <w:rFonts w:ascii="Courier New" w:hAnsi="Courier New"/>
          <w:color w:val="555555"/>
          <w:sz w:val="20"/>
        </w:rPr>
        <w:t>[Or7 . 6]</w:t>
      </w:r>
    </w:p>
    <w:p>
      <w:r>
        <w:rPr>
          <w:rFonts w:ascii="Gentium Plus" w:hAnsi="Gentium Plus"/>
          <w:sz w:val="24"/>
        </w:rPr>
        <w:t>ἀπολάβητε. τί οὖν αὐτῷ διαφέρει, μὴ τῷ δικαίῳ ὀνόματι χρησάμενον ἀποδοῦναι ὑμῖν, ἀλλὰ δωρεὰν δεδωκέναι, τῷ ἀδίκῳ; οὐχ ἵν’ εὐεργέτημά τι καταλογίσηται πρὸς ὑμᾶς (γελοῖον γὰρ ἂν εἴη τοῦτο τὸ εὐεργέτημα), ἀλλ’ ἵν’ ἐνδεί‐</w:t>
      </w:r>
    </w:p>
    <w:p>
      <w:r>
        <w:rPr>
          <w:rFonts w:ascii="Courier New" w:hAnsi="Courier New"/>
          <w:color w:val="555555"/>
          <w:sz w:val="20"/>
        </w:rPr>
        <w:t>[5]</w:t>
      </w:r>
    </w:p>
    <w:p>
      <w:r>
        <w:rPr>
          <w:rFonts w:ascii="Gentium Plus" w:hAnsi="Gentium Plus"/>
          <w:sz w:val="24"/>
        </w:rPr>
        <w:t>ξηται ἅπασι τοῖς Ἕλλησιν ὅτι Ἀθηναῖοι τὰ ἐν τῇ θαλάττῃ χωρία ἀγαπῶσι παρὰ τοῦ Μακεδόνος λαμβάνοντες. τοῦτο δ’ ὑμῖν οὐ ποιητέον ἐστίν, ὦ ἄνδρες Ἀθηναῖοι.</w:t>
      </w:r>
    </w:p>
    <w:p>
      <w:r>
        <w:rPr>
          <w:rFonts w:ascii="Courier New" w:hAnsi="Courier New"/>
          <w:color w:val="555555"/>
          <w:sz w:val="20"/>
        </w:rPr>
        <w:t>[Or7 . 7]</w:t>
      </w:r>
    </w:p>
    <w:p>
      <w:r>
        <w:rPr>
          <w:rFonts w:ascii="Gentium Plus" w:hAnsi="Gentium Plus"/>
          <w:sz w:val="24"/>
        </w:rPr>
        <w:t>Ὅταν δὲ λέγῃ περὶ τούτων ὡς ἐθέλει διαδικάσασθαι, οὐδὲν ἀλλ’ ἢ χλευάζει ὑμᾶς, πρῶτον μὲν ἀξιῶν Ἀθηναίους ὄντας πρὸς τὸν ἐκ Πέλλης ὁρμώμενον περὶ τῶν νήσων δια‐ δικάζεσθαι, πότερ’ ὑμέτεραι ἢ ἐκείνου εἰσίν. ὁπότε γὰρ ἡ</w:t>
      </w:r>
    </w:p>
    <w:p>
      <w:r>
        <w:rPr>
          <w:rFonts w:ascii="Courier New" w:hAnsi="Courier New"/>
          <w:color w:val="555555"/>
          <w:sz w:val="20"/>
        </w:rPr>
        <w:t>[5]</w:t>
      </w:r>
    </w:p>
    <w:p>
      <w:r>
        <w:rPr>
          <w:rFonts w:ascii="Gentium Plus" w:hAnsi="Gentium Plus"/>
          <w:sz w:val="24"/>
        </w:rPr>
        <w:t>μὲν δύναμις ἡ ὑμετέρα, ἡ ἐλευθερώσασα τοὺς Ἕλληνας, μὴ δύναται ὑμῖν τὰ ἐν τῇ θαλάττῃ χωρία σῴζειν, οἱ δὲ δικασταί, οἷς ἂν ἐπιτρέψητε, οἱ κύριοι τῆς ψήφου, οὗτοι ὑμῖν σώσου‐</w:t>
      </w:r>
    </w:p>
    <w:p>
      <w:r>
        <w:rPr>
          <w:rFonts w:ascii="Courier New" w:hAnsi="Courier New"/>
          <w:color w:val="555555"/>
          <w:sz w:val="20"/>
        </w:rPr>
        <w:t>[Or7 . 8]</w:t>
      </w:r>
    </w:p>
    <w:p>
      <w:r>
        <w:rPr>
          <w:rFonts w:ascii="Gentium Plus" w:hAnsi="Gentium Plus"/>
          <w:sz w:val="24"/>
        </w:rPr>
        <w:t>σιν, ἐὰν μὴ Φίλιππος αὐτοὺς πρίηται, πῶς ὑμεῖς οὐχ ὁμο‐ λογουμένως, ὅταν ταῦτα διαπράττησθε, τῶν ἐν τῇ ἠπείρῳ ἁπάντων ἀφεστήκατε, καὶ ἐπιδείκνυτε ἅπασιν ἀνθρώποις</w:t>
      </w:r>
    </w:p>
    <w:p>
      <w:r>
        <w:rPr>
          <w:rFonts w:ascii="Courier New" w:hAnsi="Courier New"/>
          <w:color w:val="555555"/>
          <w:sz w:val="20"/>
        </w:rPr>
        <w:t>[5]</w:t>
      </w:r>
    </w:p>
    <w:p>
      <w:r>
        <w:rPr>
          <w:rFonts w:ascii="Gentium Plus" w:hAnsi="Gentium Plus"/>
          <w:sz w:val="24"/>
        </w:rPr>
        <w:t>τῇ θαλάττῃ, οὗ φατὲ ἰσχύειν, μὴ διαγωνιεῖσθε, ἀλλὰ δικάσεσθε;</w:t>
      </w:r>
    </w:p>
    <w:p>
      <w:r>
        <w:rPr>
          <w:rFonts w:ascii="Courier New" w:hAnsi="Courier New"/>
          <w:color w:val="555555"/>
          <w:sz w:val="20"/>
        </w:rPr>
        <w:t>[Or7 . 9]</w:t>
      </w:r>
    </w:p>
    <w:p>
      <w:r>
        <w:rPr>
          <w:rFonts w:ascii="Gentium Plus" w:hAnsi="Gentium Plus"/>
          <w:sz w:val="24"/>
        </w:rPr>
        <w:t>Ἔτι περὶ συμβόλων φησὶ πεπομφέναι πρὸς ὑμᾶς τοὺς ποιησομένους, ταῦτα δὲ κύρια ἔσεσθαι, οὐκ ἐπειδὰν ἐν τῷ δικαστηρίῳ τῷ παρ’ ὑμῖν κυρωθῇ, ὥσπερ ὁ νόμος κελεύει, ἀλλ’ ἐπειδὰν ὡς ἑαυτὸν ἐπανενεχθῇ, ἐφέσιμον τὴν παρ’</w:t>
      </w:r>
    </w:p>
    <w:p>
      <w:r>
        <w:rPr>
          <w:rFonts w:ascii="Courier New" w:hAnsi="Courier New"/>
          <w:color w:val="555555"/>
          <w:sz w:val="20"/>
        </w:rPr>
        <w:t>[5]</w:t>
      </w:r>
    </w:p>
    <w:p>
      <w:r>
        <w:rPr>
          <w:rFonts w:ascii="Gentium Plus" w:hAnsi="Gentium Plus"/>
          <w:sz w:val="24"/>
        </w:rPr>
        <w:t>ὑμῶν γενομένην γνῶσιν ὡς ἑαυτὸν ποιούμενος. βούλεται γὰρ ὑμῶν τοῦτο προλαβεῖν καὶ ὁμολογούμενον ἐν τοῖς συμ‐ βόλοις καταστῆσαι, ὅτι τῶν περὶ Ποτείδαιαν γεγενημένων ἀδικημάτων οὐδὲν ἐγκαλεῖτε αὐτῷ ὡς ἀδικούμενοι, ἀλλὰ βεβαιοῦτε δικαίως αὐτὴν ἐκεῖνον καὶ λαβεῖν καὶ κεκτῆσθαι.</w:t>
      </w:r>
    </w:p>
    <w:p>
      <w:r>
        <w:rPr>
          <w:rFonts w:ascii="Courier New" w:hAnsi="Courier New"/>
          <w:color w:val="555555"/>
          <w:sz w:val="20"/>
        </w:rPr>
        <w:t>[Or7 . 10]</w:t>
      </w:r>
    </w:p>
    <w:p>
      <w:r>
        <w:rPr>
          <w:rFonts w:ascii="Gentium Plus" w:hAnsi="Gentium Plus"/>
          <w:sz w:val="24"/>
        </w:rPr>
        <w:t>καίτοι Ἀθηναίων οἱ ἐν Ποτειδαίᾳ κατοικοῦντες, οὐκ ὄντος αὐτοῖς πολέμου πρὸς Φίλιππον, ἀλλὰ συμμαχίας, καὶ ὅρκων ὀμωμοσμένων, οὓς Φίλιππος τοῖς οἰκοῦσιν ἐν Ποτειδαίᾳ ὤμοσεν, ἀφῃρέθησαν ὑπ’ αὐτοῦ τὰ κτήματα. ταῦτα δὴ βού‐</w:t>
      </w:r>
    </w:p>
    <w:p>
      <w:r>
        <w:rPr>
          <w:rFonts w:ascii="Courier New" w:hAnsi="Courier New"/>
          <w:color w:val="555555"/>
          <w:sz w:val="20"/>
        </w:rPr>
        <w:t>[5]</w:t>
      </w:r>
    </w:p>
    <w:p>
      <w:r>
        <w:rPr>
          <w:rFonts w:ascii="Gentium Plus" w:hAnsi="Gentium Plus"/>
          <w:sz w:val="24"/>
        </w:rPr>
        <w:t>λεται τἀδικήματα πανταχῶς παρ’ ὑμῖν βεβαιώσασθαι, ὅτι</w:t>
      </w:r>
    </w:p>
    <w:p>
      <w:r>
        <w:rPr>
          <w:rFonts w:ascii="Courier New" w:hAnsi="Courier New"/>
          <w:color w:val="555555"/>
          <w:sz w:val="20"/>
        </w:rPr>
        <w:t>[Or7 . 11]</w:t>
      </w:r>
    </w:p>
    <w:p>
      <w:r>
        <w:rPr>
          <w:rFonts w:ascii="Gentium Plus" w:hAnsi="Gentium Plus"/>
          <w:sz w:val="24"/>
        </w:rPr>
        <w:t>οὔτ’ ἐγκαλεῖτε οὔθ’ ἡγεῖσθε ἀδικεῖσθαι· ἐπεὶ ὅτι γε συμ‐ βόλων οὐδὲν δέονται Μακεδόνες πρὸς Ἀθηναίους, ὁ παρελη‐ λυθὼς ὑμῖν χρόνος τεκμήριον γενέσθω· οὔτε γὰρ Ἀμύντας ὁ πατὴρ ὁ Φιλίππου οὔθ’ οἱ ἄλλοι βασιλεῖς οὐδεπώποτε</w:t>
      </w:r>
    </w:p>
    <w:p>
      <w:r>
        <w:rPr>
          <w:rFonts w:ascii="Courier New" w:hAnsi="Courier New"/>
          <w:color w:val="555555"/>
          <w:sz w:val="20"/>
        </w:rPr>
        <w:t>[Or7 . 12]</w:t>
      </w:r>
    </w:p>
    <w:p>
      <w:r>
        <w:rPr>
          <w:rFonts w:ascii="Gentium Plus" w:hAnsi="Gentium Plus"/>
          <w:sz w:val="24"/>
        </w:rPr>
        <w:t>σύμβολα ἐποιήσαντο πρὸς τὴν πόλιν τὴν ἡμετέραν. καίτοι πλείους γε ἦσαν αἱ ἐπιμειξίαι τότε πρὸς ἀλλήλους ἢ νῦν εἰσίν· ὑφ’ ἡμῖν γὰρ ἦν ἡ Μακεδονία καὶ φόρους ἡμῖν ἔφερον, καὶ τοῖς ἐμπορίοις τότε μᾶλλον ἢ νῦν ἡμεῖς τε τοῖς ἐκεῖ</w:t>
      </w:r>
    </w:p>
    <w:p>
      <w:r>
        <w:rPr>
          <w:rFonts w:ascii="Courier New" w:hAnsi="Courier New"/>
          <w:color w:val="555555"/>
          <w:sz w:val="20"/>
        </w:rPr>
        <w:t>[5]</w:t>
      </w:r>
    </w:p>
    <w:p>
      <w:r>
        <w:rPr>
          <w:rFonts w:ascii="Gentium Plus" w:hAnsi="Gentium Plus"/>
          <w:sz w:val="24"/>
        </w:rPr>
        <w:t>κἀκεῖνοι τοῖς παρ’ ἡμῖν ἐχρῶντο, καὶ ἐμπορικαὶ δίκαι οὐκ ἦσαν, ὥσπερ νῦν, ἀκριβεῖς, αἱ κατὰ μῆνα, ποιοῦσαι μηδὲν</w:t>
      </w:r>
    </w:p>
    <w:p>
      <w:r>
        <w:rPr>
          <w:rFonts w:ascii="Courier New" w:hAnsi="Courier New"/>
          <w:color w:val="555555"/>
          <w:sz w:val="20"/>
        </w:rPr>
        <w:t>[Or7 . 13]</w:t>
      </w:r>
    </w:p>
    <w:p>
      <w:r>
        <w:rPr>
          <w:rFonts w:ascii="Gentium Plus" w:hAnsi="Gentium Plus"/>
          <w:sz w:val="24"/>
        </w:rPr>
        <w:t>δεῖσθαι συμβόλων τοὺς τοσοῦτον ἀλλήλων ἀπέχοντας. ἀλλ’ ὅμως οὐδενὸς τοιούτου ὄντος τότε, οὐκ ἐλυσιτέλει σύμβολα</w:t>
      </w:r>
    </w:p>
    <w:p>
      <w:r>
        <w:rPr>
          <w:rFonts w:ascii="Courier New" w:hAnsi="Courier New"/>
          <w:color w:val="555555"/>
          <w:sz w:val="20"/>
        </w:rPr>
        <w:t>[5]</w:t>
      </w:r>
    </w:p>
    <w:p>
      <w:r>
        <w:rPr>
          <w:rFonts w:ascii="Gentium Plus" w:hAnsi="Gentium Plus"/>
          <w:sz w:val="24"/>
        </w:rPr>
        <w:t>ἐκεῖ νομίμοις ἐκεῖνοί τε τοῖς παρ’ ἡμῖν τὰς δίκας ἐλάμβανον. μὴ οὖν ἀγνοεῖτε ὅτι τὰ σύμβολα ταῦτα γίγνεται εἰς ὑποδοχὴν τοῦ μηδ’ ἀμφισβητῆσαι εὐλόγως ὑμᾶς ἔτι Ποτειδαίας.</w:t>
      </w:r>
    </w:p>
    <w:p>
      <w:r>
        <w:rPr>
          <w:rFonts w:ascii="Courier New" w:hAnsi="Courier New"/>
          <w:color w:val="555555"/>
          <w:sz w:val="20"/>
        </w:rPr>
        <w:t>[Or7 . 14]</w:t>
      </w:r>
    </w:p>
    <w:p>
      <w:r>
        <w:rPr>
          <w:rFonts w:ascii="Gentium Plus" w:hAnsi="Gentium Plus"/>
          <w:sz w:val="24"/>
        </w:rPr>
        <w:t>Περὶ δὲ τῶν λῃστῶν δίκαιόν φησιν εἶναι κοινῇ φυλάττειν τοὺς ἐν τῇ θαλάττῃ κακουργοῦντας ὑμᾶς τε καὶ αὑτόν, οὐδὲν ἀλλ’ ἢ τοῦτ’ ἀξιῶν, ὑφ’ ὑμῶν εἰς τὴν θάλατταν κατασταθῆ‐ ναι, καὶ ὁμολογῆσαι ὑμᾶς ὡς ἄνευ Φιλίππου οὐδὲ τὴν ἐν τῇ</w:t>
      </w:r>
    </w:p>
    <w:p>
      <w:r>
        <w:rPr>
          <w:rFonts w:ascii="Courier New" w:hAnsi="Courier New"/>
          <w:color w:val="555555"/>
          <w:sz w:val="20"/>
        </w:rPr>
        <w:t>[Or7 . 15]</w:t>
      </w:r>
    </w:p>
    <w:p>
      <w:r>
        <w:rPr>
          <w:rFonts w:ascii="Gentium Plus" w:hAnsi="Gentium Plus"/>
          <w:sz w:val="24"/>
        </w:rPr>
        <w:t>θαλάττῃ φυλακὴν δυνατοί ἐστε φυλάττειν, ἔτι δὲ καὶ δοθῆναι αὐτῷ ταύτην τὴν ἄδειαν, περιπλέοντι καὶ ὁρμιζομένῳ εἰς τὰς νήσους ἐπὶ προφάσει τῇ τῶν λῃστῶν φυλακῇ διαφθείρειν τοὺς νησιώτας καὶ ἀφιστάναι ὑμῶν, καὶ μὴ μόνον τοὺς</w:t>
      </w:r>
    </w:p>
    <w:p>
      <w:r>
        <w:rPr>
          <w:rFonts w:ascii="Courier New" w:hAnsi="Courier New"/>
          <w:color w:val="555555"/>
          <w:sz w:val="20"/>
        </w:rPr>
        <w:t>[5]</w:t>
      </w:r>
    </w:p>
    <w:p>
      <w:r>
        <w:rPr>
          <w:rFonts w:ascii="Gentium Plus" w:hAnsi="Gentium Plus"/>
          <w:sz w:val="24"/>
        </w:rPr>
        <w:t>φυγάδας τοὺς παρ’ ἑαυτοῦ εἰς Θάσον κεκομικέναι διὰ τῶν ὑμετέρων στρατηγῶν, ἀλλὰ καὶ τὰς ἄλλας νήσους οἰκειώσα‐ σθαι, συμπέμπων τοὺς συμπλευσομένους μετὰ τῶν στρατηγῶν τῶν ὑμετέρων ὡς κοινωνήσοντας τῆς κατὰ θάλατταν φυλακῆς.</w:t>
      </w:r>
    </w:p>
    <w:p>
      <w:r>
        <w:rPr>
          <w:rFonts w:ascii="Courier New" w:hAnsi="Courier New"/>
          <w:color w:val="555555"/>
          <w:sz w:val="20"/>
        </w:rPr>
        <w:t>[Or7 . 16]</w:t>
      </w:r>
    </w:p>
    <w:p>
      <w:r>
        <w:rPr>
          <w:rFonts w:ascii="Gentium Plus" w:hAnsi="Gentium Plus"/>
          <w:sz w:val="24"/>
        </w:rPr>
        <w:t>καίτοι οὔ φασί τινες αὐτὸν προσδεῖσθαι τῆς θαλάττης. ὁ δ’ οὐδὲν δεόμενος τριήρεις κατασκευάζεται, καὶ νεωσοίκους οἰκοδομεῖται, καὶ ἀποστόλους ἀποστέλλειν βούλεται, καὶ δαπάνας οὐ μικρὰς δαπανᾶν εἰς τοὺς κατὰ θάλατταν κινδύνους,</w:t>
      </w:r>
    </w:p>
    <w:p>
      <w:r>
        <w:rPr>
          <w:rFonts w:ascii="Courier New" w:hAnsi="Courier New"/>
          <w:color w:val="555555"/>
          <w:sz w:val="20"/>
        </w:rPr>
        <w:t>[5]</w:t>
      </w:r>
    </w:p>
    <w:p>
      <w:r>
        <w:rPr>
          <w:rFonts w:ascii="Gentium Plus" w:hAnsi="Gentium Plus"/>
          <w:sz w:val="24"/>
        </w:rPr>
        <w:t>ὧν οὐδὲν προτιμᾷ.</w:t>
      </w:r>
    </w:p>
    <w:p>
      <w:r>
        <w:rPr>
          <w:rFonts w:ascii="Courier New" w:hAnsi="Courier New"/>
          <w:color w:val="555555"/>
          <w:sz w:val="20"/>
        </w:rPr>
        <w:t>[Or7 . 17]</w:t>
      </w:r>
    </w:p>
    <w:p>
      <w:r>
        <w:rPr>
          <w:rFonts w:ascii="Gentium Plus" w:hAnsi="Gentium Plus"/>
          <w:sz w:val="24"/>
        </w:rPr>
        <w:t>Ταῦτ’ οἴεσθ’ ἄν, ὦ ἄνδρες Ἀθηναῖοι, Φίλιππον ἀξιῶσαι ὑμᾶς συγχωρῆσαι αὐτῷ, εἰ μὴ ὑμῶν μὲν κατεφρόνει, οὓς δ’ ἐνθάδε προῄρηται φίλους κεκτῆσθαι, τούτοις διεπίστευεν; οἳ οὐκ αἰσχύνονται Φιλίππῳ ζῶντες καὶ οὐ τῇ αὑτῶν πατρίδι,</w:t>
      </w:r>
    </w:p>
    <w:p>
      <w:r>
        <w:rPr>
          <w:rFonts w:ascii="Courier New" w:hAnsi="Courier New"/>
          <w:color w:val="555555"/>
          <w:sz w:val="20"/>
        </w:rPr>
        <w:t>[5]</w:t>
      </w:r>
    </w:p>
    <w:p>
      <w:r>
        <w:rPr>
          <w:rFonts w:ascii="Gentium Plus" w:hAnsi="Gentium Plus"/>
          <w:sz w:val="24"/>
        </w:rPr>
        <w:t>καὶ τὰς παρ’ ἐκείνου δωρειὰς λαμβάνοντες οἴονται οἴκαδε λαμβάνειν, τὰ οἴκοι πωλοῦντες.</w:t>
      </w:r>
    </w:p>
    <w:p>
      <w:r>
        <w:rPr>
          <w:rFonts w:ascii="Courier New" w:hAnsi="Courier New"/>
          <w:color w:val="555555"/>
          <w:sz w:val="20"/>
        </w:rPr>
        <w:t>[Or7 . 18]</w:t>
      </w:r>
    </w:p>
    <w:p>
      <w:r>
        <w:rPr>
          <w:rFonts w:ascii="Gentium Plus" w:hAnsi="Gentium Plus"/>
          <w:sz w:val="24"/>
        </w:rPr>
        <w:t>Περὶ δὲ τῆς ἐπανορθώσεως τῆς εἰρήνης, ἣν ἔδοσαν ἡμῖν οἱ πρέσβεις οἱ παρ’ ἐκείνου πεμφθέντες ἐπανορθώσασθαι, ὅτι ἐπηνωρθωσάμεθα, ὃ παρὰ πᾶσιν ἀνθρώποις ὁμολογεῖται δίκαιον εἶναι, ἑκατέρους ἔχειν τὰ ἑαυτῶν, ἀμφισβητεῖ μὴ</w:t>
      </w:r>
    </w:p>
    <w:p>
      <w:r>
        <w:rPr>
          <w:rFonts w:ascii="Courier New" w:hAnsi="Courier New"/>
          <w:color w:val="555555"/>
          <w:sz w:val="20"/>
        </w:rPr>
        <w:t>[5]</w:t>
      </w:r>
    </w:p>
    <w:p>
      <w:r>
        <w:rPr>
          <w:rFonts w:ascii="Gentium Plus" w:hAnsi="Gentium Plus"/>
          <w:sz w:val="24"/>
        </w:rPr>
        <w:t>δεδωκέναι μηδὲ τοὺς πρέσβεις ταῦτ’ εἰρηκέναι πρὸς ὑμᾶς, οὐδὲν ἀλλ’ ἢ πεπεισμένος ὑπὸ τούτων, οἷς χρῆται φίλοις,</w:t>
      </w:r>
    </w:p>
    <w:p>
      <w:r>
        <w:rPr>
          <w:rFonts w:ascii="Courier New" w:hAnsi="Courier New"/>
          <w:color w:val="555555"/>
          <w:sz w:val="20"/>
        </w:rPr>
        <w:t>[Or7 . 19]</w:t>
      </w:r>
    </w:p>
    <w:p>
      <w:r>
        <w:rPr>
          <w:rFonts w:ascii="Gentium Plus" w:hAnsi="Gentium Plus"/>
          <w:sz w:val="24"/>
        </w:rPr>
        <w:t>ὡς ὑμεῖς οὐ μνημονεύετε τὰ ἐν τῷ δήμῳ εἰρημένα. μόνον δὲ τοῦτο οὐχ οἷόν τε ὑμῖν ἐστιν ἀμνημονῆσαι· ἐν γὰρ τῇ αὐτῇ ἐκκλησίᾳ καὶ οἱ πρέσβεις ὑμῖν οἱ παρ’ ἐκείνου ἥκοντες διελέγοντο καὶ τὸ ψήφισμα ἐγράφη. ὥστ’ οὐχ οἷόν τε, παρα‐</w:t>
      </w:r>
    </w:p>
    <w:p>
      <w:r>
        <w:rPr>
          <w:rFonts w:ascii="Courier New" w:hAnsi="Courier New"/>
          <w:color w:val="555555"/>
          <w:sz w:val="20"/>
        </w:rPr>
        <w:t>[5]</w:t>
      </w:r>
    </w:p>
    <w:p>
      <w:r>
        <w:rPr>
          <w:rFonts w:ascii="Gentium Plus" w:hAnsi="Gentium Plus"/>
          <w:sz w:val="24"/>
        </w:rPr>
        <w:t>χρῆμα τῶν λόγων εἰρημένων καὶ εὐθὺς τοῦ ψηφίσματος ἐπαναγιγνωσκομένου, τὴν καταψευδομένην γνώμην τῶν πρέ‐ σβεων, ταύτην ὑμᾶς χειροτονῆσαι· ὥστε τοῦτο μὲν οὐ κατ’ ἐμοῦ, ἀλλὰ καθ’ ὑμῶν ἐπέσταλκεν, ὡς ὑμεῖς περὶ ὧν οὐκ ἠκούσατε, περὶ τούτων ἀποκρινάμενοι τὴν γνώμην ἀπεστεί‐</w:t>
      </w:r>
    </w:p>
    <w:p>
      <w:r>
        <w:rPr>
          <w:rFonts w:ascii="Courier New" w:hAnsi="Courier New"/>
          <w:color w:val="555555"/>
          <w:sz w:val="20"/>
        </w:rPr>
        <w:t>[Or7 . 20]</w:t>
      </w:r>
    </w:p>
    <w:p>
      <w:r>
        <w:rPr>
          <w:rFonts w:ascii="Gentium Plus" w:hAnsi="Gentium Plus"/>
          <w:sz w:val="24"/>
        </w:rPr>
        <w:t>λατε. καὶ οἱ μὲν πρέσβεις αὐτοί, ὧν κατεψεύδετο τὸ ψή‐ φισμα, ὅτ’ ἀπεκρίνεσθε αὐτοῖς ἀναγιγνώσκοντες καὶ ἐπὶ ξένια αὐτοὺς ἐκαλεῖτε, οὐκ ἐτόλμησαν παρελθεῖν, οὐδ’ εἰπεῖν ὅτι ‘καταψεύδεσθε ἡμῶν, ὦ ἄνδρες Ἀθηναῖοι, καὶ φατὲ ἡμᾶς</w:t>
      </w:r>
    </w:p>
    <w:p>
      <w:r>
        <w:rPr>
          <w:rFonts w:ascii="Courier New" w:hAnsi="Courier New"/>
          <w:color w:val="555555"/>
          <w:sz w:val="20"/>
        </w:rPr>
        <w:t>[5]</w:t>
      </w:r>
    </w:p>
    <w:p>
      <w:r>
        <w:rPr>
          <w:rFonts w:ascii="Gentium Plus" w:hAnsi="Gentium Plus"/>
          <w:sz w:val="24"/>
        </w:rPr>
        <w:t>εἰρηκέναι ἃ οὐκ εἰρήκαμεν,‘ ἀλλὰ σιωπῇ ἀπιόντες ᾤχοντο. βούλομαι δ’ ὑμᾶς, ὦ ἄνδρες Ἀθηναῖοι (καὶ γὰρ ηὐδοκίμησεν ὁ Πύθων παρ’ ὑμῖν ἐν τῇ δημηγορίᾳ, ὁ τότε πρεσβεύων), αὐτοὺς τοὺς λόγους οὓς ἔλεγεν ὑπομνῆσαι· οἶδα γὰρ ὅτι</w:t>
      </w:r>
    </w:p>
    <w:p>
      <w:r>
        <w:rPr>
          <w:rFonts w:ascii="Courier New" w:hAnsi="Courier New"/>
          <w:color w:val="555555"/>
          <w:sz w:val="20"/>
        </w:rPr>
        <w:t>[Or7 . 21]</w:t>
      </w:r>
    </w:p>
    <w:p>
      <w:r>
        <w:rPr>
          <w:rFonts w:ascii="Gentium Plus" w:hAnsi="Gentium Plus"/>
          <w:sz w:val="24"/>
        </w:rPr>
        <w:t>μέμνησθε. παραπλήσιοι δ’ ἦσαν οἷς καὶ νῦν ἐπέσταλκε Φίλιππος· ἐγκαλῶν γὰρ ἡμῖν τοῖς διαβάλλουσι τὸν Φίλιπ‐ πον, καὶ ὑμῖν ἐμέμφετο ὅτι ὡρμηκότος αὐτοῦ εὖ ποιεῖν ὑμᾶς καὶ προῃρημένου μάλιστα τῶν Ἑλλήνων φίλους κεκτῆσθαι</w:t>
      </w:r>
    </w:p>
    <w:p>
      <w:r>
        <w:rPr>
          <w:rFonts w:ascii="Courier New" w:hAnsi="Courier New"/>
          <w:color w:val="555555"/>
          <w:sz w:val="20"/>
        </w:rPr>
        <w:t>[5]</w:t>
      </w:r>
    </w:p>
    <w:p>
      <w:r>
        <w:rPr>
          <w:rFonts w:ascii="Gentium Plus" w:hAnsi="Gentium Plus"/>
          <w:sz w:val="24"/>
        </w:rPr>
        <w:t>αὐτοὶ κωλύετε, ἀποδεχόμενοι τοὺς λόγους τῶν συκοφαντούν‐ των καὶ χρήματα ἐκεῖνον αἰτούντων καὶ διαβαλλόντων· τοὺς γὰρ τοιούτους λόγους, ὅταν ἀπαγγελλόντων ἀκούῃ, ὅτι κακῶς</w:t>
      </w:r>
    </w:p>
    <w:p>
      <w:r>
        <w:rPr>
          <w:rFonts w:ascii="Courier New" w:hAnsi="Courier New"/>
          <w:color w:val="555555"/>
          <w:sz w:val="20"/>
        </w:rPr>
        <w:t>[Or7 . 22]</w:t>
      </w:r>
    </w:p>
    <w:p>
      <w:r>
        <w:rPr>
          <w:rFonts w:ascii="Gentium Plus" w:hAnsi="Gentium Plus"/>
          <w:sz w:val="24"/>
        </w:rPr>
        <w:t>ἐκέλευεν οὖν τοὺς λέγοντας ἐν τῷ δήμῳ τῇ μὲν εἰρήνῃ μὴ ἐπιτιμᾶν· οὐ γὰρ ἄξιον εἶναι εἰρήνην λύειν· εἰ δέ τι μὴ καλῶς γέγραπται ἐν τῇ εἰρήνῃ, τοῦτ’ ἐπανορθώσασθαι, ὡς ἅπαντα Φίλιππον ποιήσοντα ὅς’ ἂν ὑμεῖς ψηφίσησθε. ἂν</w:t>
      </w:r>
    </w:p>
    <w:p>
      <w:r>
        <w:rPr>
          <w:rFonts w:ascii="Courier New" w:hAnsi="Courier New"/>
          <w:color w:val="555555"/>
          <w:sz w:val="20"/>
        </w:rPr>
        <w:t>[5]</w:t>
      </w:r>
    </w:p>
    <w:p>
      <w:r>
        <w:rPr>
          <w:rFonts w:ascii="Gentium Plus" w:hAnsi="Gentium Plus"/>
          <w:sz w:val="24"/>
        </w:rPr>
        <w:t>δὲ διαβάλλωσι μέν, αὐτοὶ δὲ μηδὲν γράφωσι δι’ οὗ ἡ μὲν εἰρήνη ἔσται, παύσεται δ’ ἀπιστούμενος ὁ Φίλιππος, μὴ</w:t>
      </w:r>
    </w:p>
    <w:p>
      <w:r>
        <w:rPr>
          <w:rFonts w:ascii="Courier New" w:hAnsi="Courier New"/>
          <w:color w:val="555555"/>
          <w:sz w:val="20"/>
        </w:rPr>
        <w:t>[Or7 . 23]</w:t>
      </w:r>
    </w:p>
    <w:p>
      <w:r>
        <w:rPr>
          <w:rFonts w:ascii="Gentium Plus" w:hAnsi="Gentium Plus"/>
          <w:sz w:val="24"/>
        </w:rPr>
        <w:t>προσέχειν τὸν νοῦν τοῖς τοιούτοις ἀνθρώποις. καὶ τούτους τοὺς λόγους ὑμεῖς ἀκούοντες ἀπεδέχεσθε, καὶ δίκαια ἔφατε τὸν Πύθωνα λέγειν· καὶ ἦν δίκαια. ἔλεγε δὲ τούτους τοὺς λόγους, οὐχ ὅπως λυθείη ἐκ τῆς εἰρήνης ἃ ἦν ἐκείνῳ συμ‐</w:t>
      </w:r>
    </w:p>
    <w:p>
      <w:r>
        <w:rPr>
          <w:rFonts w:ascii="Courier New" w:hAnsi="Courier New"/>
          <w:color w:val="555555"/>
          <w:sz w:val="20"/>
        </w:rPr>
        <w:t>[5]</w:t>
      </w:r>
    </w:p>
    <w:p>
      <w:r>
        <w:rPr>
          <w:rFonts w:ascii="Gentium Plus" w:hAnsi="Gentium Plus"/>
          <w:sz w:val="24"/>
        </w:rPr>
        <w:t>φέροντα καὶ ὧν πολλὰ χρήματα ἀνηλώκει ὥστε γενέσθαι, ἀλλ’ ὑπὸ τῶν ἐνθάδε διδασκάλων προδεδιδαγμένος, οἳ οὐκ ᾤοντο εἶναι τὸν γράψοντα ἐναντία τῷ Φιλοκράτους ψηφί‐</w:t>
      </w:r>
    </w:p>
    <w:p>
      <w:r>
        <w:rPr>
          <w:rFonts w:ascii="Courier New" w:hAnsi="Courier New"/>
          <w:color w:val="555555"/>
          <w:sz w:val="20"/>
        </w:rPr>
        <w:t>[Or7 . 24]</w:t>
      </w:r>
    </w:p>
    <w:p>
      <w:r>
        <w:rPr>
          <w:rFonts w:ascii="Gentium Plus" w:hAnsi="Gentium Plus"/>
          <w:sz w:val="24"/>
        </w:rPr>
        <w:t>σματι, τῷ ἀπολλύντι Ἀμφίπολιν. ἐγὼ δ’, ὦ ἄνδρες Ἀθη‐ ναῖοι, παράνομον μὲν οὐδὲν ἐτόλμησα γράψαι, τῷ δὲ Φιλοκράτους ψηφίσματι οὐκ ἦν παράνομον τἀναντία γράφειν, ὡς ἐγὼ ἐπιδείξω· τὸ γὰρ ψήφισμα τὸ Φιλοκράτους, καθ’ ὃ</w:t>
      </w:r>
    </w:p>
    <w:p>
      <w:r>
        <w:rPr>
          <w:rFonts w:ascii="Courier New" w:hAnsi="Courier New"/>
          <w:color w:val="555555"/>
          <w:sz w:val="20"/>
        </w:rPr>
        <w:t>[5]</w:t>
      </w:r>
    </w:p>
    <w:p>
      <w:r>
        <w:rPr>
          <w:rFonts w:ascii="Gentium Plus" w:hAnsi="Gentium Plus"/>
          <w:sz w:val="24"/>
        </w:rPr>
        <w:t>ὑμεῖς ἀπώλλυτε Ἀμφίπολιν, ἐναντίον ἦν τοῖς προτέροις ψηφίσμασι, καθ’ ἃ ὑμεῖς ἐκτήσασθε ταύτην τὴν χώραν.</w:t>
      </w:r>
    </w:p>
    <w:p>
      <w:r>
        <w:rPr>
          <w:rFonts w:ascii="Courier New" w:hAnsi="Courier New"/>
          <w:color w:val="555555"/>
          <w:sz w:val="20"/>
        </w:rPr>
        <w:t>[Or7 . 25]</w:t>
      </w:r>
    </w:p>
    <w:p>
      <w:r>
        <w:rPr>
          <w:rFonts w:ascii="Gentium Plus" w:hAnsi="Gentium Plus"/>
          <w:sz w:val="24"/>
        </w:rPr>
        <w:t>τοῦτο μὲν οὖν παράνομον ἦν τὸ ψήφισμα, τὸ τοῦ Φιλοκρά‐ τους, καὶ οὐχ οἷόν τ’ ἦν τὸν τὰ ἔννομα γράφοντα ταὐτὰ τῷ παρανόμῳ ψηφίσματι γράφειν. ἐκείνοις δὲ τοῖς προτέροις ψηφίσμασι, τοῖς οὖσιν ἐννόμοις καὶ σῴζουσι τὴν ὑμετέραν</w:t>
      </w:r>
    </w:p>
    <w:p>
      <w:r>
        <w:rPr>
          <w:rFonts w:ascii="Courier New" w:hAnsi="Courier New"/>
          <w:color w:val="555555"/>
          <w:sz w:val="20"/>
        </w:rPr>
        <w:t>[5]</w:t>
      </w:r>
    </w:p>
    <w:p>
      <w:r>
        <w:rPr>
          <w:rFonts w:ascii="Gentium Plus" w:hAnsi="Gentium Plus"/>
          <w:sz w:val="24"/>
        </w:rPr>
        <w:t>χώραν, ταὐτὰ γράφων ἔννομά τ’ ἔγραψα καὶ ἐξήλεγχον τὸν Φίλιππον, ὅτι ἐξηπάτα ὑμᾶς καὶ οὐκ ἐπανορθώσασθαι ἐβού‐ λετο τὴν εἰρήνην, ἀλλὰ τοὺς ὑπὲρ ὑμῶν λέγοντας ἀπίστους</w:t>
      </w:r>
    </w:p>
    <w:p>
      <w:r>
        <w:rPr>
          <w:rFonts w:ascii="Courier New" w:hAnsi="Courier New"/>
          <w:color w:val="555555"/>
          <w:sz w:val="20"/>
        </w:rPr>
        <w:t>[Or7 . 26]</w:t>
      </w:r>
    </w:p>
    <w:p>
      <w:r>
        <w:rPr>
          <w:rFonts w:ascii="Gentium Plus" w:hAnsi="Gentium Plus"/>
          <w:sz w:val="24"/>
        </w:rPr>
        <w:t>καταστῆσαι. καὶ ὅτι μὲν δοὺς τὴν ἐπανόρθωσιν νῦν ἔξαρνός ἐστιν, ἅπαντες ἴστε. φησὶ δ’ Ἀμφίπολιν ἑαυτοῦ εἶναι·</w:t>
      </w:r>
    </w:p>
    <w:p>
      <w:r>
        <w:rPr>
          <w:rFonts w:ascii="Courier New" w:hAnsi="Courier New"/>
          <w:color w:val="555555"/>
          <w:sz w:val="20"/>
        </w:rPr>
        <w:t>[5]</w:t>
      </w:r>
    </w:p>
    <w:p>
      <w:r>
        <w:rPr>
          <w:rFonts w:ascii="Gentium Plus" w:hAnsi="Gentium Plus"/>
          <w:sz w:val="24"/>
        </w:rPr>
        <w:t>οὐ μέντοι γ’ ἐκείνου εἶναι Ἀμφίπολιν· ἔστι γὰρ ἔχειν καὶ τἀλλότρια, καὶ οὐχ ἅπαντες οἱ ἔχοντες τὰ αὑτῶν ἔχουσιν, ἀλλὰ πολλοὶ καὶ ἀλλότρια κέκτηνται· ὥστε τοῦτό γε τὸ</w:t>
      </w:r>
    </w:p>
    <w:p>
      <w:r>
        <w:rPr>
          <w:rFonts w:ascii="Courier New" w:hAnsi="Courier New"/>
          <w:color w:val="555555"/>
          <w:sz w:val="20"/>
        </w:rPr>
        <w:t>[Or7 . 27]</w:t>
      </w:r>
    </w:p>
    <w:p>
      <w:r>
        <w:rPr>
          <w:rFonts w:ascii="Gentium Plus" w:hAnsi="Gentium Plus"/>
          <w:sz w:val="24"/>
        </w:rPr>
        <w:t>σοφὸν αὐτῷ ἠλίθιόν ἐστιν. καὶ τοῦ μὲν Φιλοκράτους ψηφί‐ σματος μέμνηται, τῆς δ’ ἐπιστολῆς, ἣν πρὸς ὑμᾶς ἔπεμψεν ὅτ’ Ἀμφίπολιν ἐπολιόρκει, ἐπιλέλησται, ἐν ᾗ ὡμολόγει τὴν Ἀμφίπολιν ὑμετέραν εἶναι· ἔφη γὰρ ἐκπολιορκήσας ὑμῖν</w:t>
      </w:r>
    </w:p>
    <w:p>
      <w:r>
        <w:rPr>
          <w:rFonts w:ascii="Courier New" w:hAnsi="Courier New"/>
          <w:color w:val="555555"/>
          <w:sz w:val="20"/>
        </w:rPr>
        <w:t>[Or7 . 28]</w:t>
      </w:r>
    </w:p>
    <w:p>
      <w:r>
        <w:rPr>
          <w:rFonts w:ascii="Gentium Plus" w:hAnsi="Gentium Plus"/>
          <w:sz w:val="24"/>
        </w:rPr>
        <w:t>ἀποδώσειν, ὡς οὖσαν ὑμετέραν καὶ οὐ τῶν ἐχόντων. κἀκεῖ‐ νοι μέν, ὡς ἔοικεν, οἱ πρότερον ἐν Ἀμφιπόλει οἰκοῦντες πρὶν Φίλιππον λαβεῖν, τὴν Ἀθηναίων χώραν εἶχον, ἐπειδὴ δὲ Φίλιππος αὐτὴν εἴληφεν, οὐ τὴν Ἀθηναίων χώραν ἀλλὰ τὴν</w:t>
      </w:r>
    </w:p>
    <w:p>
      <w:r>
        <w:rPr>
          <w:rFonts w:ascii="Courier New" w:hAnsi="Courier New"/>
          <w:color w:val="555555"/>
          <w:sz w:val="20"/>
        </w:rPr>
        <w:t>[5]</w:t>
      </w:r>
    </w:p>
    <w:p>
      <w:r>
        <w:rPr>
          <w:rFonts w:ascii="Gentium Plus" w:hAnsi="Gentium Plus"/>
          <w:sz w:val="24"/>
        </w:rPr>
        <w:t>ἑαυτοῦ ἔχει· οὐδ’ Ὄλυνθόν γε οὐδ’ Ἀπολλωνίαν οὐδὲ Παλ‐</w:t>
      </w:r>
    </w:p>
    <w:p>
      <w:r>
        <w:rPr>
          <w:rFonts w:ascii="Courier New" w:hAnsi="Courier New"/>
          <w:color w:val="555555"/>
          <w:sz w:val="20"/>
        </w:rPr>
        <w:t>[Or7 . 29]</w:t>
      </w:r>
    </w:p>
    <w:p>
      <w:r>
        <w:rPr>
          <w:rFonts w:ascii="Gentium Plus" w:hAnsi="Gentium Plus"/>
          <w:sz w:val="24"/>
        </w:rPr>
        <w:t>λήνην, οὐκ ἀλλοτρίας ἀλλὰ τὰς ἑαυτοῦ χώρας κέκτηται. ἆρ’ ὑμῖν δοκεῖ πεφυλαγμένως ἅπαντα πρὸς ὑμᾶς ἐπιστέλλειν, ὅπως ἂν φαίνηται καὶ λέγων καὶ πράττων ἃ παρὰ πᾶσιν ἀνθρώποις ὁμολογεῖται δίκαια εἶναι, ἀλλ’ οὐ σφόδρα κατα‐</w:t>
      </w:r>
    </w:p>
    <w:p>
      <w:r>
        <w:rPr>
          <w:rFonts w:ascii="Courier New" w:hAnsi="Courier New"/>
          <w:color w:val="555555"/>
          <w:sz w:val="20"/>
        </w:rPr>
        <w:t>[5]</w:t>
      </w:r>
    </w:p>
    <w:p>
      <w:r>
        <w:rPr>
          <w:rFonts w:ascii="Gentium Plus" w:hAnsi="Gentium Plus"/>
          <w:sz w:val="24"/>
        </w:rPr>
        <w:t>πεφρονηκέναι, ὃς τὴν χώραν, ἣν οἱ Ἕλληνες καὶ βασιλεὺς ὁ Περσῶν ἐψηφίσαντο καὶ ὡμολογήκασιν ὑμετέραν εἶναι, ταύτην φησὶν ἑαυτοῦ καὶ οὐχ ὑμετέραν εἶναι;</w:t>
      </w:r>
    </w:p>
    <w:p>
      <w:r>
        <w:rPr>
          <w:rFonts w:ascii="Courier New" w:hAnsi="Courier New"/>
          <w:color w:val="555555"/>
          <w:sz w:val="20"/>
        </w:rPr>
        <w:t>[Or7 . 30]</w:t>
      </w:r>
    </w:p>
    <w:p>
      <w:r>
        <w:rPr>
          <w:rFonts w:ascii="Gentium Plus" w:hAnsi="Gentium Plus"/>
          <w:sz w:val="24"/>
        </w:rPr>
        <w:t>Περὶ δὲ τοῦ ἑτέρου ἐπανορθώματος, ὃ ὑμεῖς ἐν τῇ εἰρήνῃ ἐπανορθοῦσθε, τοὺς ἄλλους Ἕλληνας, ὅσοι μὴ κοινωνοῦσι τῆς εἰρήνης, ἐλευθέρους καὶ αὐτονόμους εἶναι, καὶ ἐάν τις ἐπ’ αὐτοὺς στρατεύῃ, βοηθεῖν τοὺς κοινωνοῦντας τῆς εἰρήνης,</w:t>
      </w:r>
    </w:p>
    <w:p>
      <w:r>
        <w:rPr>
          <w:rFonts w:ascii="Courier New" w:hAnsi="Courier New"/>
          <w:color w:val="555555"/>
          <w:sz w:val="20"/>
        </w:rPr>
        <w:t>[Or7 . 31]</w:t>
      </w:r>
    </w:p>
    <w:p>
      <w:r>
        <w:rPr>
          <w:rFonts w:ascii="Gentium Plus" w:hAnsi="Gentium Plus"/>
          <w:sz w:val="24"/>
        </w:rPr>
        <w:t>ἡγούμενοι καὶ δίκαιον τοῦτο καὶ φιλάνθρωπον, μὴ μόνον ἡμᾶς καὶ τοὺς συμμάχους τοὺς ἡμετέρους καὶ Φίλιππον καὶ τοὺς συμμάχους τοὺς ἐκείνου ἄγειν τὴν εἰρήνην, τοὺς δὲ μήθ’ ἡμετέρους ὄντας μήτε Φιλίππου συμμάχους ἐν μέσῳ κεῖσθαι</w:t>
      </w:r>
    </w:p>
    <w:p>
      <w:r>
        <w:rPr>
          <w:rFonts w:ascii="Courier New" w:hAnsi="Courier New"/>
          <w:color w:val="555555"/>
          <w:sz w:val="20"/>
        </w:rPr>
        <w:t>[5]</w:t>
      </w:r>
    </w:p>
    <w:p>
      <w:r>
        <w:rPr>
          <w:rFonts w:ascii="Gentium Plus" w:hAnsi="Gentium Plus"/>
          <w:sz w:val="24"/>
        </w:rPr>
        <w:t>καὶ ὑπὸ τῶν κρειττόνων ἀπόλλυσθαι, ἀλλὰ καὶ τούτοις διὰ τὴν ὑμετέραν εἰρήνην ὑπάρχειν σωτηρίαν, καὶ τῷ ὄντι εἰρή‐</w:t>
      </w:r>
    </w:p>
    <w:p>
      <w:r>
        <w:rPr>
          <w:rFonts w:ascii="Courier New" w:hAnsi="Courier New"/>
          <w:color w:val="555555"/>
          <w:sz w:val="20"/>
        </w:rPr>
        <w:t>[Or7 . 32]</w:t>
      </w:r>
    </w:p>
    <w:p>
      <w:r>
        <w:rPr>
          <w:rFonts w:ascii="Gentium Plus" w:hAnsi="Gentium Plus"/>
          <w:sz w:val="24"/>
        </w:rPr>
        <w:t>νην ἄγειν ἡμᾶς καταθεμένους τὰ ὅπλα, τοῦτο δὲ τὸ ἐπανόρ‐ θωμα ὁμολογῶν ἐν τῇ ἐπιστολῇ, ὡς ἀκούετε, δίκαιόν τ’ εἶναι καὶ δέχεσθαι, Φεραίων μὲν ἀφῄρηται τὴν πόλιν καὶ φρουρὰν ἐν τῇ ἀκροπόλει κατέστησεν, ἵαν δὴ αὐτόνομοι ὦσιν, ἐπὶ δ’</w:t>
      </w:r>
    </w:p>
    <w:p>
      <w:r>
        <w:rPr>
          <w:rFonts w:ascii="Courier New" w:hAnsi="Courier New"/>
          <w:color w:val="555555"/>
          <w:sz w:val="20"/>
        </w:rPr>
        <w:t>[5]</w:t>
      </w:r>
    </w:p>
    <w:p>
      <w:r>
        <w:rPr>
          <w:rFonts w:ascii="Gentium Plus" w:hAnsi="Gentium Plus"/>
          <w:sz w:val="24"/>
        </w:rPr>
        <w:t>Ἀμβρακίαν στρατεύεται, τὰς δ’ ἐν Κασσωπίᾳ τρεῖς πόλεις, Πανδοσίαν καὶ Βούχετα καὶ Ἐλάτειαν, Ἠλείων ἀποικίας, κατακαύσας τὴν χώραν καὶ εἰς τὰς πόλεις βιασάμενος παρέ‐ δωκεν Ἀλεξάνδρῳ τῷ κηδεστῇ τῷ ἑαυτοῦ δουλεύειν. σφόδρα γε βούλεται τοὺς Ἕλληνας ἐλευθέρους εἶναι καὶ αὐτονόμους,</w:t>
      </w:r>
    </w:p>
    <w:p>
      <w:r>
        <w:rPr>
          <w:rFonts w:ascii="Courier New" w:hAnsi="Courier New"/>
          <w:color w:val="555555"/>
          <w:sz w:val="20"/>
        </w:rPr>
        <w:t>[10]</w:t>
      </w:r>
    </w:p>
    <w:p>
      <w:r>
        <w:rPr>
          <w:rFonts w:ascii="Gentium Plus" w:hAnsi="Gentium Plus"/>
          <w:sz w:val="24"/>
        </w:rPr>
        <w:t>ὡς δηλοῖ τὰ ἔργα.</w:t>
      </w:r>
    </w:p>
    <w:p>
      <w:r>
        <w:rPr>
          <w:rFonts w:ascii="Courier New" w:hAnsi="Courier New"/>
          <w:color w:val="555555"/>
          <w:sz w:val="20"/>
        </w:rPr>
        <w:t>[Or7 . 33]</w:t>
      </w:r>
    </w:p>
    <w:p>
      <w:r>
        <w:rPr>
          <w:rFonts w:ascii="Gentium Plus" w:hAnsi="Gentium Plus"/>
          <w:sz w:val="24"/>
        </w:rPr>
        <w:t>Περὶ δὲ τῶν ὑποσχέσεων ὧν ὑμῖν διατελεῖ ὑπισχνούμενος ὡς μεγάλα ὑμᾶς εὐεργετήσων, καταψεύδεσθαί μέ φησιν αὐτοῦ διαβάλλοντα πρὸς τοὺς Ἕλληνας· οὐδὲν γὰρ ὑμῖν πώποτέ φησιν ὑπεσχῆσθαι. οὕτως ἀναιδής ἐστιν ὁ ἐν ἐπιστολῇ</w:t>
      </w:r>
    </w:p>
    <w:p>
      <w:r>
        <w:rPr>
          <w:rFonts w:ascii="Courier New" w:hAnsi="Courier New"/>
          <w:color w:val="555555"/>
          <w:sz w:val="20"/>
        </w:rPr>
        <w:t>[5]</w:t>
      </w:r>
    </w:p>
    <w:p>
      <w:r>
        <w:rPr>
          <w:rFonts w:ascii="Gentium Plus" w:hAnsi="Gentium Plus"/>
          <w:sz w:val="24"/>
        </w:rPr>
        <w:t>γεγραφώς, ἥ ἐστι νῦν ἐν τῷ βουλευτηρίῳ, ὅς’ ἐπιστομιεῖν ἡμᾶς, ἔφη, τοὺς αὐτῷ ἀντιλέγοντας, ἐὰν ἡ εἰρήνη γένηται, τοσαῦτα ὑμᾶς ἀγαθὰ ποιήσειν· ἃ γράφειν ἂν ἤδη, εἰ ᾔδει τὴν εἰρήνην ἐσομένην, δῆλον ὡς προκεχειρισμένων καὶ ἑτοί‐ μων ὄντων τῶν ἀγαθῶν, ἃ ἐμέλλομεν πείσεσθαι τῆς εἰρήνης</w:t>
      </w:r>
    </w:p>
    <w:p>
      <w:r>
        <w:rPr>
          <w:rFonts w:ascii="Courier New" w:hAnsi="Courier New"/>
          <w:color w:val="555555"/>
          <w:sz w:val="20"/>
        </w:rPr>
        <w:t>[Or7 . 34]</w:t>
      </w:r>
    </w:p>
    <w:p>
      <w:r>
        <w:rPr>
          <w:rFonts w:ascii="Gentium Plus" w:hAnsi="Gentium Plus"/>
          <w:sz w:val="24"/>
        </w:rPr>
        <w:t>γενομένης. γενομένης δὲ τῆς εἰρήνης, ἃ μὲν ἡμεῖς ἐμέλ‐ λομεν ἀγαθὰ πείσεσθαι, ἐκποδών ἐστι, φθορὰ δὲ τῶν Ἑλλή‐ νων τοσαύτη γέγονεν ὅσην ὑμεῖς ἴστε. ὑμῖν δ’ ἐν τῇ νῦν ἐπιστολῇ ὑπισχνεῖται, ἐὰν τοῖς μὲν αὑτοῦ φίλοις καὶ ὑπὲρ</w:t>
      </w:r>
    </w:p>
    <w:p>
      <w:r>
        <w:rPr>
          <w:rFonts w:ascii="Courier New" w:hAnsi="Courier New"/>
          <w:color w:val="555555"/>
          <w:sz w:val="20"/>
        </w:rPr>
        <w:t>[5]</w:t>
      </w:r>
    </w:p>
    <w:p>
      <w:r>
        <w:rPr>
          <w:rFonts w:ascii="Gentium Plus" w:hAnsi="Gentium Plus"/>
          <w:sz w:val="24"/>
        </w:rPr>
        <w:t>αὐτοῦ λέγουσι πιστεύητε, ἡμᾶς δὲ τοὺς διαβάλλοντας αὐτὸν</w:t>
      </w:r>
    </w:p>
    <w:p>
      <w:r>
        <w:rPr>
          <w:rFonts w:ascii="Courier New" w:hAnsi="Courier New"/>
          <w:color w:val="555555"/>
          <w:sz w:val="20"/>
        </w:rPr>
        <w:t>[Or7 . 35]</w:t>
      </w:r>
    </w:p>
    <w:p>
      <w:r>
        <w:rPr>
          <w:rFonts w:ascii="Gentium Plus" w:hAnsi="Gentium Plus"/>
          <w:sz w:val="24"/>
        </w:rPr>
        <w:t>πρὸς ὑμᾶς τιμωρήσησθε, ὡς μεγάλα εὐεργετήσει. τὰ μέντοι εὐεργετήματα τοιαῦτα ἔσται· οὔτε τὰ ὑμέτερα ὑμῖν ἀποδώσει (αὑτοῦ γάρ φησιν εἶναι), οὔτ’ ἐν τῇ οἰκουμένῃ αἱ δωρειαὶ</w:t>
      </w:r>
    </w:p>
    <w:p>
      <w:r>
        <w:rPr>
          <w:rFonts w:ascii="Courier New" w:hAnsi="Courier New"/>
          <w:color w:val="555555"/>
          <w:sz w:val="20"/>
        </w:rPr>
        <w:t>[5]</w:t>
      </w:r>
    </w:p>
    <w:p>
      <w:r>
        <w:rPr>
          <w:rFonts w:ascii="Gentium Plus" w:hAnsi="Gentium Plus"/>
          <w:sz w:val="24"/>
        </w:rPr>
        <w:t>τις χώρα καὶ ἄλλος, ὡς ἔοικε, τόπος φανήσεται, οὗ ὑμῖν αἱ δωρειαὶ δοθήσονται.</w:t>
      </w:r>
    </w:p>
    <w:p>
      <w:r>
        <w:rPr>
          <w:rFonts w:ascii="Courier New" w:hAnsi="Courier New"/>
          <w:color w:val="555555"/>
          <w:sz w:val="20"/>
        </w:rPr>
        <w:t>[Or7 . 36]</w:t>
      </w:r>
    </w:p>
    <w:p>
      <w:r>
        <w:rPr>
          <w:rFonts w:ascii="Gentium Plus" w:hAnsi="Gentium Plus"/>
          <w:sz w:val="24"/>
        </w:rPr>
        <w:t>Περὶ δ’ ὧν ἐν τῇ εἰρήνῃ εἴληφε χωρίων, ὑμῶν ἐχόντων, παρασπονδῶν καὶ λύων τὴν εἰρήνην, ἐπειδὴ οὐκ ἔχει ὅ τι εἴπῃ, ἀλλ’ ἀδικῶν φανερῶς ἐξελέγχεται, ἐπιτρέπειν φησὶ περὶ τούτων ἔτοιμος εἶναι ἴσῳ καὶ κοινῷ δικαστηρίῳ· περὶ</w:t>
      </w:r>
    </w:p>
    <w:p>
      <w:r>
        <w:rPr>
          <w:rFonts w:ascii="Courier New" w:hAnsi="Courier New"/>
          <w:color w:val="555555"/>
          <w:sz w:val="20"/>
        </w:rPr>
        <w:t>[5]</w:t>
      </w:r>
    </w:p>
    <w:p>
      <w:r>
        <w:rPr>
          <w:rFonts w:ascii="Gentium Plus" w:hAnsi="Gentium Plus"/>
          <w:sz w:val="24"/>
        </w:rPr>
        <w:t>ὧν μόνων οὐδὲν δεῖ ἐπιτροπῆς, ἀλλ’ ἀριθμὸς ἡμερῶν ἐστιν ὁ κρίνων. ἅπαντες γὰρ ἴσμεν τίνι μηνὶ καὶ τίνι ἡμέρᾳ ἡ</w:t>
      </w:r>
    </w:p>
    <w:p>
      <w:r>
        <w:rPr>
          <w:rFonts w:ascii="Courier New" w:hAnsi="Courier New"/>
          <w:color w:val="555555"/>
          <w:sz w:val="20"/>
        </w:rPr>
        <w:t>[Or7 . 37]</w:t>
      </w:r>
    </w:p>
    <w:p>
      <w:r>
        <w:rPr>
          <w:rFonts w:ascii="Gentium Plus" w:hAnsi="Gentium Plus"/>
          <w:sz w:val="24"/>
        </w:rPr>
        <w:t>εἰρήνη ἐγένετο. ὥσπερ δὲ ταῦτα ἴσμεν, κἀκεῖνα ἴσμεν, τίνι μηνὶ καὶ τίνι ἡμέρᾳ Σέρρειον τεῖχος καὶ Ἐργίσκη καὶ Ἱερὸν ὄρος ἑάλω. οὐ δὴ ἀφανῆ ἐστι τὰ οὕτω πραχθέντα, οὐδὲ κρίσεως δεόμενα, ἀλλὰ πᾶσι γνώριμα πότερος πρότερος ὁ</w:t>
      </w:r>
    </w:p>
    <w:p>
      <w:r>
        <w:rPr>
          <w:rFonts w:ascii="Courier New" w:hAnsi="Courier New"/>
          <w:color w:val="555555"/>
          <w:sz w:val="20"/>
        </w:rPr>
        <w:t>[5]</w:t>
      </w:r>
    </w:p>
    <w:p>
      <w:r>
        <w:rPr>
          <w:rFonts w:ascii="Gentium Plus" w:hAnsi="Gentium Plus"/>
          <w:sz w:val="24"/>
        </w:rPr>
        <w:t>μήν ἐστιν, ἐν ᾧ ἡ εἰρήνη ἐγένετο ἢ ἐν ᾧ τὰ χωρία ἑάλω.</w:t>
      </w:r>
    </w:p>
    <w:p>
      <w:r>
        <w:rPr>
          <w:rFonts w:ascii="Courier New" w:hAnsi="Courier New"/>
          <w:color w:val="555555"/>
          <w:sz w:val="20"/>
        </w:rPr>
        <w:t>[Or7 . 38]</w:t>
      </w:r>
    </w:p>
    <w:p>
      <w:r>
        <w:rPr>
          <w:rFonts w:ascii="Gentium Plus" w:hAnsi="Gentium Plus"/>
          <w:sz w:val="24"/>
        </w:rPr>
        <w:t>Φησὶ δὲ καὶ τοὺς αἰχμαλώτους ἡμῶν, ὅσοι ἐν τῷ πολέμῳ ἑάλωσαν, ἀποδεδωκέναι· ὃς τὸν μὲν Καρύστιον, τὸν πρό‐ ξενον τῆς ἡμετέρας πόλεως, ὑπὲρ οὗ ὑμεῖς τρεῖς πρέσβεις ἐπέμψατε ἀπαιτοῦντες, τοῦτον τὸν ἄνδρα ἐκεῖνος οὕτω σφόδρα</w:t>
      </w:r>
    </w:p>
    <w:p>
      <w:r>
        <w:rPr>
          <w:rFonts w:ascii="Courier New" w:hAnsi="Courier New"/>
          <w:color w:val="555555"/>
          <w:sz w:val="20"/>
        </w:rPr>
        <w:t>[5]</w:t>
      </w:r>
    </w:p>
    <w:p>
      <w:r>
        <w:rPr>
          <w:rFonts w:ascii="Gentium Plus" w:hAnsi="Gentium Plus"/>
          <w:sz w:val="24"/>
        </w:rPr>
        <w:t>ὑμῖν ἐβούλετο χαρίσασθαι, ὥστ’ ἀπέκτεινε καὶ οὐδ’ ἀναίρεσιν ἔδωκεν, ἵνα ταφῇ.</w:t>
      </w:r>
    </w:p>
    <w:p>
      <w:r>
        <w:rPr>
          <w:rFonts w:ascii="Courier New" w:hAnsi="Courier New"/>
          <w:color w:val="555555"/>
          <w:sz w:val="20"/>
        </w:rPr>
        <w:t>[Or7 . 39]</w:t>
      </w:r>
    </w:p>
    <w:p>
      <w:r>
        <w:rPr>
          <w:rFonts w:ascii="Gentium Plus" w:hAnsi="Gentium Plus"/>
          <w:sz w:val="24"/>
        </w:rPr>
        <w:t>Περὶ δὲ Χερρονήσου, ἅ τ’ ἐπιστέλλει πρὸς ὑμᾶς ἄξιόν ἐστιν ἐξετάσαι, ἔτι δὲ καὶ ἃ πράττει, καὶ ταῦτ’ εἰδέναι. τὸν μὲν γὰρ τόπον ἅπαντα τὸν ἔξω Ἀγορᾶς ὡς ἑαυτοῦ ὄντα καὶ ὑμῖν οὐδὲν προσήκοντα δέδωκε καρποῦσθαι Ἀπολλωνίδῃ τῷ</w:t>
      </w:r>
    </w:p>
    <w:p>
      <w:r>
        <w:rPr>
          <w:rFonts w:ascii="Courier New" w:hAnsi="Courier New"/>
          <w:color w:val="555555"/>
          <w:sz w:val="20"/>
        </w:rPr>
        <w:t>[5]</w:t>
      </w:r>
    </w:p>
    <w:p>
      <w:r>
        <w:rPr>
          <w:rFonts w:ascii="Gentium Plus" w:hAnsi="Gentium Plus"/>
          <w:sz w:val="24"/>
        </w:rPr>
        <w:t>Καρδιανῷ. καίτοι Χερρονήσου οἱ ὅροι εἰσίν, οὐκ Ἀγορά, ἀλλὰ βωμὸς τοῦ Διὸς τοῦ ὁρίου, ὅς ἐστι μεταξὺ Πτελεοῦ</w:t>
      </w:r>
    </w:p>
    <w:p>
      <w:r>
        <w:rPr>
          <w:rFonts w:ascii="Courier New" w:hAnsi="Courier New"/>
          <w:color w:val="555555"/>
          <w:sz w:val="20"/>
        </w:rPr>
        <w:t>[Or7 . 40]</w:t>
      </w:r>
    </w:p>
    <w:p>
      <w:r>
        <w:rPr>
          <w:rFonts w:ascii="Gentium Plus" w:hAnsi="Gentium Plus"/>
          <w:sz w:val="24"/>
        </w:rPr>
        <w:t>καὶ Λευκῆς ἀκτῆς, ᾗ ἡ διορυχὴ ἔμελλε Χερρονήσου ἔσεσθαι, ὥς γε τὸ ἐπίγραμμα τὸ ἐπὶ τοῦ βωμοῦ τοῦ Διὸς τοῦ ὁρίου</w:t>
      </w:r>
    </w:p>
    <w:p>
      <w:r>
        <w:rPr>
          <w:rFonts w:ascii="Courier New" w:hAnsi="Courier New"/>
          <w:color w:val="555555"/>
          <w:sz w:val="20"/>
        </w:rPr>
        <w:t>[5]</w:t>
      </w:r>
    </w:p>
    <w:p>
      <w:r>
        <w:rPr>
          <w:rFonts w:ascii="Gentium Plus" w:hAnsi="Gentium Plus"/>
          <w:sz w:val="24"/>
        </w:rPr>
        <w:t>Λευκῆς καὶ Πτελεοῦ μέσσον ὅρον θέμενοι ἐνναέται, †χώρης σημήϊον· ἀμμορίης δὲ† αὐτὸς ἄναξ μακάρων ἐστὶ μέσος Κρονίδης.</w:t>
      </w:r>
    </w:p>
    <w:p>
      <w:r>
        <w:rPr>
          <w:rFonts w:ascii="Courier New" w:hAnsi="Courier New"/>
          <w:color w:val="555555"/>
          <w:sz w:val="20"/>
        </w:rPr>
        <w:t>[Or7 . 41]</w:t>
      </w:r>
    </w:p>
    <w:p>
      <w:r>
        <w:rPr>
          <w:rFonts w:ascii="Gentium Plus" w:hAnsi="Gentium Plus"/>
          <w:sz w:val="24"/>
        </w:rPr>
        <w:t>ταύτην μέντοι τὴν χώραν, τοσαύτην οὖσαν ὅσην οἱ πολλοὶ ὑμῶν ἴσασιν, ὡς ἑαυτοῦ οὖσαν τὴν μὲν αὐτὸς καρποῦται, τὴν δ’ ἄλλοις δωρειὰν δέδωκε, καὶ ἅπαντα τὰ κτήματα τὰ ὑμέτερα ὑφ’ αὑτῷ ποιεῖται. καὶ οὐ μόνον τὴν ἔξω Ἀγορᾶς</w:t>
      </w:r>
    </w:p>
    <w:p>
      <w:r>
        <w:rPr>
          <w:rFonts w:ascii="Courier New" w:hAnsi="Courier New"/>
          <w:color w:val="555555"/>
          <w:sz w:val="20"/>
        </w:rPr>
        <w:t>[5]</w:t>
      </w:r>
    </w:p>
    <w:p>
      <w:r>
        <w:rPr>
          <w:rFonts w:ascii="Gentium Plus" w:hAnsi="Gentium Plus"/>
          <w:sz w:val="24"/>
        </w:rPr>
        <w:t>χώραν σφετερίζεται, ἀλλὰ καὶ πρὸς Καρδιανούς, οἳ οἰκοῦσιν εἴσω Ἀγορᾶς, ἐπιστέλλει ἐν τῇ νῦν ἐπιστολῇ ὡς δεῖ ὑμᾶς διαδικάζεσθαι—πρὸς Καρδιανοὺς τοὺς κατοικοῦντας ἐν τῇ</w:t>
      </w:r>
    </w:p>
    <w:p>
      <w:r>
        <w:rPr>
          <w:rFonts w:ascii="Courier New" w:hAnsi="Courier New"/>
          <w:color w:val="555555"/>
          <w:sz w:val="20"/>
        </w:rPr>
        <w:t>[Or7 . 42]</w:t>
      </w:r>
    </w:p>
    <w:p>
      <w:r>
        <w:rPr>
          <w:rFonts w:ascii="Gentium Plus" w:hAnsi="Gentium Plus"/>
          <w:sz w:val="24"/>
        </w:rPr>
        <w:t>ὑμετέρᾳ—εἴ τι πρὸς αὐτοὺς διαφέρεσθε. διαφέρονται δὲ πρὸς ὑμᾶς, σκέψασθε εἰ περὶ μικροῦ. ἑαυτῶν φασι τὴν χώραν οὖσαν οἰκεῖν καὶ οὐχ ὑμετέραν, καὶ τὰ μὲν ὑμέτερα εἶναι ἐγκτήματα ὡς ἐν ἀλλοτρίᾳ, τὰ δὲ ἑαυτῶν κτήμαθ’ ὡς</w:t>
      </w:r>
    </w:p>
    <w:p>
      <w:r>
        <w:rPr>
          <w:rFonts w:ascii="Courier New" w:hAnsi="Courier New"/>
          <w:color w:val="555555"/>
          <w:sz w:val="20"/>
        </w:rPr>
        <w:t>[5]</w:t>
      </w:r>
    </w:p>
    <w:p>
      <w:r>
        <w:rPr>
          <w:rFonts w:ascii="Gentium Plus" w:hAnsi="Gentium Plus"/>
          <w:sz w:val="24"/>
        </w:rPr>
        <w:t>ἐν οἰκείᾳ, καὶ ταῦθ’ ὑμέτερον πολίτην γράψαι ἐν ψηφίσματι,</w:t>
      </w:r>
    </w:p>
    <w:p>
      <w:r>
        <w:rPr>
          <w:rFonts w:ascii="Courier New" w:hAnsi="Courier New"/>
          <w:color w:val="555555"/>
          <w:sz w:val="20"/>
        </w:rPr>
        <w:t>[Or7 . 43]</w:t>
      </w:r>
    </w:p>
    <w:p>
      <w:r>
        <w:rPr>
          <w:rFonts w:ascii="Gentium Plus" w:hAnsi="Gentium Plus"/>
          <w:sz w:val="24"/>
        </w:rPr>
        <w:t>Κάλλιππον Παιανιέα. καὶ τοῦτό γ’ ἀληθῆ λέγουσιν· ἔγραψε γάρ, καὶ ἐμοῦ γ’ αὐτὸν γραψαμένου παρανόμων γραφὴν ὑμεῖς ἀπεψηφίσασθε· τοιγάρτοι ἀμφισβητήσιμον ὑμῖν τὴν χώραν κατεσκεύακεν. ὁπότε δὲ περὶ τούτου τολμήσετε πρὸς Καρ‐</w:t>
      </w:r>
    </w:p>
    <w:p>
      <w:r>
        <w:rPr>
          <w:rFonts w:ascii="Courier New" w:hAnsi="Courier New"/>
          <w:color w:val="555555"/>
          <w:sz w:val="20"/>
        </w:rPr>
        <w:t>[5]</w:t>
      </w:r>
    </w:p>
    <w:p>
      <w:r>
        <w:rPr>
          <w:rFonts w:ascii="Gentium Plus" w:hAnsi="Gentium Plus"/>
          <w:sz w:val="24"/>
        </w:rPr>
        <w:t>διανοὺς διαδικάζεσθαι, εἴθ’ ὑμετέρα ἐστὶν εἴτ’ ἐκείνων ἡ χώρα, διὰ τί οὐ καὶ πρὸς τοὺς ἄλλους Χερρονησίτας τὸ αὐτὸ</w:t>
      </w:r>
    </w:p>
    <w:p>
      <w:r>
        <w:rPr>
          <w:rFonts w:ascii="Courier New" w:hAnsi="Courier New"/>
          <w:color w:val="555555"/>
          <w:sz w:val="20"/>
        </w:rPr>
        <w:t>[Or7 . 44]</w:t>
      </w:r>
    </w:p>
    <w:p>
      <w:r>
        <w:rPr>
          <w:rFonts w:ascii="Gentium Plus" w:hAnsi="Gentium Plus"/>
          <w:sz w:val="24"/>
        </w:rPr>
        <w:t>δίκαιον ἔσται; καὶ οὕτως ὑβριστικῶς ὑμῖν κέχρηται ὥστε φησίν, ἂν μὴ θέλωσι διαδικάζεσθαι οἱ Καρδιανοί, αὐτὸς ἀναγκάσειν, ὡς ὑμῶν γ’ οὐκ ἂν δυναμένων οὐδὲν ἀναγκάσαι</w:t>
      </w:r>
    </w:p>
    <w:p>
      <w:r>
        <w:rPr>
          <w:rFonts w:ascii="Courier New" w:hAnsi="Courier New"/>
          <w:color w:val="555555"/>
          <w:sz w:val="20"/>
        </w:rPr>
        <w:t>[5]</w:t>
      </w:r>
    </w:p>
    <w:p>
      <w:r>
        <w:rPr>
          <w:rFonts w:ascii="Gentium Plus" w:hAnsi="Gentium Plus"/>
          <w:sz w:val="24"/>
        </w:rPr>
        <w:t>φησι τοῦτ’ ἀναγκάσειν αὐτοὺς ποιῆσαι. ἆρ’ οὐ μεγάλα</w:t>
      </w:r>
    </w:p>
    <w:p>
      <w:r>
        <w:rPr>
          <w:rFonts w:ascii="Courier New" w:hAnsi="Courier New"/>
          <w:color w:val="555555"/>
          <w:sz w:val="20"/>
        </w:rPr>
        <w:t>[Or7 . 45]</w:t>
      </w:r>
    </w:p>
    <w:p>
      <w:r>
        <w:rPr>
          <w:rFonts w:ascii="Gentium Plus" w:hAnsi="Gentium Plus"/>
          <w:sz w:val="24"/>
        </w:rPr>
        <w:t>φαίνεται ὑμᾶς εὐεργετῶν; καὶ ταύτην τὴν ἐπιστολήν τινες εὖ ἔφασαν γεγράφθαι, οἳ πολὺ ἂν δικαιότερον ὑφ’ ὑμῶν ἢ Φίλιππος μισοῖντο. ἐκεῖνος μέν γ’ ἑαυτῷ κτώμενος δόξαν καὶ μεγάλ’ ἀγαθὰ ἅπαντα καθ’ ὑμῶν πράττει· ὅσοι δ’ Ἀθη‐</w:t>
      </w:r>
    </w:p>
    <w:p>
      <w:r>
        <w:rPr>
          <w:rFonts w:ascii="Courier New" w:hAnsi="Courier New"/>
          <w:color w:val="555555"/>
          <w:sz w:val="20"/>
        </w:rPr>
        <w:t>[5]</w:t>
      </w:r>
    </w:p>
    <w:p>
      <w:r>
        <w:rPr>
          <w:rFonts w:ascii="Gentium Plus" w:hAnsi="Gentium Plus"/>
          <w:sz w:val="24"/>
        </w:rPr>
        <w:t>ναῖοι ὄντες μὴ τῇ πατρίδι, ἀλλὰ Φιλίππῳ εὔνοιαν ἐνδείκνυν‐ ται, προσήκει αὐτοὺς ὑφ’ ὑμῶν κακοὺς κακῶς ἀπολωλέναι, εἴπερ ὑμεῖς τὸν ἐγκέφαλον ἐν τοῖς κροτάφοις καὶ μὴ ἐν ταῖς πτέρναις καταπεπατημένον φορεῖτε.</w:t>
      </w:r>
    </w:p>
    <w:p>
      <w:r>
        <w:rPr>
          <w:rFonts w:ascii="Courier New" w:hAnsi="Courier New"/>
          <w:color w:val="555555"/>
          <w:sz w:val="20"/>
        </w:rPr>
        <w:t>[Or7 . 46]</w:t>
      </w:r>
    </w:p>
    <w:p>
      <w:r>
        <w:rPr>
          <w:rFonts w:ascii="Gentium Plus" w:hAnsi="Gentium Plus"/>
          <w:sz w:val="24"/>
        </w:rPr>
        <w:t>Ὑπόλοιπόν μοί ἐστιν ἔτι πρὸς ταύτην τὴν ἐπιστολὴν τὴν εὖ ἔχουσαν καὶ τοὺς λόγους τῶν πρέσβεων γράψαι τὴν ἀπόκρισιν, ἣν ἡγοῦμαι δικαίαν τ’ εἶναι καὶ συμφέρουσαν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