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Περὶ συνθέσεως ὀνομάτων</w:t>
      </w:r>
      <w:r>
        <w:br/>
      </w:r>
      <w:r>
        <w:rPr>
          <w:i/>
          <w:color w:val="666666"/>
          <w:sz w:val="40"/>
        </w:rPr>
        <w:t>On the Composition of Names</w:t>
      </w:r>
    </w:p>
    <w:p>
      <w:pPr>
        <w:jc w:val="center"/>
      </w:pPr>
      <w:r>
        <w:rPr>
          <w:rFonts w:ascii="Times New Roman" w:hAnsi="Times New Roman"/>
          <w:color w:val="1E3A70"/>
          <w:sz w:val="32"/>
        </w:rPr>
        <w:t>Διονύσιος ὁ Ἁλικαρνασσεύς</w:t>
      </w:r>
      <w:r>
        <w:br/>
      </w:r>
      <w:r>
        <w:rPr>
          <w:i/>
          <w:color w:val="666666"/>
          <w:sz w:val="28"/>
        </w:rPr>
        <w:t>by Dionysius Halicarnassus</w:t>
      </w:r>
    </w:p>
    <w:p/>
    <w:p>
      <w:r>
        <w:rPr>
          <w:rFonts w:ascii="Courier New" w:hAnsi="Courier New"/>
          <w:color w:val="555555"/>
          <w:sz w:val="20"/>
        </w:rPr>
        <w:t>[t]</w:t>
      </w:r>
    </w:p>
    <w:p>
      <w:pPr>
        <w:jc w:val="center"/>
      </w:pPr>
      <w:r>
        <w:rPr>
          <w:rFonts w:ascii="Gentium Plus" w:hAnsi="Gentium Plus"/>
          <w:b/>
          <w:sz w:val="24"/>
        </w:rPr>
        <w:t>ΔΙΟΝΥΣΙΟΥ ΑΛΙΚΑΡΝΑΣΕΩΣ ΠΕΡΙ ΣΥΝΘΕΣΕΩΣ ΟΝΟΜΑΤΩΝ</w:t>
      </w:r>
    </w:p>
    <w:p>
      <w:r>
        <w:rPr>
          <w:rFonts w:ascii="Courier New" w:hAnsi="Courier New"/>
          <w:color w:val="555555"/>
          <w:sz w:val="20"/>
        </w:rPr>
        <w:t>[1]</w:t>
      </w:r>
    </w:p>
    <w:p>
      <w:r>
        <w:rPr>
          <w:rFonts w:ascii="Gentium Plus" w:hAnsi="Gentium Plus"/>
          <w:sz w:val="24"/>
        </w:rPr>
        <w:t>‘Δῶρόν τοι καὶ ἐγώ, τέκνον φίλε, τοῦτο δίδωμι‘, καθάπερ ἡ παρ’ Ὁμήρῳ φησὶν Ἑλένη ξενίζουσα τὸν Τηλέμαχον, πρώτην ἡμέραν ἄγοντι ταύτην γενέθλιον, ἀφ’ οὗ παραγέγονας εἰς ἀνδρὸς ἡλικίαν, ἡδίστην καὶ</w:t>
      </w:r>
    </w:p>
    <w:p>
      <w:r>
        <w:rPr>
          <w:rFonts w:ascii="Courier New" w:hAnsi="Courier New"/>
          <w:color w:val="555555"/>
          <w:sz w:val="20"/>
        </w:rPr>
        <w:t>[5]</w:t>
      </w:r>
    </w:p>
    <w:p>
      <w:r>
        <w:rPr>
          <w:rFonts w:ascii="Gentium Plus" w:hAnsi="Gentium Plus"/>
          <w:sz w:val="24"/>
        </w:rPr>
        <w:t>τιμιωτάτην ἑορτῶν ἐμοί· πλὴν οὔτε χειρῶν δημιούρ‐ γημα πέμπω σοι τῶν ἐμῶν, ὡς ἐκείνη φησὶ διδοῦσα τῷ μειρακίῳ τὸν πέπλον, οὔτ’ ἐς γάμου μόνον ὥραν, καὶ γαμετῇ χάριν εὔθετον, ἀλλὰ ποίημα μὲν καὶ γέν‐ νημα παιδείας καὶ ψυχῆς τῆς ἐμῆς, κτῆμα δὲ [σοὶ] τὸ</w:t>
      </w:r>
    </w:p>
    <w:p>
      <w:r>
        <w:rPr>
          <w:rFonts w:ascii="Courier New" w:hAnsi="Courier New"/>
          <w:color w:val="555555"/>
          <w:sz w:val="20"/>
        </w:rPr>
        <w:t>[10]</w:t>
      </w:r>
    </w:p>
    <w:p>
      <w:r>
        <w:rPr>
          <w:rFonts w:ascii="Gentium Plus" w:hAnsi="Gentium Plus"/>
          <w:sz w:val="24"/>
        </w:rPr>
        <w:t>αὐτὸ καὶ χρῆμα πρὸς ἁπάσας τὰς ἐν τῷ βίῳ χρείας ὁπόσαι γίνονται διὰ λόγων ὠφέλιμον, ἀναγκαιότατον</w:t>
      </w:r>
    </w:p>
    <w:p>
      <w:r>
        <w:rPr>
          <w:rFonts w:ascii="Courier New" w:hAnsi="Courier New"/>
          <w:color w:val="555555"/>
          <w:sz w:val="20"/>
        </w:rPr>
        <w:t>[15]</w:t>
      </w:r>
    </w:p>
    <w:p>
      <w:r>
        <w:rPr>
          <w:rFonts w:ascii="Gentium Plus" w:hAnsi="Gentium Plus"/>
          <w:sz w:val="24"/>
        </w:rPr>
        <w:t>νωσιν ὄντες· μάλιστα δὲ τοῖς μειρακίοις τε καὶ νεωστὶ τοῦ μαθήματος ἁπτομένοις ὑμῖν, ὦ Ῥοῦφε Μετίλιε πατρὸς ἀγαθοῦ κἀμοὶ τιμιωτάτου φίλων. Διττῆς γὰρ οὔσης ἀσκήσεως περὶ πάντας ὡς εἰπεῖν τοὺς λόγους, τῆς περὶ τὰ νοήματα καὶ τῆς περὶ τὰ ὀνό‐</w:t>
      </w:r>
    </w:p>
    <w:p>
      <w:r>
        <w:rPr>
          <w:rFonts w:ascii="Courier New" w:hAnsi="Courier New"/>
          <w:color w:val="555555"/>
          <w:sz w:val="20"/>
        </w:rPr>
        <w:t>[20]</w:t>
      </w:r>
    </w:p>
    <w:p>
      <w:r>
        <w:rPr>
          <w:rFonts w:ascii="Gentium Plus" w:hAnsi="Gentium Plus"/>
          <w:sz w:val="24"/>
        </w:rPr>
        <w:t>ματα, ὧν ἣ μὲν τοῦ πραγματικοῦ τόπου μᾶλλον ἐφάπτεσθαι δόξειεν ἄν, ἣ δὲ τοῦ λεκτικοῦ, καὶ πάν‐ των ὅσοι τοῦ λέγειν εὖ στοχάζονται περὶ ἀμφοτέρας τὰς θεωρίας τοῦ λόγου ταύτας σπουδαζόντων ἐξ ἴσου, ἡ μὲν ἐπὶ τὰ πράγματα καὶ τὴν ἐν τούτοις φρόνησιν</w:t>
      </w:r>
    </w:p>
    <w:p>
      <w:r>
        <w:rPr>
          <w:rFonts w:ascii="Courier New" w:hAnsi="Courier New"/>
          <w:color w:val="555555"/>
          <w:sz w:val="20"/>
        </w:rPr>
        <w:t>[25]</w:t>
      </w:r>
    </w:p>
    <w:p>
      <w:r>
        <w:rPr>
          <w:rFonts w:ascii="Gentium Plus" w:hAnsi="Gentium Plus"/>
          <w:sz w:val="24"/>
        </w:rPr>
        <w:t>ἄγουσα ἡμᾶς ἐπιστήμη βραδεῖά ἐστι καὶ χαλεπὴ νέοις, μᾶλλον δὲ ἀδύνατος εἰς ἀγενείων καὶ μειρακίων πεσεῖν ἡλικίαν· ἀκμαζούσης γὰρ ἤδη συνέσεώς ἐστι καὶ πολιαῖς κατηρτυμένης ἡλικίας [ἡ τούτων κατάληψις] οἰκειοτέρα, πολλῇ μὲν ἱστορίᾳ λόγων τε καὶ ἔργων, πολλῇ δὲ πείρᾳ</w:t>
      </w:r>
    </w:p>
    <w:p>
      <w:r>
        <w:rPr>
          <w:rFonts w:ascii="Courier New" w:hAnsi="Courier New"/>
          <w:color w:val="555555"/>
          <w:sz w:val="20"/>
        </w:rPr>
        <w:t>[30]</w:t>
      </w:r>
    </w:p>
    <w:p>
      <w:r>
        <w:rPr>
          <w:rFonts w:ascii="Gentium Plus" w:hAnsi="Gentium Plus"/>
          <w:sz w:val="24"/>
        </w:rPr>
        <w:t>καὶ συμφορᾷ παθῶν οἰκείων τε καὶ ἀλλοτρίων συν‐ αυξομένη· τὸ δὲ περὶ τὰς λέξεις φιλόκαλον καὶ ταῖς νεαραῖς πέφυκε συνανθεῖν ἡλικίαις. ἐπτόηται γὰρ ἅπασα</w:t>
      </w:r>
    </w:p>
    <w:p>
      <w:r>
        <w:rPr>
          <w:rFonts w:ascii="Courier New" w:hAnsi="Courier New"/>
          <w:color w:val="555555"/>
          <w:sz w:val="20"/>
        </w:rPr>
        <w:t>[35]</w:t>
      </w:r>
    </w:p>
    <w:p>
      <w:r>
        <w:rPr>
          <w:rFonts w:ascii="Gentium Plus" w:hAnsi="Gentium Plus"/>
          <w:sz w:val="24"/>
        </w:rPr>
        <w:t>τὰς ὁρμάς· οἷς πολλῆς πάνυ καὶ ἔμφρονος δεῖ τῆς πρώ‐ της ἐπιστάσεώς τε καὶ ἀγωγῆς, εἰ μέλλουσι μὴ πᾶν ‘ὅ τι κεν ἐπ’ ἀκαιρίμαν γλῶσσαν ἔπος ἔλθῃ‘ λέγειν μηδ’ εἰκῇ συνθήσειν τὰ προστυχόντα ἀλλήλοις, ἀλλ’ ἐκλογῇ τε χρήσεσθαι καθαρῶν ἅμα καὶ γενναίων ὀνομάτων καὶ</w:t>
      </w:r>
    </w:p>
    <w:p>
      <w:r>
        <w:rPr>
          <w:rFonts w:ascii="Courier New" w:hAnsi="Courier New"/>
          <w:color w:val="555555"/>
          <w:sz w:val="20"/>
        </w:rPr>
        <w:t>[40]</w:t>
      </w:r>
    </w:p>
    <w:p>
      <w:r>
        <w:rPr>
          <w:rFonts w:ascii="Gentium Plus" w:hAnsi="Gentium Plus"/>
          <w:sz w:val="24"/>
        </w:rPr>
        <w:t>συνθέσει ταῦτα κοσμήσειν μεμιγμένον ἐχούσῃ τῷ σεμνῷ τὸ ἡδύ. εἰς δὴ τοῦτο τὸ μέρος, ὃ δεῖ πρῶτον νέοις ἀσκεῖσθαι, ‘συμβάλλομαί σοι μέλος εἰς ἔρωτα‘ τὴν περὶ τῆς συνθέσεως τῶν ὀνομάτων πραγματείαν ὀλί‐ γοις μὲν ἐπὶ νοῦν ἐλθοῦσαν, ὅσοι τῶν ἀρχαίων ῥητο‐</w:t>
      </w:r>
    </w:p>
    <w:p>
      <w:r>
        <w:rPr>
          <w:rFonts w:ascii="Courier New" w:hAnsi="Courier New"/>
          <w:color w:val="555555"/>
          <w:sz w:val="20"/>
        </w:rPr>
        <w:t>[45]</w:t>
      </w:r>
    </w:p>
    <w:p>
      <w:r>
        <w:rPr>
          <w:rFonts w:ascii="Gentium Plus" w:hAnsi="Gentium Plus"/>
          <w:sz w:val="24"/>
        </w:rPr>
        <w:t>ρικὰς ἢ διαλεκτικὰς συνέγραψαν τέχνας, οὐδενὶ δ’ ἀκριβῶς οὐδ’ ἀποχρώντως μέχρι τοῦ παρόντος ἐξειρ‐ γασμένην, ὡς ἐγὼ πείθομαι. ἐὰν δ’ ἐγγένηταί μοι σχολή, καὶ περὶ τῆς ἐκλογῆς τῶν ὀνομάτων ἑτέραν ἐξοίσω σοι γραφήν, ἵνα τὸν λεκτικὸν τόπον τελείως</w:t>
      </w:r>
    </w:p>
    <w:p>
      <w:r>
        <w:rPr>
          <w:rFonts w:ascii="Courier New" w:hAnsi="Courier New"/>
          <w:color w:val="555555"/>
          <w:sz w:val="20"/>
        </w:rPr>
        <w:t>[1 (50)]</w:t>
      </w:r>
    </w:p>
    <w:p>
      <w:r>
        <w:rPr>
          <w:rFonts w:ascii="Gentium Plus" w:hAnsi="Gentium Plus"/>
          <w:sz w:val="24"/>
        </w:rPr>
        <w:t>ἐξειργασμένον ἔχῃς. ἐκείνην μὲν οὖν τὴν πραγματείαν εἰς νέωτα πάλιν ὥραις ταῖς αὐταῖς προσδέχου θεῶν</w:t>
      </w:r>
    </w:p>
    <w:p>
      <w:r>
        <w:rPr>
          <w:rFonts w:ascii="Courier New" w:hAnsi="Courier New"/>
          <w:color w:val="555555"/>
          <w:sz w:val="20"/>
        </w:rPr>
        <w:t>[55]</w:t>
      </w:r>
    </w:p>
    <w:p>
      <w:r>
        <w:rPr>
          <w:rFonts w:ascii="Gentium Plus" w:hAnsi="Gentium Plus"/>
          <w:sz w:val="24"/>
        </w:rPr>
        <w:t>Κεφάλαια δ’ αὐτῆς ἐστιν ἃ πρόκειταί μοι δεῖξαι ταῦτα, τίς τε ἐστὶν ἡ τῆς συνθέσεως φύσις καὶ τίνα ἰσχὺν ἔχει, καὶ τίνων στοχάζεται καὶ πῶς αὐτῶν τυγχά‐ νει, καὶ τίνες αἱ γενικώταται αὐτῆς εἰσι διαφοραὶ καὶ τίς ἑκάστης χαρακτὴρ καὶ ποίαν κρατίστην αὐτῶν εἶναι</w:t>
      </w:r>
    </w:p>
    <w:p>
      <w:r>
        <w:rPr>
          <w:rFonts w:ascii="Courier New" w:hAnsi="Courier New"/>
          <w:color w:val="555555"/>
          <w:sz w:val="20"/>
        </w:rPr>
        <w:t>[60]</w:t>
      </w:r>
    </w:p>
    <w:p>
      <w:r>
        <w:rPr>
          <w:rFonts w:ascii="Gentium Plus" w:hAnsi="Gentium Plus"/>
          <w:sz w:val="24"/>
        </w:rPr>
        <w:t>πείθομαι, καὶ ἔτι πρὸς τούτοις, τί ποτ’ ἐστὶ τὸ ποιη‐ τικὸν ἐκεῖνο καὶ εὔγλωσσον καὶ μελιχρὸν ἐν ταῖς ἀκοαῖς, ὃ πέφυκε τῇ συνθέσει τῆς πεζῆς λέξεως παρα‐ κολουθεῖν, ποιητικῆς τε κατασκευῆς τὸν ἀποίητον ἐκμι‐ μουμένης λόγον καὶ σφόδρα ἐν τῇ μιμήσει κατορθού‐</w:t>
      </w:r>
    </w:p>
    <w:p>
      <w:r>
        <w:rPr>
          <w:rFonts w:ascii="Courier New" w:hAnsi="Courier New"/>
          <w:color w:val="555555"/>
          <w:sz w:val="20"/>
        </w:rPr>
        <w:t>[65]</w:t>
      </w:r>
    </w:p>
    <w:p>
      <w:r>
        <w:rPr>
          <w:rFonts w:ascii="Gentium Plus" w:hAnsi="Gentium Plus"/>
          <w:sz w:val="24"/>
        </w:rPr>
        <w:t>σης εὖ τί τὸ κράτος καὶ διὰ ποίας ἂν ἐπιτηδεύσεως ἐγγένοιτο ἑκάτερον αὐτῶν. τοιαυτὶ μὲν δή τινά ἐστιν ὡς τύπῳ περιλαβεῖν ὑπὲρ ὧν μέλλω λέγειν. ἄρχεται δὲ ἐνθένδ’ ἡ πραγματεία.</w:t>
      </w:r>
    </w:p>
    <w:p>
      <w:r>
        <w:rPr>
          <w:rFonts w:ascii="Courier New" w:hAnsi="Courier New"/>
          <w:color w:val="555555"/>
          <w:sz w:val="20"/>
        </w:rPr>
        <w:t>[2]</w:t>
      </w:r>
    </w:p>
    <w:p>
      <w:r>
        <w:rPr>
          <w:rFonts w:ascii="Gentium Plus" w:hAnsi="Gentium Plus"/>
          <w:sz w:val="24"/>
        </w:rPr>
        <w:t>Ἡ σύνθεσις ἔστι μέν, ὥςπερ καὶ αὐτὸ δηλοῖ τοὔ‐ νομα, ποιά τις θέσις παρ’ ἄλληλα τῶν τοῦ λόγου μορίων, ἃ δὴ καὶ στοιχεῖά τινες τῆς λέξεως καλοῦσιν. ταῦτα δὲ Θεοδέκτης μὲν καὶ Ἀριστοτέλης καὶ οἱ κατ’</w:t>
      </w:r>
    </w:p>
    <w:p>
      <w:r>
        <w:rPr>
          <w:rFonts w:ascii="Courier New" w:hAnsi="Courier New"/>
          <w:color w:val="555555"/>
          <w:sz w:val="20"/>
        </w:rPr>
        <w:t>[5]</w:t>
      </w:r>
    </w:p>
    <w:p>
      <w:r>
        <w:rPr>
          <w:rFonts w:ascii="Gentium Plus" w:hAnsi="Gentium Plus"/>
          <w:sz w:val="24"/>
        </w:rPr>
        <w:t>ἐκείνους φιλοσοφήσαντες τοὺς χρόνους ἄχρι τριῶν προήγαγον, ὀνόματα καὶ ῥήματα καὶ συνδέσμους πρῶτα μέρη τῆς λέξεως ποιοῦντες. οἱ δὲ μετὰ τούτους γενό‐ μενοι, καὶ μάλιστα οἱ τῆς Στωικῆς αἱρέσεως ἡγεμόνες, ἕως τεττάρων προὐβίβασαν, χωρίσαντες ἀπὸ τῶν συν‐</w:t>
      </w:r>
    </w:p>
    <w:p>
      <w:r>
        <w:rPr>
          <w:rFonts w:ascii="Courier New" w:hAnsi="Courier New"/>
          <w:color w:val="555555"/>
          <w:sz w:val="20"/>
        </w:rPr>
        <w:t>[10]</w:t>
      </w:r>
    </w:p>
    <w:p>
      <w:r>
        <w:rPr>
          <w:rFonts w:ascii="Gentium Plus" w:hAnsi="Gentium Plus"/>
          <w:sz w:val="24"/>
        </w:rPr>
        <w:t>δέσμων τὰ ἄρθρα. εἶθ’ οἱ μεταγενέστεροι τὰ προση‐ γορικὰ διελόντες ἀπὸ τῶν ὀνοματικῶν πέντε ἀπεφή‐ ναντο τὰ πρῶτα μέρη. ἕτεροι δὲ καὶ τὰς ἀντονομασίας ἀποζεύξαντες ἀπὸ τῶν ὀνομάτων ἕκτον στοιχεῖον τοῦτ’ ἐποίησαν. οἳ δὲ καὶ τὰ ἐπιρρήματα διελόντες ἀπὸ τῶν</w:t>
      </w:r>
    </w:p>
    <w:p>
      <w:r>
        <w:rPr>
          <w:rFonts w:ascii="Courier New" w:hAnsi="Courier New"/>
          <w:color w:val="555555"/>
          <w:sz w:val="20"/>
        </w:rPr>
        <w:t>[15]</w:t>
      </w:r>
    </w:p>
    <w:p>
      <w:r>
        <w:rPr>
          <w:rFonts w:ascii="Gentium Plus" w:hAnsi="Gentium Plus"/>
          <w:sz w:val="24"/>
        </w:rPr>
        <w:t>ῥημάτων καὶ τὰς προθέσεις ἀπὸ τῶν συνδέσμων καὶ τὰς μετοχὰς ἀπὸ τῶν προσηγορικῶν, οἳ δὲ καὶ ἄλλας τινὰς προσαγαγόντες τομὰς πολλὰ τὰ πρῶτα μόρια τῆς λέξεως ἐποίησαν· ὑπὲρ ὧν οὐ μικρὸς ἂν εἴη λόγος. πλὴν ἥ γε τῶν πρώτων εἴτε τριῶν ἢ τεττάρων εἴθ’</w:t>
      </w:r>
    </w:p>
    <w:p>
      <w:r>
        <w:rPr>
          <w:rFonts w:ascii="Courier New" w:hAnsi="Courier New"/>
          <w:color w:val="555555"/>
          <w:sz w:val="20"/>
        </w:rPr>
        <w:t>[20]</w:t>
      </w:r>
    </w:p>
    <w:p>
      <w:r>
        <w:rPr>
          <w:rFonts w:ascii="Gentium Plus" w:hAnsi="Gentium Plus"/>
          <w:sz w:val="24"/>
        </w:rPr>
        <w:t>ὅσων δή ποτε ὄντων μερῶν πλοκὴ καὶ παράθεσις τὰ λεγόμενα ποιεῖ κῶλα, ἔπειθ’ ἡ τούτων ἁρμονία τὰς καλουμένας συμπληροῖ περιόδους, αὗται δὲ τὸν σύμ‐ παντα τελειοῦσι λόγον. ἔστι δὴ τῆς συνθέσεως ἔργα τά τε ὀνόματα οἰκείως θεῖναι παρ’ ἄλληλα καὶ τοῖς</w:t>
      </w:r>
    </w:p>
    <w:p>
      <w:r>
        <w:rPr>
          <w:rFonts w:ascii="Courier New" w:hAnsi="Courier New"/>
          <w:color w:val="555555"/>
          <w:sz w:val="20"/>
        </w:rPr>
        <w:t>[25]</w:t>
      </w:r>
    </w:p>
    <w:p>
      <w:r>
        <w:rPr>
          <w:rFonts w:ascii="Gentium Plus" w:hAnsi="Gentium Plus"/>
          <w:sz w:val="24"/>
        </w:rPr>
        <w:t>κώλοις ἀποδοῦναι τὴν προσήκουσαν ἁρμονίαν καὶ ταῖς περιόδοις διαλαβεῖν εὖ τὸν λόγον. δευτέρα δ’ οὖσα μοῖρα τῶν περὶ τὸν λεκτικὸν τό‐</w:t>
      </w:r>
    </w:p>
    <w:p>
      <w:r>
        <w:rPr>
          <w:rFonts w:ascii="Courier New" w:hAnsi="Courier New"/>
          <w:color w:val="555555"/>
          <w:sz w:val="20"/>
        </w:rPr>
        <w:t>[30]</w:t>
      </w:r>
    </w:p>
    <w:p>
      <w:r>
        <w:rPr>
          <w:rFonts w:ascii="Gentium Plus" w:hAnsi="Gentium Plus"/>
          <w:sz w:val="24"/>
        </w:rPr>
        <w:t>φύσιν) ἡδονὴν καὶ πειθὼ καὶ κράτος ἐν τοῖς λόγοις οὐκ ὀλίγῳ κρείττον’ ἐκείνης ἔχει. καὶ μηδεὶς ἡγήση‐ ται παράδοξον, εἰ πολλῶν καὶ μεγάλων ὄντων θεωρη‐ μάτων περὶ τὴν ἐκλογήν, ὑπὲρ ὧν πολὺς ἐγένετο φι‐ λοσόφοις τε καὶ πολιτικοῖς ἀνδράσι λόγος, ἡ σύνθεσις</w:t>
      </w:r>
    </w:p>
    <w:p>
      <w:r>
        <w:rPr>
          <w:rFonts w:ascii="Courier New" w:hAnsi="Courier New"/>
          <w:color w:val="555555"/>
          <w:sz w:val="20"/>
        </w:rPr>
        <w:t>[35]</w:t>
      </w:r>
    </w:p>
    <w:p>
      <w:r>
        <w:rPr>
          <w:rFonts w:ascii="Gentium Plus" w:hAnsi="Gentium Plus"/>
          <w:sz w:val="24"/>
        </w:rPr>
        <w:t>δευτέραν ἔχουσα χώραν τῇ τάξει καὶ λόγων οὐδὲ πολ‐ λοῦ δεῖ τῶν ἴσων ἐκείνῃ τυχοῦσα τοσαύτην ἰσχὺν ἔχει καὶ δύναμιν ὥςτε περιεῖναι πάντων τῶν ἐκείνης ἔργων καὶ κρατεῖν, ἐνθυμούμενος ὅτι καὶ ἐπὶ τῶν ἄλλων τεχνῶν, ὅσαι διαφόρους ὕλας λαμβάνουσαι συμφορητὸν</w:t>
      </w:r>
    </w:p>
    <w:p>
      <w:r>
        <w:rPr>
          <w:rFonts w:ascii="Courier New" w:hAnsi="Courier New"/>
          <w:color w:val="555555"/>
          <w:sz w:val="20"/>
        </w:rPr>
        <w:t>[40]</w:t>
      </w:r>
    </w:p>
    <w:p>
      <w:r>
        <w:rPr>
          <w:rFonts w:ascii="Gentium Plus" w:hAnsi="Gentium Plus"/>
          <w:sz w:val="24"/>
        </w:rPr>
        <w:t>ἐκ τούτων ποιοῦσι τὸ τέλος, ὡς οἰκοδομική τε καὶ τεκτονικὴ καὶ ποικιλτικὴ καὶ ὅσαι ταύταις εἰσὶν ὁμοιο‐ γενεῖς, αἱ συνθετικαὶ δυνάμεις τῇ μὲν τάξει δεύτεραι τῶν ἐκλεκτικῶν εἰσι, τῇ δὲ δυνάμει πρότεραι· ὥςτ’ εἰ καὶ τῷ λόγῳ τὸ αὐτὸ συμβέβηκεν, οὐκ ἄτοπον ἡγητέον.</w:t>
      </w:r>
    </w:p>
    <w:p>
      <w:r>
        <w:rPr>
          <w:rFonts w:ascii="Courier New" w:hAnsi="Courier New"/>
          <w:color w:val="555555"/>
          <w:sz w:val="20"/>
        </w:rPr>
        <w:t>[45]</w:t>
      </w:r>
    </w:p>
    <w:p>
      <w:r>
        <w:rPr>
          <w:rFonts w:ascii="Gentium Plus" w:hAnsi="Gentium Plus"/>
          <w:sz w:val="24"/>
        </w:rPr>
        <w:t>οὐδὲν δὲ κωλύει καὶ πίστεις παρασχεῖν τοῦ προκειμέ‐ νου, μή τι δόξωμεν ἐξ ἑτοίμου λαμβάνειν τῶν ἀμφι‐ σβήτησιν ἐχόντων λόγων.</w:t>
      </w:r>
    </w:p>
    <w:p>
      <w:r>
        <w:rPr>
          <w:rFonts w:ascii="Courier New" w:hAnsi="Courier New"/>
          <w:color w:val="555555"/>
          <w:sz w:val="20"/>
        </w:rPr>
        <w:t>[3]</w:t>
      </w:r>
    </w:p>
    <w:p>
      <w:r>
        <w:rPr>
          <w:rFonts w:ascii="Gentium Plus" w:hAnsi="Gentium Plus"/>
          <w:sz w:val="24"/>
        </w:rPr>
        <w:t>Ἔστι τοίνυν πᾶσα λέξις ᾗ σημαίνομεν τὰς νοή‐ σεις ἣ μὲν ἔμμετρος, ἣ δὲ ἄμετρος· ὧν ἑκατέρα καλῆς μὲν ἁρμονίας τυχοῦσα καλὸν οἵα τ’ ἐστὶ ποιεῖν καὶ τὸ</w:t>
      </w:r>
    </w:p>
    <w:p>
      <w:r>
        <w:rPr>
          <w:rFonts w:ascii="Courier New" w:hAnsi="Courier New"/>
          <w:color w:val="555555"/>
          <w:sz w:val="20"/>
        </w:rPr>
        <w:t>[5]</w:t>
      </w:r>
    </w:p>
    <w:p>
      <w:r>
        <w:rPr>
          <w:rFonts w:ascii="Gentium Plus" w:hAnsi="Gentium Plus"/>
          <w:sz w:val="24"/>
        </w:rPr>
        <w:t>ῥιπτουμένη προσαπόλλυσι καὶ τὸ ἐν τῇ διανοίᾳ χρή‐ σιμον. πολλοὶ γοῦν καὶ ποιηταὶ καὶ συγγραφεῖς φιλό‐ σοφοί τε καὶ ῥήτορες λέξεις πάνυ καλὰς καὶ πρεπού‐ σας τοῖς ὑποκειμένοις ἐκλέξαντες ἐπιμελῶς, ἁρμονίαν δὲ αὐταῖς ἀποδόντες εἰκαίαν τινὰ καὶ ἄμουσον οὐδὲν</w:t>
      </w:r>
    </w:p>
    <w:p>
      <w:r>
        <w:rPr>
          <w:rFonts w:ascii="Courier New" w:hAnsi="Courier New"/>
          <w:color w:val="555555"/>
          <w:sz w:val="20"/>
        </w:rPr>
        <w:t>[10]</w:t>
      </w:r>
    </w:p>
    <w:p>
      <w:r>
        <w:rPr>
          <w:rFonts w:ascii="Gentium Plus" w:hAnsi="Gentium Plus"/>
          <w:sz w:val="24"/>
        </w:rPr>
        <w:t>χρηστὸν ἀπέλαυσαν ἐκείνου τοῦ πόνου. ἕτεροι δ’ εὐκαταφρόνητα καὶ ταπεινὰ λαβόντες ὀνόματα, συν‐ θέντες δ’ αὐτὰ ἡδέως καὶ περιττῶς πολλὴν τὴν ἀφρο‐ δίτην τῷ λόγῳ περιέθηκαν. καὶ σχεδὸν ἀνάλογόν τι πεπονθέναι δόξειεν ἂν ἡ σύνθεσις πρὸς τὴν ἐκλογήν,</w:t>
      </w:r>
    </w:p>
    <w:p>
      <w:r>
        <w:rPr>
          <w:rFonts w:ascii="Courier New" w:hAnsi="Courier New"/>
          <w:color w:val="555555"/>
          <w:sz w:val="20"/>
        </w:rPr>
        <w:t>[15]</w:t>
      </w:r>
    </w:p>
    <w:p>
      <w:r>
        <w:rPr>
          <w:rFonts w:ascii="Gentium Plus" w:hAnsi="Gentium Plus"/>
          <w:sz w:val="24"/>
        </w:rPr>
        <w:t>ὃ πάσχει τὰ ὀνόματα πρὸς τὰ νοήματα. ὥςπερ γὰρ οὐδὲν ὄφελος διανοίας ἐστὶ χρηστῆς, εἰ μή τις αὐτῇ κόσμον ἀποδώσει καλῆς ὀνομασίας, οὕτω κἀνταῦθα οὐδέν ἐστι προὔργου λέξιν εὑρεῖν καθαρὰν καὶ καλ‐ λιρήμονα, εἰ μὴ καὶ κόσμον αὐτῇ τις ἁρμονίας τὸν</w:t>
      </w:r>
    </w:p>
    <w:p>
      <w:r>
        <w:rPr>
          <w:rFonts w:ascii="Courier New" w:hAnsi="Courier New"/>
          <w:color w:val="555555"/>
          <w:sz w:val="20"/>
        </w:rPr>
        <w:t>[20]</w:t>
      </w:r>
    </w:p>
    <w:p>
      <w:r>
        <w:rPr>
          <w:rFonts w:ascii="Gentium Plus" w:hAnsi="Gentium Plus"/>
          <w:sz w:val="24"/>
        </w:rPr>
        <w:t>προσήκοντα περιθήσει. Ἵνα δὲ μὴ δόξω φάσιν ἀναπόδεικτον λέγειν, ἐξ ὧν ἐπείσθην κρεῖττον εἶναι καὶ τελειότερον ἄσκημα τῆς ἐκλογῆς τὴν σύνθεσιν, ἔργῳ πειράσομαι δεικνύναι, ἐμμέτρων τε καὶ πεζῶν λόγων ἀπαρχὰς ὀλίγας προ‐</w:t>
      </w:r>
    </w:p>
    <w:p>
      <w:r>
        <w:rPr>
          <w:rFonts w:ascii="Courier New" w:hAnsi="Courier New"/>
          <w:color w:val="555555"/>
          <w:sz w:val="20"/>
        </w:rPr>
        <w:t>[25]</w:t>
      </w:r>
    </w:p>
    <w:p>
      <w:r>
        <w:rPr>
          <w:rFonts w:ascii="Gentium Plus" w:hAnsi="Gentium Plus"/>
          <w:sz w:val="24"/>
        </w:rPr>
        <w:t>χειρισάμενος. λαμβανέσθω δὲ ποιητῶν μὲν Ὅμηρος,</w:t>
      </w:r>
    </w:p>
    <w:p>
      <w:r>
        <w:rPr>
          <w:rFonts w:ascii="Courier New" w:hAnsi="Courier New"/>
          <w:color w:val="555555"/>
          <w:sz w:val="20"/>
        </w:rPr>
        <w:t>[30]</w:t>
      </w:r>
    </w:p>
    <w:p>
      <w:r>
        <w:rPr>
          <w:rFonts w:ascii="Gentium Plus" w:hAnsi="Gentium Plus"/>
          <w:sz w:val="24"/>
        </w:rPr>
        <w:t>ἔθος ἦν· ἔπειτα ὁ Τηλέμαχος αὐτοῖς ἐπιφαινόμενος ἐκ τῆς εἰς Πελοπόννησον ἀποδημίας· πραγμάτι’ ἄττα βιωτικὰ ἡρμηνευμένα ὑπέρευ. ποῦ δ’ ἐστὶν ἡ τῆς ἑρμηνείας ἀρετή, τὰ ποιήματα δηλώσει παρατεθέντα αὐτά·</w:t>
      </w:r>
    </w:p>
    <w:p>
      <w:r>
        <w:rPr>
          <w:rFonts w:ascii="Courier New" w:hAnsi="Courier New"/>
          <w:color w:val="555555"/>
          <w:sz w:val="20"/>
        </w:rPr>
        <w:t>[35]</w:t>
      </w:r>
    </w:p>
    <w:p>
      <w:r>
        <w:rPr>
          <w:rFonts w:ascii="Gentium Plus" w:hAnsi="Gentium Plus"/>
          <w:sz w:val="24"/>
        </w:rPr>
        <w:t>τὼ δ’ αὖτ’ ἐν κλισίῃς Ὀδυσεὺς καὶ δῖος ὑφορβὸς ἐντύνοντ’ ἄριστον ἅμ’ ἠοῖ κειαμένω πῦρ ἔκπεμψάν τε νομῆας ἅμ’ ἀγρομένοισι σύεσσι. Τηλέμαχον δὲ περίσσαινον κύνες ὑλακόμωροι οὐδ’ ὕλαον προσιόντα. νόησε δὲ δῖος Ὀδυσσεὺς</w:t>
      </w:r>
    </w:p>
    <w:p>
      <w:r>
        <w:rPr>
          <w:rFonts w:ascii="Courier New" w:hAnsi="Courier New"/>
          <w:color w:val="555555"/>
          <w:sz w:val="20"/>
        </w:rPr>
        <w:t>[40]</w:t>
      </w:r>
    </w:p>
    <w:p>
      <w:r>
        <w:rPr>
          <w:rFonts w:ascii="Gentium Plus" w:hAnsi="Gentium Plus"/>
          <w:sz w:val="24"/>
        </w:rPr>
        <w:t>σαίνοντάς τε κύνας, ὑπὸ δὲ κτύπος ἦλθε ποδοῖιν· αἶψα δ’ ἂρ Εὔμαιον προσεφώνεεν ἐγγὺς ἐόντα· Εὔμαι’, ἦ μάλα τίς τοι ἐλεύσεται ἐνθάδ’ ἑταῖρος ἢ καὶ γνώριμος ἄλλος, ἐπεὶ κύνες οὐχ ὑλάουσιν, ἀλλὰ περισσαίνουσι· ποδῶν δ’ ὑπὸ δοῦπον ἀκούω.</w:t>
      </w:r>
    </w:p>
    <w:p>
      <w:r>
        <w:rPr>
          <w:rFonts w:ascii="Courier New" w:hAnsi="Courier New"/>
          <w:color w:val="555555"/>
          <w:sz w:val="20"/>
        </w:rPr>
        <w:t>[45]</w:t>
      </w:r>
    </w:p>
    <w:p>
      <w:r>
        <w:rPr>
          <w:rFonts w:ascii="Gentium Plus" w:hAnsi="Gentium Plus"/>
          <w:sz w:val="24"/>
        </w:rPr>
        <w:t>οὔπω πᾶν εἴρητο ἔπος, ὅτε οἱ φίλος υἱὸς</w:t>
      </w:r>
    </w:p>
    <w:p>
      <w:r>
        <w:rPr>
          <w:rFonts w:ascii="Courier New" w:hAnsi="Courier New"/>
          <w:color w:val="555555"/>
          <w:sz w:val="20"/>
        </w:rPr>
        <w:t>[3 (50)]</w:t>
      </w:r>
    </w:p>
    <w:p>
      <w:r>
        <w:rPr>
          <w:rFonts w:ascii="Gentium Plus" w:hAnsi="Gentium Plus"/>
          <w:sz w:val="24"/>
        </w:rPr>
        <w:t>χεῖράς τ’ ἀμφοτέρας· θαλερὸν δέ οἱ ἔκπεσε δάκρυ. Ταῦθ’ ὅτι μὲν ἐπάγεται καὶ κηλεῖ τὰς ἀκοὰς ποιημάτων τε τῶν πάνυ ἡδίστων οὐδενὸς ἥττω μοῖραν ἔχει, πάν‐ τες ἂν εὖ οἶδ’ ὅτι μαρτυρήσειαν. ποῦ δὲ αὐτῶν ἐστιν ἡ πειθὼ καὶ διὰ τί τοιαῦτά ἐστι, πότερον διὰ τὴν</w:t>
      </w:r>
    </w:p>
    <w:p>
      <w:r>
        <w:rPr>
          <w:rFonts w:ascii="Courier New" w:hAnsi="Courier New"/>
          <w:color w:val="555555"/>
          <w:sz w:val="20"/>
        </w:rPr>
        <w:t>[55]</w:t>
      </w:r>
    </w:p>
    <w:p>
      <w:r>
        <w:rPr>
          <w:rFonts w:ascii="Gentium Plus" w:hAnsi="Gentium Plus"/>
          <w:sz w:val="24"/>
        </w:rPr>
        <w:t>ἐκλογὴν τῶν ὀνομάτων ἢ διὰ τὴν σύνθεσιν; οὐδεὶς ἂν εἴποι διὰ τὴν ἐκλογήν, ὡς ἐγὼ πείθομαι· διὰ γὰρ τῶν εὐτελεστάτων καὶ ταπεινοτάτων ὀνομάτων πέπλεκται πᾶσα ἡ λέξις, οἷς ἂν καὶ γεωργὸς καὶ θαλαττουργὸς καὶ χειροτέχνης καὶ πᾶς ὁ μηδεμίαν ὤραν τοῦ λέγειν</w:t>
      </w:r>
    </w:p>
    <w:p>
      <w:r>
        <w:rPr>
          <w:rFonts w:ascii="Courier New" w:hAnsi="Courier New"/>
          <w:color w:val="555555"/>
          <w:sz w:val="20"/>
        </w:rPr>
        <w:t>[60]</w:t>
      </w:r>
    </w:p>
    <w:p>
      <w:r>
        <w:rPr>
          <w:rFonts w:ascii="Gentium Plus" w:hAnsi="Gentium Plus"/>
          <w:sz w:val="24"/>
        </w:rPr>
        <w:t>εὖ ποιούμενος ἐξ ἑτοίμου λαβὼν ἐχρήσατο. λυθέντος γοῦν τοῦ μέτρου φαῦλα φανήσεται τὰ αὐτὰ ταῦτα καὶ ἄζηλα· οὔτε γὰρ μεταφοραί τινες ἔνεισιν εὐγενεῖς οὔτε ὑπαλλαγαὶ οὔτε καταχρήσεις οὔτ’ ἄλλη τροπικὴ διά‐ λεκτος οὐδεμία, οὐδὲ δὴ γλῶτται παλαιαί τινες οὐδὲ</w:t>
      </w:r>
    </w:p>
    <w:p>
      <w:r>
        <w:rPr>
          <w:rFonts w:ascii="Courier New" w:hAnsi="Courier New"/>
          <w:color w:val="555555"/>
          <w:sz w:val="20"/>
        </w:rPr>
        <w:t>[65]</w:t>
      </w:r>
    </w:p>
    <w:p>
      <w:r>
        <w:rPr>
          <w:rFonts w:ascii="Gentium Plus" w:hAnsi="Gentium Plus"/>
          <w:sz w:val="24"/>
        </w:rPr>
        <w:t>ξένα ἢ πεποιημένα ὀνόματα. τί οὖν λείπεται μὴ οὐχὶ</w:t>
      </w:r>
    </w:p>
    <w:p>
      <w:r>
        <w:rPr>
          <w:rFonts w:ascii="Courier New" w:hAnsi="Courier New"/>
          <w:color w:val="555555"/>
          <w:sz w:val="20"/>
        </w:rPr>
        <w:t>[70]</w:t>
      </w:r>
    </w:p>
    <w:p>
      <w:r>
        <w:rPr>
          <w:rFonts w:ascii="Gentium Plus" w:hAnsi="Gentium Plus"/>
          <w:sz w:val="24"/>
        </w:rPr>
        <w:t>Φέρε δὴ μεταβῶμεν ἤδη καὶ ἐπὶ τὴν πεζὴν διά‐ λεκτον καὶ σκοπῶμεν, εἰ κἀκείνῃ τοῦτο συμβέβηκε τὸ πάθος, ὥςτε παρὰ μικρὰ καὶ φαῦλα πράγματά τε καὶ ὀνόματα συνταχθέντα καλῶς μεγάλας ἡδονὰς γίνεσθαι καὶ χάριτας. ἔστι δὴ παρὰ τῷ Ἡροδότῳ βασιλεύς τις</w:t>
      </w:r>
    </w:p>
    <w:p>
      <w:r>
        <w:rPr>
          <w:rFonts w:ascii="Courier New" w:hAnsi="Courier New"/>
          <w:color w:val="555555"/>
          <w:sz w:val="20"/>
        </w:rPr>
        <w:t>[75]</w:t>
      </w:r>
    </w:p>
    <w:p>
      <w:r>
        <w:rPr>
          <w:rFonts w:ascii="Gentium Plus" w:hAnsi="Gentium Plus"/>
          <w:sz w:val="24"/>
        </w:rPr>
        <w:t>Λυδῶν, ὃν ἐκεῖνος Κανδαύλην 〈καλεῖ, Μυρσίλον δὲ〉 καλεῖσθαί φησιν ὑφ’ Ἑλλήνων, τῆς ἑαυτοῦ γυναικὸς ἐρῶν, ἔπειτα ἀξιῶν τινα τῶν ἑταίρων αὐτοῦ γυμνὴν τὴν ἄνθρωπον ἰδεῖν, ὃ δὲ ἀπομαχόμενος μὴ ἀναγκα‐ σθῆναι, ὡς δὲ οὐκ ἔπειθεν, ὑπομένων τε καὶ θεώ‐</w:t>
      </w:r>
    </w:p>
    <w:p>
      <w:r>
        <w:rPr>
          <w:rFonts w:ascii="Courier New" w:hAnsi="Courier New"/>
          <w:color w:val="555555"/>
          <w:sz w:val="20"/>
        </w:rPr>
        <w:t>[80]</w:t>
      </w:r>
    </w:p>
    <w:p>
      <w:r>
        <w:rPr>
          <w:rFonts w:ascii="Gentium Plus" w:hAnsi="Gentium Plus"/>
          <w:sz w:val="24"/>
        </w:rPr>
        <w:t>μενος αὐτήν—πρᾶγμα οὐχ ὅτι σεμνὸν ἢ καλλιλογεῖ‐ σθαι ἐπιτήδειον, ἀλλὰ καὶ παιδικὸν καὶ ἐπικίνδυνον καὶ τοῦ αἰσχροῦ μᾶλλον ἢ τοῦ καλοῦ ἐγγυτέρῳ· ἀλλ’ εἴρηται σφόδρα δεξιῶς, καὶ κρεῖττον γέγονεν ἀκουσθῆ‐ ναι λεγόμενον ἢ ὀφθῆναι γινόμενον. ἵνα δὲ μή τις</w:t>
      </w:r>
    </w:p>
    <w:p>
      <w:r>
        <w:rPr>
          <w:rFonts w:ascii="Courier New" w:hAnsi="Courier New"/>
          <w:color w:val="555555"/>
          <w:sz w:val="20"/>
        </w:rPr>
        <w:t>[85]</w:t>
      </w:r>
    </w:p>
    <w:p>
      <w:r>
        <w:rPr>
          <w:rFonts w:ascii="Gentium Plus" w:hAnsi="Gentium Plus"/>
          <w:sz w:val="24"/>
        </w:rPr>
        <w:t>ὑπολάβῃ τὴν διάλεκτον εἶναι τῆς ἡδονῆς αἰτίαν τῇ</w:t>
      </w:r>
    </w:p>
    <w:p>
      <w:r>
        <w:rPr>
          <w:rFonts w:ascii="Courier New" w:hAnsi="Courier New"/>
          <w:color w:val="555555"/>
          <w:sz w:val="20"/>
        </w:rPr>
        <w:t>[90]</w:t>
      </w:r>
    </w:p>
    <w:p>
      <w:r>
        <w:rPr>
          <w:rFonts w:ascii="Gentium Plus" w:hAnsi="Gentium Plus"/>
          <w:sz w:val="24"/>
        </w:rPr>
        <w:t>περὶ τοῦ εἴδους τῆς γυναικός· ὦτα γὰρ τυγχάνει ἀν‐ θρώποις ὄντα ἀπιστότερα ὀφθαλμῶν· ποίει ὅπως ἐκεί‐ νην θεάσῃ γυμνήν. Ὃ δ’ ἀναβοήσας εἶπε· Δέσποτα, τίνα λόγον λέγεις οὐχ ὑγιᾶ, κελεύων με δέσποιναν τὴν ἐμὴν θεάσασθαι γυμνήν; ἅμα δὲ χιτῶνι ἐκδυομένῳ</w:t>
      </w:r>
    </w:p>
    <w:p>
      <w:r>
        <w:rPr>
          <w:rFonts w:ascii="Courier New" w:hAnsi="Courier New"/>
          <w:color w:val="555555"/>
          <w:sz w:val="20"/>
        </w:rPr>
        <w:t>[95]</w:t>
      </w:r>
    </w:p>
    <w:p>
      <w:r>
        <w:rPr>
          <w:rFonts w:ascii="Gentium Plus" w:hAnsi="Gentium Plus"/>
          <w:sz w:val="24"/>
        </w:rPr>
        <w:t>συνεκδύεται καὶ τὴν αἰδῶ γυνή. πάλαι δὲ τὰ καλὰ ἀνθρώποις ἐξεύρηται, ἐξ ὧν μανθάνειν δεῖ· ἐν οἷς ἓν τόδ’ ἐστίν, ὁρᾶν τινα τὰ ἑαυτοῦ. ἐγὼ δὲ πείθομαι ἐκείνην εἶναι πασῶν γυναικῶν καλλίστην, καὶ σοῦ δέ‐ ομαι μὴ δεῖσθαι ἀνόμων. ὃ μὲν δὴ λέγων ταῦτα</w:t>
      </w:r>
    </w:p>
    <w:p>
      <w:r>
        <w:rPr>
          <w:rFonts w:ascii="Courier New" w:hAnsi="Courier New"/>
          <w:color w:val="555555"/>
          <w:sz w:val="20"/>
        </w:rPr>
        <w:t>[3 (100)]</w:t>
      </w:r>
    </w:p>
    <w:p>
      <w:r>
        <w:rPr>
          <w:rFonts w:ascii="Gentium Plus" w:hAnsi="Gentium Plus"/>
          <w:sz w:val="24"/>
        </w:rPr>
        <w:t>ἀπεμάχετο ..., ὃ δ’ ἠμείβετο τοῖςδε· Θάρσει Γύγη, καὶ μὴ φοβοῦ μήτ’ ἐμέ, ὡς πειρώμενόν σου λέγω λόγον τόνδε, μήτε γυναῖκα τὴν ἐμήν, μή τί σοι ἐξ αὐτῆς γένηται βλάβος. ἀρχὴν γὰρ ἐγὼ μηχανήσομαι οὕτως, ὥςτε μηδὲ μαθεῖν αὐτὴν ὀφθεῖσαν ὑπὸ σοῦ. ἀγαγὼν γάρ</w:t>
      </w:r>
    </w:p>
    <w:p>
      <w:r>
        <w:rPr>
          <w:rFonts w:ascii="Courier New" w:hAnsi="Courier New"/>
          <w:color w:val="555555"/>
          <w:sz w:val="20"/>
        </w:rPr>
        <w:t>[105]</w:t>
      </w:r>
    </w:p>
    <w:p>
      <w:r>
        <w:rPr>
          <w:rFonts w:ascii="Gentium Plus" w:hAnsi="Gentium Plus"/>
          <w:sz w:val="24"/>
        </w:rPr>
        <w:t>σε εἰς τὸ οἴκημα, ἐν ᾧ κοιμώμεθα, ὄπισθε τῆς ἀνοιγο‐</w:t>
      </w:r>
    </w:p>
    <w:p>
      <w:r>
        <w:rPr>
          <w:rFonts w:ascii="Courier New" w:hAnsi="Courier New"/>
          <w:color w:val="555555"/>
          <w:sz w:val="20"/>
        </w:rPr>
        <w:t>[110]</w:t>
      </w:r>
    </w:p>
    <w:p>
      <w:r>
        <w:rPr>
          <w:rFonts w:ascii="Gentium Plus" w:hAnsi="Gentium Plus"/>
          <w:sz w:val="24"/>
        </w:rPr>
        <w:t>σται σοι θεάσασθαι. ὅταν δ’ ἀπὸ τοῦ θρόνου πορεύηται ἐπὶ τὴν εὐνὴν κατὰ νώτου τε αὐτῆς γένῃ, σοὶ μελέτω τὸ ἐντεῦθεν, ὅπως μή σε ὄψεται ἀπιόντα διὰ θυρῶν. ὃ μὲν δὴ ὡς οὐκ ἐδύνατο διαφυγεῖν, ἕτοιμος ἦν [ποιεῖν ταῦτα]‘.</w:t>
      </w:r>
    </w:p>
    <w:p>
      <w:r>
        <w:rPr>
          <w:rFonts w:ascii="Courier New" w:hAnsi="Courier New"/>
          <w:color w:val="555555"/>
          <w:sz w:val="20"/>
        </w:rPr>
        <w:t>[115]</w:t>
      </w:r>
    </w:p>
    <w:p>
      <w:r>
        <w:rPr>
          <w:rFonts w:ascii="Gentium Plus" w:hAnsi="Gentium Plus"/>
          <w:sz w:val="24"/>
        </w:rPr>
        <w:t>οὐκ ἂν ἔχοι τις οὐδὲ ἐνταῦθα εἰπεῖν, ὅτι τὸ ἀξίωμα καὶ ἡ σεμνότης τῶν ὀνομάτων εὔμορφον πεποίηκε τὴν φράσιν· ἀνεπιτήδευτα γάρ ἐστι καὶ ἀνέκλεκτα, οἷα ἡ φύσις τέθηκεν σύμβολα τοῖς πράγμασιν· οὐδὲ γὰρ ἥρμοττεν ἴσως κρείττοσι χρήσασθαι ἑτέροις. ἀνάγκη</w:t>
      </w:r>
    </w:p>
    <w:p>
      <w:r>
        <w:rPr>
          <w:rFonts w:ascii="Courier New" w:hAnsi="Courier New"/>
          <w:color w:val="555555"/>
          <w:sz w:val="20"/>
        </w:rPr>
        <w:t>[120]</w:t>
      </w:r>
    </w:p>
    <w:p>
      <w:r>
        <w:rPr>
          <w:rFonts w:ascii="Gentium Plus" w:hAnsi="Gentium Plus"/>
          <w:sz w:val="24"/>
        </w:rPr>
        <w:t>δὲ δή που, ὅταν τοῖς κυριωτάτοις τε καὶ προσεχεστάτοις ὀνόμασιν ἐκφέρηται, τὰ νοήματα μηδὲν σεμνότερ’ εἶναι, ἢ οἷά ἐστιν 〈ἐκεῖνα〉. ὅτι δὲ οὐδὲν ἐν αὐτοῖς ἐστι σεμνὸν οὐδὲ περιττόν, ὁ βουλόμενος εἴσεται μεταθεὶς οὐδὲν ὅ τι μὴ τὴν ἁρμονίαν. πολλὰ δὲ καὶ παρὰ τούτῳ τῷ</w:t>
      </w:r>
    </w:p>
    <w:p>
      <w:r>
        <w:rPr>
          <w:rFonts w:ascii="Courier New" w:hAnsi="Courier New"/>
          <w:color w:val="555555"/>
          <w:sz w:val="20"/>
        </w:rPr>
        <w:t>[125]</w:t>
      </w:r>
    </w:p>
    <w:p>
      <w:r>
        <w:rPr>
          <w:rFonts w:ascii="Gentium Plus" w:hAnsi="Gentium Plus"/>
          <w:sz w:val="24"/>
        </w:rPr>
        <w:t>ἀνδρὶ τοιαῦτά ἐστιν, ἐξ ὧν ἄν τις τεκμήραιτο, ὅτι</w:t>
      </w:r>
    </w:p>
    <w:p>
      <w:r>
        <w:rPr>
          <w:rFonts w:ascii="Courier New" w:hAnsi="Courier New"/>
          <w:color w:val="555555"/>
          <w:sz w:val="20"/>
        </w:rPr>
        <w:t>[4]</w:t>
      </w:r>
    </w:p>
    <w:p>
      <w:r>
        <w:rPr>
          <w:rFonts w:ascii="Gentium Plus" w:hAnsi="Gentium Plus"/>
          <w:sz w:val="24"/>
        </w:rPr>
        <w:t>Ἵνα δὲ πολὺ μᾶλλον αἴσθηταί τις, ὅσην ἔχει ῥώμην ἡ συνθετικὴ δύναμις ἔν τε ποιήμασι καὶ λόγοις, λή‐ ψομαί τινας εὖ ἔχειν δοκούσας λέξεις, ὧν τὰς ἁρμο‐ νίας μεταθεὶς ἀλλοῖα φαίνεσθαι ποιήσω καὶ τὰ μέτρα</w:t>
      </w:r>
    </w:p>
    <w:p>
      <w:r>
        <w:rPr>
          <w:rFonts w:ascii="Courier New" w:hAnsi="Courier New"/>
          <w:color w:val="555555"/>
          <w:sz w:val="20"/>
        </w:rPr>
        <w:t>[5]</w:t>
      </w:r>
    </w:p>
    <w:p>
      <w:r>
        <w:rPr>
          <w:rFonts w:ascii="Gentium Plus" w:hAnsi="Gentium Plus"/>
          <w:sz w:val="24"/>
        </w:rPr>
        <w:t>καὶ τοὺς λόγους. λαμβανέσθω δὲ πρῶτον μὲν ἐκ τῶν Ὁμηρικῶν ταῦτα· ἀλλ’ ἔχεν ὥςτε τάλαντα γυνὴ χερνῆτις ἀληθής, ἥ τε σταθμὸν ἔχουσα καὶ εἴριον ἀμφὶς ἀνέλκει ἰσάζους’, ἵνα παισὶν ἀεικέα μισθὸν ἄροιτο.</w:t>
      </w:r>
    </w:p>
    <w:p>
      <w:r>
        <w:rPr>
          <w:rFonts w:ascii="Courier New" w:hAnsi="Courier New"/>
          <w:color w:val="555555"/>
          <w:sz w:val="20"/>
        </w:rPr>
        <w:t>[10]</w:t>
      </w:r>
    </w:p>
    <w:p>
      <w:r>
        <w:rPr>
          <w:rFonts w:ascii="Gentium Plus" w:hAnsi="Gentium Plus"/>
          <w:sz w:val="24"/>
        </w:rPr>
        <w:t>τοῦτο τὸ μέτρον ἡρῷόν ἐστιν ἑξάπουν τέλειον, κατὰ δάκτυλον πόδα βαινόμενον. ἐγὼ δὴ τῶν ὀνομάτων τούτων μετακινήσας τὴν σύνθεσιν τοὺς αὐτοὺς στίχους ἀντὶ μὲν ἑξαμέτρων ποιήσω τετραμέτρους, ἀντὶ δὲ ἡρωϊκῶν προσοδιακοὺς τὸν τρόπον τοῦτον·</w:t>
      </w:r>
    </w:p>
    <w:p>
      <w:r>
        <w:rPr>
          <w:rFonts w:ascii="Courier New" w:hAnsi="Courier New"/>
          <w:color w:val="555555"/>
          <w:sz w:val="20"/>
        </w:rPr>
        <w:t>[15]</w:t>
      </w:r>
    </w:p>
    <w:p>
      <w:r>
        <w:rPr>
          <w:rFonts w:ascii="Gentium Plus" w:hAnsi="Gentium Plus"/>
          <w:sz w:val="24"/>
        </w:rPr>
        <w:t>ἀλλ’ ἔχεν ὥςτε γυνὴ χερνῆτις τάλαντ’ ἀληθής, ἥ τις εἴριον ἀμφὶ καὶ σταθμὸν ἔχους’ ἀνέλκει ἰσάζους’, ἵν’ ἀεικέα παισὶν ἄροιτο μισθόν. τοιαῦτά ἐστι τὰ πριάπεια[, ὑπό τινων δ’ ἰθυφάλλια] λεγόμενα ταυτί·</w:t>
      </w:r>
    </w:p>
    <w:p>
      <w:r>
        <w:rPr>
          <w:rFonts w:ascii="Courier New" w:hAnsi="Courier New"/>
          <w:color w:val="555555"/>
          <w:sz w:val="20"/>
        </w:rPr>
        <w:t>[20]</w:t>
      </w:r>
    </w:p>
    <w:p>
      <w:r>
        <w:rPr>
          <w:rFonts w:ascii="Gentium Plus" w:hAnsi="Gentium Plus"/>
          <w:sz w:val="24"/>
        </w:rPr>
        <w:t>Οὐ βέβηλος, ὦ τελέται τοῦ νέου Διονύσου ... κἀγὼ δ’ ἐξ εὐεργεσίης ὠργιασμένος ἥκω. ἄλλους πάλιν λαβὼν στίχους Ὁμηρικούς, οὔτε προσθεὶς αὐτοῖς οὐδὲν οὔτε ἀφελών, τὴν δὲ σύνθεσιν ἀλλάξας μόνον ἕτερον ἀποδώσω γένος τὸ τετράμετρον καλού‐</w:t>
      </w:r>
    </w:p>
    <w:p>
      <w:r>
        <w:rPr>
          <w:rFonts w:ascii="Courier New" w:hAnsi="Courier New"/>
          <w:color w:val="555555"/>
          <w:sz w:val="20"/>
        </w:rPr>
        <w:t>[25]</w:t>
      </w:r>
    </w:p>
    <w:p>
      <w:r>
        <w:rPr>
          <w:rFonts w:ascii="Gentium Plus" w:hAnsi="Gentium Plus"/>
          <w:sz w:val="24"/>
        </w:rPr>
        <w:t>μενον Ἰωνικόν· ὣς ὃ πρόσθ’ ἵππων καὶ δίφρου κεῖτο τανυσθείς, βεβρυχώς, κόνιος δεδραγμένος αἱματοέσσης. ὣς ὃ πρόσθ’ ἵππων καὶ δίφρου κεῖτο τανυσθείς,</w:t>
      </w:r>
    </w:p>
    <w:p>
      <w:r>
        <w:rPr>
          <w:rFonts w:ascii="Courier New" w:hAnsi="Courier New"/>
          <w:color w:val="555555"/>
          <w:sz w:val="20"/>
        </w:rPr>
        <w:t>[30]</w:t>
      </w:r>
    </w:p>
    <w:p>
      <w:r>
        <w:rPr>
          <w:rFonts w:ascii="Gentium Plus" w:hAnsi="Gentium Plus"/>
          <w:sz w:val="24"/>
        </w:rPr>
        <w:t>τοιαῦτ’ ἐστὶ τὰ Σωτάδεια ταυτί· ἔνθ’ οἳ μὲν ἐπ’ ἄκραισι πυραῖς νέκυες ἔκειντο γῆς ἐπὶ ξένης, ὀρφανὰ τείχεα προλιπόντες Ἑλλάδος ἱερῆς καὶ μυχὸν ἑστίης πατρῴης, ἥβην τ’ ἐρατὴν καὶ καλὸν ἡλίου πρόσωπον.</w:t>
      </w:r>
    </w:p>
    <w:p>
      <w:r>
        <w:rPr>
          <w:rFonts w:ascii="Courier New" w:hAnsi="Courier New"/>
          <w:color w:val="555555"/>
          <w:sz w:val="20"/>
        </w:rPr>
        <w:t>[35]</w:t>
      </w:r>
    </w:p>
    <w:p>
      <w:r>
        <w:rPr>
          <w:rFonts w:ascii="Gentium Plus" w:hAnsi="Gentium Plus"/>
          <w:sz w:val="24"/>
        </w:rPr>
        <w:t>ἐδυνάμην δ’ ἂν ἔτι πολλὰς ἰδέας μέτρων καὶ διαφό‐ ρους εἰς τὸν ἡρωϊκὸν ἐμπιπτούσας στίχον ἐπιδεικνύναι, τὸ δ’ αὐτὸ καὶ τοῖς ἄλλοις ὀλίγου δεῖν πᾶσι συμβεβη‐ κὸς μέτροις τε καὶ ῥυθμοῖς ἀποφαίνειν, ὥςτε τῆς μὲν ἐκλογῆς τῶν ὀνομάτων τῆς αὐτῆς μενούσης, τῆς δὲ</w:t>
      </w:r>
    </w:p>
    <w:p>
      <w:r>
        <w:rPr>
          <w:rFonts w:ascii="Courier New" w:hAnsi="Courier New"/>
          <w:color w:val="555555"/>
          <w:sz w:val="20"/>
        </w:rPr>
        <w:t>[40]</w:t>
      </w:r>
    </w:p>
    <w:p>
      <w:r>
        <w:rPr>
          <w:rFonts w:ascii="Gentium Plus" w:hAnsi="Gentium Plus"/>
          <w:sz w:val="24"/>
        </w:rPr>
        <w:t>συνθέσεως μόνης μεταπεσούσης τά τε μέτρα μεταρρυθμί‐ ζεσθαι καὶ συμμεταπίπτειν αὐτοῖς τὰ σχήματα, τὰ χρώ‐ ματα, τὰ ἤθη, τὰ πάθη, τὴν ὅλην τῶν ποιημάτων ἀξίωσιν· ἀλλ’ ἀναγκασθήσομαι πλειόνων ἅψασθαι θεω‐ ρημάτων, ὧν ἔνια ὀλίγοις πάνυ ἐστὶ γνώριμα. ἐπὶ</w:t>
      </w:r>
    </w:p>
    <w:p>
      <w:r>
        <w:rPr>
          <w:rFonts w:ascii="Courier New" w:hAnsi="Courier New"/>
          <w:color w:val="555555"/>
          <w:sz w:val="20"/>
        </w:rPr>
        <w:t>[45]</w:t>
      </w:r>
    </w:p>
    <w:p>
      <w:r>
        <w:rPr>
          <w:rFonts w:ascii="Gentium Plus" w:hAnsi="Gentium Plus"/>
          <w:sz w:val="24"/>
        </w:rPr>
        <w:t>πολλῶν δ’ ἴσως καὶ οὐχ ἥκιστα ἐπὶ τῶν τοιούτων καλῶς ἂν ἔχοι τὰ Εὐριπίδεια ταῦτα ἐπενεγκεῖν· μή μοι</w:t>
      </w:r>
    </w:p>
    <w:p>
      <w:r>
        <w:rPr>
          <w:rFonts w:ascii="Courier New" w:hAnsi="Courier New"/>
          <w:color w:val="555555"/>
          <w:sz w:val="20"/>
        </w:rPr>
        <w:t>[4 (50)]</w:t>
      </w:r>
    </w:p>
    <w:p>
      <w:r>
        <w:rPr>
          <w:rFonts w:ascii="Gentium Plus" w:hAnsi="Gentium Plus"/>
          <w:sz w:val="24"/>
        </w:rPr>
        <w:t>σεμνύνεσθαι παρ’ ὁμοίοις. ταῦτα μὲν οὖν ἐάσειν μοι δοκῶ κατὰ τὸ παρόν. ὅτι δὲ καὶ ἡ πεζὴ λέξις τὸ αὐτὸ δύναται παθεῖν τῇ ἐμμέτρῳ μενόντων μὲν τῶν ὀνομάτων, ἀλλαττομένης δὲ τῆς συνθέσεως, πάρεστι τῷ βουλομένῳ σκοπεῖν.</w:t>
      </w:r>
    </w:p>
    <w:p>
      <w:r>
        <w:rPr>
          <w:rFonts w:ascii="Courier New" w:hAnsi="Courier New"/>
          <w:color w:val="555555"/>
          <w:sz w:val="20"/>
        </w:rPr>
        <w:t>[55]</w:t>
      </w:r>
    </w:p>
    <w:p>
      <w:r>
        <w:rPr>
          <w:rFonts w:ascii="Gentium Plus" w:hAnsi="Gentium Plus"/>
          <w:sz w:val="24"/>
        </w:rPr>
        <w:t>λήψομαι δ’ ἐκ τῆς Ἡροδότου λέξεως τὴν ἀρχὴν τῆς ἱστορίας, ἐπειδὴ καὶ γνώριμός ἐστι τοῖς πολλοῖς, μετα‐ θεὶς τὸν χαρακτῆρα τῆς διαλέκτου μόνον. ‘Κροῖσος ἦν Λυδὸς μὲν γένος, παῖς δ’ Ἀλυάττου, τύραννος δ’ ἐθνῶν τῶν ἐντὸς Ἅλυος ποταμοῦ· ὃς ῥέων ἀπὸ μεσημβρίας</w:t>
      </w:r>
    </w:p>
    <w:p>
      <w:r>
        <w:rPr>
          <w:rFonts w:ascii="Courier New" w:hAnsi="Courier New"/>
          <w:color w:val="555555"/>
          <w:sz w:val="20"/>
        </w:rPr>
        <w:t>[60]</w:t>
      </w:r>
    </w:p>
    <w:p>
      <w:r>
        <w:rPr>
          <w:rFonts w:ascii="Gentium Plus" w:hAnsi="Gentium Plus"/>
          <w:sz w:val="24"/>
        </w:rPr>
        <w:t>μεταξὺ Σύρων τε καὶ Παφλαγόνων ἐξίησι πρὸς βορέαν ἄνεμον εἰς τὸν Εὔξεινον καλούμενον πόντον‘. μετατί‐ θημι τῆς λέξεως ταύτης τὴν ἁρμονίαν, καὶ γενήσεταί μοι οὐκέτι ὑπαγωγικὸν τὸ πλάσμα οὐδ’ ἱστορικόν, ἀλλ’ ὀρθὸν μᾶλλον καὶ ἐναγώνιον· ‘Κροῖσος ἦν υἱὸς</w:t>
      </w:r>
    </w:p>
    <w:p>
      <w:r>
        <w:rPr>
          <w:rFonts w:ascii="Courier New" w:hAnsi="Courier New"/>
          <w:color w:val="555555"/>
          <w:sz w:val="20"/>
        </w:rPr>
        <w:t>[65]</w:t>
      </w:r>
    </w:p>
    <w:p>
      <w:r>
        <w:rPr>
          <w:rFonts w:ascii="Gentium Plus" w:hAnsi="Gentium Plus"/>
          <w:sz w:val="24"/>
        </w:rPr>
        <w:t>μὲν Ἀλυάττου, γένος δὲ Λυδός, τύραννος δὲ τῶν ἐν‐ τὸς Ἅλυος ποταμοῦ ἐθνῶν· ὃς ἀπὸ μεσημβρίας ῥέων μεταξὺ Σύρων καὶ Παφλαγόνων εἰς τὸν Εὔξεινον καλούμενον πόντον ἐκδίδωσι πρὸς βορέαν ἄνεμον.‘</w:t>
      </w:r>
    </w:p>
    <w:p>
      <w:r>
        <w:rPr>
          <w:rFonts w:ascii="Courier New" w:hAnsi="Courier New"/>
          <w:color w:val="555555"/>
          <w:sz w:val="20"/>
        </w:rPr>
        <w:t>[70]</w:t>
      </w:r>
    </w:p>
    <w:p>
      <w:r>
        <w:rPr>
          <w:rFonts w:ascii="Gentium Plus" w:hAnsi="Gentium Plus"/>
          <w:sz w:val="24"/>
        </w:rPr>
        <w:t>Θουκυδίδου τούτων· ‘Ἐπίδαμνός ἐστι πόλις ἐν δεξιᾷ εἰσπλέοντι τὸν Ἰόνιον κόλπον· προσοικοῦσι δ’ αὐτὴν Ταυλάντιοι βάρβαροι, Ἰλλυρικὸν ἔθνος.‘ πάλιν δὲ ἀλλάξας τὴν αὐτὴν λέξιν ἑτέραν αὐτῇ μορφὴν ἀπο‐ δώσω τὸν τρόπον τοῦτον· ‘Ἀλυάττου μὲν υἱὸς ἦν</w:t>
      </w:r>
    </w:p>
    <w:p>
      <w:r>
        <w:rPr>
          <w:rFonts w:ascii="Courier New" w:hAnsi="Courier New"/>
          <w:color w:val="555555"/>
          <w:sz w:val="20"/>
        </w:rPr>
        <w:t>[75]</w:t>
      </w:r>
    </w:p>
    <w:p>
      <w:r>
        <w:rPr>
          <w:rFonts w:ascii="Gentium Plus" w:hAnsi="Gentium Plus"/>
          <w:sz w:val="24"/>
        </w:rPr>
        <w:t>Κροῖσος, γένος δὲ Λυδός, τῶν δ’ ἐντὸς Ἅλυος ποτα‐ μοῦ τύραννος ἐθνῶν· ὃς ἀπὸ μεσημβρίας ῥέων Σύρων τε καὶ Παφλαγόνων μεταξὺ πρὸς βορέαν ἐξίησιν ἄνε‐ μον ἐς τὸν καλούμενον πόντον Εὔξεινον‘. Ἡγησιακὸν τὸ σχῆμα τοῦτο τῆς συνθέσεως, μικρόκομψον, ἀγεννές,</w:t>
      </w:r>
    </w:p>
    <w:p>
      <w:r>
        <w:rPr>
          <w:rFonts w:ascii="Courier New" w:hAnsi="Courier New"/>
          <w:color w:val="555555"/>
          <w:sz w:val="20"/>
        </w:rPr>
        <w:t>[80]</w:t>
      </w:r>
    </w:p>
    <w:p>
      <w:r>
        <w:rPr>
          <w:rFonts w:ascii="Gentium Plus" w:hAnsi="Gentium Plus"/>
          <w:sz w:val="24"/>
        </w:rPr>
        <w:t>μαλθακόν· τούτων γὰρ τῶν λήρων ἱερεὺς ἐκεῖνος ἁνὴρ τοιαῦτα γράφων· ‘Ἐξ ἀγαθῆς ἑορτῆς ἀγαθὴν ἄγομεν ἄλλην.‘ ‘Ἀπὸ Μαγνησίας εἰμὶ τῆς μεγάλης Σιπυλεύς.‘ ‘Οὐ γὰρ μικρὰν εἰς Θηβαίων ὕδωρ ἔπτυσεν ὁ Διό‐ νυσος· ἡδὺ μὲν γάρ ἐστι, ποιεῖ δὲ μαίνεσθαι.‘</w:t>
      </w:r>
    </w:p>
    <w:p>
      <w:r>
        <w:rPr>
          <w:rFonts w:ascii="Courier New" w:hAnsi="Courier New"/>
          <w:color w:val="555555"/>
          <w:sz w:val="20"/>
        </w:rPr>
        <w:t>[85]</w:t>
      </w:r>
    </w:p>
    <w:p>
      <w:r>
        <w:rPr>
          <w:rFonts w:ascii="Gentium Plus" w:hAnsi="Gentium Plus"/>
          <w:sz w:val="24"/>
        </w:rPr>
        <w:t>Ἅλις ἔστω παραδειγμάτων. ἱκανῶς γὰρ οἴομαι πε‐ ποιηκέναι φανερὸν ὃ προὔκειτό μοι, ὅτι μείζονα ἰσχὺν ἔχει τῆς ἐκλογῆς ἡ σύνθεσις. καί μοι δοκεῖ τις οὐκ ἂν ἁμαρτεῖν εἰκάσας αὐτὴν τῇ Ὁμηρικῇ Ἀθηνᾷ· ἐκείνη</w:t>
      </w:r>
    </w:p>
    <w:p>
      <w:r>
        <w:rPr>
          <w:rFonts w:ascii="Courier New" w:hAnsi="Courier New"/>
          <w:color w:val="555555"/>
          <w:sz w:val="20"/>
        </w:rPr>
        <w:t>[90]</w:t>
      </w:r>
    </w:p>
    <w:p>
      <w:r>
        <w:rPr>
          <w:rFonts w:ascii="Gentium Plus" w:hAnsi="Gentium Plus"/>
          <w:sz w:val="24"/>
        </w:rPr>
        <w:t>ἐποίει φαίνεσθαι, τοτὲ μὲν μικρὸν καὶ ῥυσὸν καὶ αἰσχρὸν πτωχῷ λευγαλέῳ ἐναλίγκιον ἠδὲ γέροντι, τοτὲ δὲ τῇ αὐτῇ ῥάβδῳ πάλιν ἐφαψαμένη μείζονά τ’ εἰσιδέειν καὶ πάσσονα θῆκεν ἰδέσθαι,</w:t>
      </w:r>
    </w:p>
    <w:p>
      <w:r>
        <w:rPr>
          <w:rFonts w:ascii="Courier New" w:hAnsi="Courier New"/>
          <w:color w:val="555555"/>
          <w:sz w:val="20"/>
        </w:rPr>
        <w:t>[95]</w:t>
      </w:r>
    </w:p>
    <w:p>
      <w:r>
        <w:rPr>
          <w:rFonts w:ascii="Gentium Plus" w:hAnsi="Gentium Plus"/>
          <w:sz w:val="24"/>
        </w:rPr>
        <w:t>κὰδ δὲ κάρητος οὔλας ἧκε κόμας ὑακινθίνῳ ἄνθει ὁμοίας. αὕτη τε τὰ αὐτὰ λαμβάνουσα ὀνόματα τοτὲ μὲν ἄμορφα καὶ ταπεινὰ καὶ πτωχὰ ποιεῖ φαίνεσθαι τὰ νοήματα, τοτὲ δ’ ὑψηλὰ καὶ πλούσια [καὶ ἁδρὰ] καὶ καλά. καὶ</w:t>
      </w:r>
    </w:p>
    <w:p>
      <w:r>
        <w:rPr>
          <w:rFonts w:ascii="Courier New" w:hAnsi="Courier New"/>
          <w:color w:val="555555"/>
          <w:sz w:val="20"/>
        </w:rPr>
        <w:t>[4 (100)]</w:t>
      </w:r>
    </w:p>
    <w:p>
      <w:r>
        <w:rPr>
          <w:rFonts w:ascii="Gentium Plus" w:hAnsi="Gentium Plus"/>
          <w:sz w:val="24"/>
        </w:rPr>
        <w:t>τοῦτ’ ἦν σχεδὸν ᾧ μάλιστα διαλλάττει ποιητής τε ποιη‐ τοῦ καὶ ῥήτωρ ῥήτορος, τὸ συντιθέναι δεξιῶς τὰ ὀνό‐ ματα. τοῖς μὲν οὖν ἀρχαίοις ὀλίγου δεῖν πᾶσι πολλὴ ἐπιτήδευσις ἦν αὐτοῦ, παρ’ ὃ καὶ καλά ἐστιν αὐτῶν τά τε μέτρα καὶ τὰ μέλη καὶ οἱ λόγοι· τοῖς δὲ μετα‐</w:t>
      </w:r>
    </w:p>
    <w:p>
      <w:r>
        <w:rPr>
          <w:rFonts w:ascii="Courier New" w:hAnsi="Courier New"/>
          <w:color w:val="555555"/>
          <w:sz w:val="20"/>
        </w:rPr>
        <w:t>[105]</w:t>
      </w:r>
    </w:p>
    <w:p>
      <w:r>
        <w:rPr>
          <w:rFonts w:ascii="Gentium Plus" w:hAnsi="Gentium Plus"/>
          <w:sz w:val="24"/>
        </w:rPr>
        <w:t>γενεστέροις οὐκέτι πλὴν ὀλίγων· χρόνῳ δ’ ὕστερον παντάπασιν ἠμελήθη καὶ οὐδεὶς ᾤετο δεῖν ἀναγκαῖον αὐτὸ εἶναι οὐδὲ συμβάλλεσθαί τι τῷ κάλλει τῶν λόγων·</w:t>
      </w:r>
    </w:p>
    <w:p>
      <w:r>
        <w:rPr>
          <w:rFonts w:ascii="Courier New" w:hAnsi="Courier New"/>
          <w:color w:val="555555"/>
          <w:sz w:val="20"/>
        </w:rPr>
        <w:t>[110]</w:t>
      </w:r>
    </w:p>
    <w:p>
      <w:r>
        <w:rPr>
          <w:rFonts w:ascii="Gentium Plus" w:hAnsi="Gentium Plus"/>
          <w:sz w:val="24"/>
        </w:rPr>
        <w:t>καὶ Δοῦριν καὶ Πολύβιον καὶ Ψάωνα καὶ τὸν Καλ‐ λατιανὸν Δημήτριον Ἱερώνυμόν τε καὶ Ἀντίγονον καὶ Ἡρακλείδην καὶ Ἡγησιάνακτα καὶ ἄλλους μυρίους· ὧν ἁπάντων εἰ τὰ ὀνόματα βουλοίμην λέγειν, ‘ἐπι‐ λείψει με‘ ὁ τῆς ἡμέρας χρόνος. καὶ τί δεῖ τούτους</w:t>
      </w:r>
    </w:p>
    <w:p>
      <w:r>
        <w:rPr>
          <w:rFonts w:ascii="Courier New" w:hAnsi="Courier New"/>
          <w:color w:val="555555"/>
          <w:sz w:val="20"/>
        </w:rPr>
        <w:t>[115]</w:t>
      </w:r>
    </w:p>
    <w:p>
      <w:r>
        <w:rPr>
          <w:rFonts w:ascii="Gentium Plus" w:hAnsi="Gentium Plus"/>
          <w:sz w:val="24"/>
        </w:rPr>
        <w:t>θαυμάζειν, ὅπου γε καὶ οἱ φιλοσοφίαν ἐπαγγελλόμενοι καὶ τὰς διαλεκτικὰς ἐκφέροντες τέχνας οὕτως εἰσὶν ἄθλιοι περὶ τὴν σύνθεσιν τῶν ὀνομάτων ὥςτε αἰδεῖ‐ σθαι καὶ λέγειν; ἀπόχρη δὲ τεκμηρίῳ χρήσασθαι τοῦ λόγου Χρυσίππῳ τῷ Στωϊκῷ (περαιτέρῳ γὰρ οὐκ ἂν</w:t>
      </w:r>
    </w:p>
    <w:p>
      <w:r>
        <w:rPr>
          <w:rFonts w:ascii="Courier New" w:hAnsi="Courier New"/>
          <w:color w:val="555555"/>
          <w:sz w:val="20"/>
        </w:rPr>
        <w:t>[120]</w:t>
      </w:r>
    </w:p>
    <w:p>
      <w:r>
        <w:rPr>
          <w:rFonts w:ascii="Gentium Plus" w:hAnsi="Gentium Plus"/>
          <w:sz w:val="24"/>
        </w:rPr>
        <w:t>προβαῖεν)· τούτου γὰρ οὔτ’ ἄμεινον οὐδεὶς τὰς δια‐ λεκτικὰς τέχνας ἠκρίβωσεν οὔτε ἁρμονίᾳ χείρονι συν‐ ταχθέντας ἐξήνεγκε λόγους τῶν γοῦν ὀνόματος καὶ δόξης ἀξιωθέντων. καίτοι σπουδάζεσθαί γέ τινες προσ‐ εποιήθησαν αὐτῶν καὶ περὶ τοῦτο τὸ μέρος ὡς</w:t>
      </w:r>
    </w:p>
    <w:p>
      <w:r>
        <w:rPr>
          <w:rFonts w:ascii="Courier New" w:hAnsi="Courier New"/>
          <w:color w:val="555555"/>
          <w:sz w:val="20"/>
        </w:rPr>
        <w:t>[125]</w:t>
      </w:r>
    </w:p>
    <w:p>
      <w:r>
        <w:rPr>
          <w:rFonts w:ascii="Gentium Plus" w:hAnsi="Gentium Plus"/>
          <w:sz w:val="24"/>
        </w:rPr>
        <w:t>ἀναγκαῖον ὂν τῷ λόγῳ καὶ τέχνας γέ τινας ἔγραψαν</w:t>
      </w:r>
    </w:p>
    <w:p>
      <w:r>
        <w:rPr>
          <w:rFonts w:ascii="Courier New" w:hAnsi="Courier New"/>
          <w:color w:val="555555"/>
          <w:sz w:val="20"/>
        </w:rPr>
        <w:t>[130]</w:t>
      </w:r>
    </w:p>
    <w:p>
      <w:r>
        <w:rPr>
          <w:rFonts w:ascii="Gentium Plus" w:hAnsi="Gentium Plus"/>
          <w:sz w:val="24"/>
        </w:rPr>
        <w:t>τεσθαι ταύτην τὴν ὑπόθεσιν, ἐζήτουν εἴ τι τοῖς πρό‐ τερον εἴρηται περὶ αὐτῆς καὶ μάλιστα τοῖς ἀπὸ τῆς Στοᾶς φιλοσόφοις, εἰδὼς τοὺς ἄνδρας οὐ μικρὰν φρον‐ τίδα τοῦ λεκτικοῦ τόπου ποιουμένους· δεῖ γὰρ αὐτοῖς τἀληθῆ μαρτυρεῖν. οὐδαμῇ δ’ οὐδὲν εἰρημένον ὑπ’</w:t>
      </w:r>
    </w:p>
    <w:p>
      <w:r>
        <w:rPr>
          <w:rFonts w:ascii="Courier New" w:hAnsi="Courier New"/>
          <w:color w:val="555555"/>
          <w:sz w:val="20"/>
        </w:rPr>
        <w:t>[135]</w:t>
      </w:r>
    </w:p>
    <w:p>
      <w:r>
        <w:rPr>
          <w:rFonts w:ascii="Gentium Plus" w:hAnsi="Gentium Plus"/>
          <w:sz w:val="24"/>
        </w:rPr>
        <w:t>οὐδενὸς ὁρῶν τῶν γοῦν ὀνόματος ἠξιωμένων οὔτε μεῖζον οὔτ’ ἔλαττον εἰς ἣν ἐγὼ προῄρημαι πραγμα‐ τείαν, ἃς δὲ Χρύσιππος καταλέλοιπε συντάξεις διττὰς ἐπιγραφὴν ἐχούσας ‘περὶ τῆς συντάξεως τῶν τοῦ λό‐ γου μερῶν‘ οὐ ῥητορικὴν θεωρίαν ἐχούσας ἀλλὰ δια‐</w:t>
      </w:r>
    </w:p>
    <w:p>
      <w:r>
        <w:rPr>
          <w:rFonts w:ascii="Courier New" w:hAnsi="Courier New"/>
          <w:color w:val="555555"/>
          <w:sz w:val="20"/>
        </w:rPr>
        <w:t>[140]</w:t>
      </w:r>
    </w:p>
    <w:p>
      <w:r>
        <w:rPr>
          <w:rFonts w:ascii="Gentium Plus" w:hAnsi="Gentium Plus"/>
          <w:sz w:val="24"/>
        </w:rPr>
        <w:t>λεκτικήν, ὡς ἴσασιν οἱ τὰς βύβλους ἀνεγνωκότες, ὑπὲρ ἀξιωμάτων συντάξεως ἀληθῶν τε καὶ ψευδῶν καὶ δυ‐ νατῶν καὶ ἀδυνάτων ἐνδεχομένων τε καὶ μεταπιπτόν‐ των καὶ ἀμφιβόλων καὶ ἄλλων τινῶν τοιουτοτρόπων, οὐδεμίαν οὔτ’ ὠφέλειαν οὔτε χρείαν τοῖς πολιτικοῖς</w:t>
      </w:r>
    </w:p>
    <w:p>
      <w:r>
        <w:rPr>
          <w:rFonts w:ascii="Courier New" w:hAnsi="Courier New"/>
          <w:color w:val="555555"/>
          <w:sz w:val="20"/>
        </w:rPr>
        <w:t>[145]</w:t>
      </w:r>
    </w:p>
    <w:p>
      <w:r>
        <w:rPr>
          <w:rFonts w:ascii="Gentium Plus" w:hAnsi="Gentium Plus"/>
          <w:sz w:val="24"/>
        </w:rPr>
        <w:t>λόγοις συμβαλλομένας εἰς γοῦν ἡδονὴν καὶ κάλλος ἑρμηνείας, ὧν δεῖ στοχάζεσθαι τὴν σύνθεσιν· ταύτης μὲν τῆς πραγματείας ἀπέστην, ἐσκόπουν δ’ αὐτὸς ἐπ’ ἐμαυτοῦ γενόμενος, εἴ τινα δυναίμην εὑρεῖν φυσικὴν ἀφορμήν, ἐπειδὴ παντὸς πράγματος καὶ πάσης ζητή‐</w:t>
      </w:r>
    </w:p>
    <w:p>
      <w:r>
        <w:rPr>
          <w:rFonts w:ascii="Courier New" w:hAnsi="Courier New"/>
          <w:color w:val="555555"/>
          <w:sz w:val="20"/>
        </w:rPr>
        <w:t>[4 (150)]</w:t>
      </w:r>
    </w:p>
    <w:p>
      <w:r>
        <w:rPr>
          <w:rFonts w:ascii="Gentium Plus" w:hAnsi="Gentium Plus"/>
          <w:sz w:val="24"/>
        </w:rPr>
        <w:t>σεως αὕτη δοκεῖ κρατίστη εἶναι ἀρχή. ἁψάμενος δέ τινων θεωρημάτων καὶ δόξας ὁδῷ μοι τὸ πρᾶγμα χωρεῖν ὡς ἔμαθον ἑτέρωσέ ποι ταύτην ἄγουσαν ἐμὲ τὴν ὁδόν, οὐχ ὅποι ἐπορευόμην καὶ ἀναγκαῖον ἦν ἐλ‐ θεῖν, ἀπέστην. κωλύσει δ’ οὐδὲν ἴσως κἀκείνης ἅψα‐</w:t>
      </w:r>
    </w:p>
    <w:p>
      <w:r>
        <w:rPr>
          <w:rFonts w:ascii="Courier New" w:hAnsi="Courier New"/>
          <w:color w:val="555555"/>
          <w:sz w:val="20"/>
        </w:rPr>
        <w:t>[155]</w:t>
      </w:r>
    </w:p>
    <w:p>
      <w:r>
        <w:rPr>
          <w:rFonts w:ascii="Gentium Plus" w:hAnsi="Gentium Plus"/>
          <w:sz w:val="24"/>
        </w:rPr>
        <w:t>σθαι τῆς θεωρίας καὶ τὰς αἰτίας εἰπεῖν δι’ ἃς ἐξέλιπον αὐτήν, ἵνα μή με δόξῃ τις ἀγνοίᾳ παρελθεῖν αὐτὴν ἀλλὰ προαιρέσει.</w:t>
      </w:r>
    </w:p>
    <w:p>
      <w:r>
        <w:rPr>
          <w:rFonts w:ascii="Courier New" w:hAnsi="Courier New"/>
          <w:color w:val="555555"/>
          <w:sz w:val="20"/>
        </w:rPr>
        <w:t>[5]</w:t>
      </w:r>
    </w:p>
    <w:p>
      <w:r>
        <w:rPr>
          <w:rFonts w:ascii="Gentium Plus" w:hAnsi="Gentium Plus"/>
          <w:sz w:val="24"/>
        </w:rPr>
        <w:t>Ἐδόκει δή μοι τῇ φύσει μάλιστα ἡμᾶς ἑπομένους οὕτω δεῖν ἁρμόττειν τὰ μόρια τοῦ λόγου, ὡς ἐκείνη βούλεται. αὐτίκα τὰ ὀνόματα πρότερα ἠξίουν τάττειν τῶν ῥημάτων (τὰ μὲν γὰρ τὴν οὐσίαν δηλοῦν, τὰ δὲ</w:t>
      </w:r>
    </w:p>
    <w:p>
      <w:r>
        <w:rPr>
          <w:rFonts w:ascii="Courier New" w:hAnsi="Courier New"/>
          <w:color w:val="555555"/>
          <w:sz w:val="20"/>
        </w:rPr>
        <w:t>[5]</w:t>
      </w:r>
    </w:p>
    <w:p>
      <w:r>
        <w:rPr>
          <w:rFonts w:ascii="Gentium Plus" w:hAnsi="Gentium Plus"/>
          <w:sz w:val="24"/>
        </w:rPr>
        <w:t>τὸ συμβεβηκός, πρότερον δ’ εἶναι τῇ φύσει τὴν οὐσίαν τῶν συμβεβηκότων), ὡς τὰ Ὁμηρικὰ ἔχει ταυτί· ἄνδρά μοι ἔννεπε Μοῦσα πολύτροπον καὶ</w:t>
      </w:r>
    </w:p>
    <w:p>
      <w:r>
        <w:rPr>
          <w:rFonts w:ascii="Courier New" w:hAnsi="Courier New"/>
          <w:color w:val="555555"/>
          <w:sz w:val="20"/>
        </w:rPr>
        <w:t>[10]</w:t>
      </w:r>
    </w:p>
    <w:p>
      <w:r>
        <w:rPr>
          <w:rFonts w:ascii="Gentium Plus" w:hAnsi="Gentium Plus"/>
          <w:sz w:val="24"/>
        </w:rPr>
        <w:t>καὶ ἠέλιος δ’ ἀνόρουσε λιπών καὶ τὰ παραπλήσια τούτοις· ἡγεῖται μὲν γὰρ ἐν τού‐ τοις τὰ ὀνόματα, ἕπεται δὲ τὰ ῥήματα. πιθανὸς ὁ λόγος, ἀλλ’ οὐκ ἀληθὴς ἔδοξεν εἶναί μοι. ἕτερα γοῦν</w:t>
      </w:r>
    </w:p>
    <w:p>
      <w:r>
        <w:rPr>
          <w:rFonts w:ascii="Courier New" w:hAnsi="Courier New"/>
          <w:color w:val="555555"/>
          <w:sz w:val="20"/>
        </w:rPr>
        <w:t>[15]</w:t>
      </w:r>
    </w:p>
    <w:p>
      <w:r>
        <w:rPr>
          <w:rFonts w:ascii="Gentium Plus" w:hAnsi="Gentium Plus"/>
          <w:sz w:val="24"/>
        </w:rPr>
        <w:t>παράσχοι τις ἂν παραδείγματα παρὰ τῷ αὐτῷ ποιητῇ κείμενα ἐναντίως συντεταγμένα ἢ ταῦτα συντέτακται, καλὰ δὲ οὐχ ἧττον καὶ πιθανά. οἷά τινά ἐστι ταῦτα· κλῦθί μευ αἰγιόχοιο Διὸς τέκος Ἀτρυτώνη καὶ</w:t>
      </w:r>
    </w:p>
    <w:p>
      <w:r>
        <w:rPr>
          <w:rFonts w:ascii="Courier New" w:hAnsi="Courier New"/>
          <w:color w:val="555555"/>
          <w:sz w:val="20"/>
        </w:rPr>
        <w:t>[20]</w:t>
      </w:r>
    </w:p>
    <w:p>
      <w:r>
        <w:rPr>
          <w:rFonts w:ascii="Gentium Plus" w:hAnsi="Gentium Plus"/>
          <w:sz w:val="24"/>
        </w:rPr>
        <w:t>ἔσπετε νῦν μοι Μοῦσαι Ὀλύμπια δώματ’ ἔχουσαι ... μνῆσαι πατρὸς σεῖο, θεοῖς ἐπιείκελ’ Ἀχιλλεῦ. ἐν γὰρ τούτοις ἡγεῖται μὲν τὰ ῥήματα, ὑποτέτακται δὲ τὰ ὀνόματα· καὶ οὐδεὶς ἂν αἰτιάσαιτο τὴν σύνταξιν ταύτην ὡς ἀηδῆ. ἔτι πρὸς τούτοις ἄμεινον ἐδόκουν</w:t>
      </w:r>
    </w:p>
    <w:p>
      <w:r>
        <w:rPr>
          <w:rFonts w:ascii="Courier New" w:hAnsi="Courier New"/>
          <w:color w:val="555555"/>
          <w:sz w:val="20"/>
        </w:rPr>
        <w:t>[25]</w:t>
      </w:r>
    </w:p>
    <w:p>
      <w:r>
        <w:rPr>
          <w:rFonts w:ascii="Gentium Plus" w:hAnsi="Gentium Plus"/>
          <w:sz w:val="24"/>
        </w:rPr>
        <w:t>εἶναι τὰ ῥήματα προτάττειν τῶν ἐπιρρημάτων, ἐπειδὴ πρότερόν ἐστι τῇ φύσει τὸ ποιοῦν ἢ πάσχον τῶν συνεδρευόντων αὐτοῖς, τρόπου λέγω καὶ τόπου καὶ χρόνου καὶ τῶν παραπλησίων, ἃ δὴ καλοῦμεν ἐπιρρή‐ ματα, παραδείγμασι χρώμενος τούτοις·</w:t>
      </w:r>
    </w:p>
    <w:p>
      <w:r>
        <w:rPr>
          <w:rFonts w:ascii="Courier New" w:hAnsi="Courier New"/>
          <w:color w:val="555555"/>
          <w:sz w:val="20"/>
        </w:rPr>
        <w:t>[30]</w:t>
      </w:r>
    </w:p>
    <w:p>
      <w:r>
        <w:rPr>
          <w:rFonts w:ascii="Gentium Plus" w:hAnsi="Gentium Plus"/>
          <w:sz w:val="24"/>
        </w:rPr>
        <w:t>τύπτε δ’ ἐπιστροφάδην, τῶν δὲ στόνος ὤρνυτ’ ἀεικής ... ἤριπε δ’ ἐξοπίσω, ἀπὸ δὲ ψυχὴν ἐκάπυσσεν ... ἐκλίνθη δ’ ἑτέρωσε, δέπας δέ οἱ ἔκπεσε χειρός. ἐν ἅπασι γὰρ δὴ τούτοις ὕστερα τέτακται [ἅμα] τῶν ῥημάτων τὰ ἐπιρρήματα. καὶ τοῦτο πιθανὸν μὲν ὡς</w:t>
      </w:r>
    </w:p>
    <w:p>
      <w:r>
        <w:rPr>
          <w:rFonts w:ascii="Courier New" w:hAnsi="Courier New"/>
          <w:color w:val="555555"/>
          <w:sz w:val="20"/>
        </w:rPr>
        <w:t>[35]</w:t>
      </w:r>
    </w:p>
    <w:p>
      <w:r>
        <w:rPr>
          <w:rFonts w:ascii="Gentium Plus" w:hAnsi="Gentium Plus"/>
          <w:sz w:val="24"/>
        </w:rPr>
        <w:t>τὸ πρῶτον, οὐκ ἀληθὲς δὲ ὡς οὐδ’ ἐκεῖνο. τάδε γὰρ δὴ παρὰ τῷ αὐτῷ ποιητῇ ἐναντίως εἴρηται· βοτρυδὸν δὲ πέτονται ἐπ’ ἄνθεσιν εἰαρινοῖσι ... σήμερον ἄνδρα φάοσδε μογοστόκος Εἰλείθυια ἐκφανεῖ.</w:t>
      </w:r>
    </w:p>
    <w:p>
      <w:r>
        <w:rPr>
          <w:rFonts w:ascii="Courier New" w:hAnsi="Courier New"/>
          <w:color w:val="555555"/>
          <w:sz w:val="20"/>
        </w:rPr>
        <w:t>[40]</w:t>
      </w:r>
    </w:p>
    <w:p>
      <w:r>
        <w:rPr>
          <w:rFonts w:ascii="Gentium Plus" w:hAnsi="Gentium Plus"/>
          <w:sz w:val="24"/>
        </w:rPr>
        <w:t>ἆρ’ οὖν τι χείρω γέγονε τὰ ποιήματα ὑποταχθέντων τοῖς ἐπιρρήμασι τῶν ῥημάτων; οὐδεὶς ἂν εἴποι. ἔτι καὶ τόδε ᾤμην δεῖν μὴ παρέργως φυλάττειν, ὅπως τὰ πρότερα τοῖς χρόνοις καὶ τῇ τάξει πρότερα λαμβάνη‐ ται· οἷά ἐστι ταῦτα·</w:t>
      </w:r>
    </w:p>
    <w:p>
      <w:r>
        <w:rPr>
          <w:rFonts w:ascii="Courier New" w:hAnsi="Courier New"/>
          <w:color w:val="555555"/>
          <w:sz w:val="20"/>
        </w:rPr>
        <w:t>[45]</w:t>
      </w:r>
    </w:p>
    <w:p>
      <w:r>
        <w:rPr>
          <w:rFonts w:ascii="Gentium Plus" w:hAnsi="Gentium Plus"/>
          <w:sz w:val="24"/>
        </w:rPr>
        <w:t>αὖ ἔρυσαν μὲν πρῶτα καὶ ἔσφαξαν καὶ ἔδειραν καὶ λίγξε βιός, νευρὴ δὲ μέγ’ ἴαχεν, ἆλτο δ’ ὀιστός καὶ σφαῖραν ἔπειτ’ ἔρριψε μετ’ ἀμφίπολον βασίλεια·</w:t>
      </w:r>
    </w:p>
    <w:p>
      <w:r>
        <w:rPr>
          <w:rFonts w:ascii="Courier New" w:hAnsi="Courier New"/>
          <w:color w:val="555555"/>
          <w:sz w:val="20"/>
        </w:rPr>
        <w:t>[5 (50)]</w:t>
      </w:r>
    </w:p>
    <w:p>
      <w:r>
        <w:rPr>
          <w:rFonts w:ascii="Gentium Plus" w:hAnsi="Gentium Plus"/>
          <w:sz w:val="24"/>
        </w:rPr>
        <w:t>ἀμφιπόλου μὲν ἅμαρτε, βαθείῃ δ’ ἔμβαλε δίνῃ. νὴ Δία, φαίη τις ἄν, εἴ γε μὴ καὶ ἄλλα ἦν πολλὰ οὐχ οὕτω συντεταγμένα ποιήματα οὐδὲν ἧττον ἢ ταῦτα καλά· πλῆξε δ’ ἀνασχόμενος σχίζῃ δρυός, ἣν λίπε κείων,</w:t>
      </w:r>
    </w:p>
    <w:p>
      <w:r>
        <w:rPr>
          <w:rFonts w:ascii="Courier New" w:hAnsi="Courier New"/>
          <w:color w:val="555555"/>
          <w:sz w:val="20"/>
        </w:rPr>
        <w:t>[55]</w:t>
      </w:r>
    </w:p>
    <w:p>
      <w:r>
        <w:rPr>
          <w:rFonts w:ascii="Gentium Plus" w:hAnsi="Gentium Plus"/>
          <w:sz w:val="24"/>
        </w:rPr>
        <w:t>πρότερον γὰρ δή που τὸ ἐπανατείνασθαί ἐστι τοῦ πλῆξαι. καὶ ἔτι ἤλασεν ἄγχι στάς, πέλεκυς δ’ ἀπέκοψε τένοντας αὐχενίους, πρῶτον γὰρ δή που προσῆκεν τῷ μέλλοντι τὸν πέλεκυν</w:t>
      </w:r>
    </w:p>
    <w:p>
      <w:r>
        <w:rPr>
          <w:rFonts w:ascii="Courier New" w:hAnsi="Courier New"/>
          <w:color w:val="555555"/>
          <w:sz w:val="20"/>
        </w:rPr>
        <w:t>[60]</w:t>
      </w:r>
    </w:p>
    <w:p>
      <w:r>
        <w:rPr>
          <w:rFonts w:ascii="Gentium Plus" w:hAnsi="Gentium Plus"/>
          <w:sz w:val="24"/>
        </w:rPr>
        <w:t>ἐμβάλλειν εἰς τοὺς τένοντας τοῦ ταύρου τὸ στῆναι αὐτοῦ πλησίον. ἔτι πρὸς τούτοις ἠξίουν τὰ μὲν ὀνο‐ ματικὰ προτάττειν τῶν ἐπιθέτων, τὰ δὲ προσηγορικὰ τῶν ὀνοματικῶν, τὰς δ’ ἀντονομασίας τῶν προσηγορι‐ κῶν, ἔν τε τοῖς ῥήμασι φυλάττειν, ἵνα τὰ ὀρθὰ τῶν</w:t>
      </w:r>
    </w:p>
    <w:p>
      <w:r>
        <w:rPr>
          <w:rFonts w:ascii="Courier New" w:hAnsi="Courier New"/>
          <w:color w:val="555555"/>
          <w:sz w:val="20"/>
        </w:rPr>
        <w:t>[65]</w:t>
      </w:r>
    </w:p>
    <w:p>
      <w:r>
        <w:rPr>
          <w:rFonts w:ascii="Gentium Plus" w:hAnsi="Gentium Plus"/>
          <w:sz w:val="24"/>
        </w:rPr>
        <w:t>ἐγκλινομένων ἡγῆται καὶ τὰ παρεμφατικὰ τῶν ἀπαρεμφά‐ των, καὶ ἄλλα τοιαῦτα πολλά. πάντα δὲ ταῦτα διεσά‐ λευεν ἡ πεῖρα καὶ τοῦ μηδενὸς ἄξια ἀπέφαινε. τοτὲ μὲν γὰρ ἐκ τούτων ἐγίνετο καὶ τῶν ὁμοίων αὐτοῖς ἡδεῖα ἡ σύνθεσις καὶ καλή, τοτὲ δ’ ἐκ τῶν μὴ τοιού‐</w:t>
      </w:r>
    </w:p>
    <w:p>
      <w:r>
        <w:rPr>
          <w:rFonts w:ascii="Courier New" w:hAnsi="Courier New"/>
          <w:color w:val="555555"/>
          <w:sz w:val="20"/>
        </w:rPr>
        <w:t>[70]</w:t>
      </w:r>
    </w:p>
    <w:p>
      <w:r>
        <w:rPr>
          <w:rFonts w:ascii="Gentium Plus" w:hAnsi="Gentium Plus"/>
          <w:sz w:val="24"/>
        </w:rPr>
        <w:t>των ἀλλ’ ἐναντίων. διὰ ταύτας μὲν δὴ τὰς αἰτίας τῆς</w:t>
      </w:r>
    </w:p>
    <w:p>
      <w:r>
        <w:rPr>
          <w:rFonts w:ascii="Courier New" w:hAnsi="Courier New"/>
          <w:color w:val="555555"/>
          <w:sz w:val="20"/>
        </w:rPr>
        <w:t>[75]</w:t>
      </w:r>
    </w:p>
    <w:p>
      <w:r>
        <w:rPr>
          <w:rFonts w:ascii="Gentium Plus" w:hAnsi="Gentium Plus"/>
          <w:sz w:val="24"/>
        </w:rPr>
        <w:t>περὶ πολλοῦ ποιῆται εἰδέναι, θηρευθεὶς ταῖς ἐπιγρα‐ φαῖς τῶν πραγματειῶν ὁμοιότητά τινα ἐχούσαις καὶ τῇ δόξῃ τῶν συνταξαμένων αὐτάς. Ἐπάνειμι δὴ ἐπὶ τὴν ἐξ ἀρχῆς ὑπόθεσιν ἀφ’ ἧς εἰς ταῦτ’ ἐξέβην, ὅτι πολλὴ πρόνοια τοῖς ἀρχαίοις ἦν</w:t>
      </w:r>
    </w:p>
    <w:p>
      <w:r>
        <w:rPr>
          <w:rFonts w:ascii="Courier New" w:hAnsi="Courier New"/>
          <w:color w:val="555555"/>
          <w:sz w:val="20"/>
        </w:rPr>
        <w:t>[80]</w:t>
      </w:r>
    </w:p>
    <w:p>
      <w:r>
        <w:rPr>
          <w:rFonts w:ascii="Gentium Plus" w:hAnsi="Gentium Plus"/>
          <w:sz w:val="24"/>
        </w:rPr>
        <w:t>καὶ ποιηταῖς καὶ συγγραφεῦσι φιλοσόφοις τε καὶ ῥή‐ τορσι τῆς ἰδέας ταύτης, καὶ οὔτε τὰ ὀνόματα τοῖς ὀνόμασιν οὔτε τὰ κῶλα τοῖς κώλοις οὔτε τὰς περιόδους ἀλλήλαις εἰκῇ συνάπτειν ᾤοντο δεῖν, τέχνη δέ τις ἦν παρ’ αὐτοῖς καὶ θεωρήματα οἷς χρώμενοι συνετίθεσαν</w:t>
      </w:r>
    </w:p>
    <w:p>
      <w:r>
        <w:rPr>
          <w:rFonts w:ascii="Courier New" w:hAnsi="Courier New"/>
          <w:color w:val="555555"/>
          <w:sz w:val="20"/>
        </w:rPr>
        <w:t>[85]</w:t>
      </w:r>
    </w:p>
    <w:p>
      <w:r>
        <w:rPr>
          <w:rFonts w:ascii="Gentium Plus" w:hAnsi="Gentium Plus"/>
          <w:sz w:val="24"/>
        </w:rPr>
        <w:t>εὖ. τίνα δ’ ἦν τὰ θεωρήματα ταῦτα, ἐγὼ πειράσομαι διδάσκειν, ὡς ἂν οἷός τε ὦ, ὅσα μοι δύναμις ἐγέ‐ νετο συνεξευρεῖν, οὐχ ἅπαντα λέγων ἀλλ’ αὐτὰ τὰ ἀναγκαιότατα.</w:t>
      </w:r>
    </w:p>
    <w:p>
      <w:r>
        <w:rPr>
          <w:rFonts w:ascii="Courier New" w:hAnsi="Courier New"/>
          <w:color w:val="555555"/>
          <w:sz w:val="20"/>
        </w:rPr>
        <w:t>[6]</w:t>
      </w:r>
    </w:p>
    <w:p>
      <w:r>
        <w:rPr>
          <w:rFonts w:ascii="Gentium Plus" w:hAnsi="Gentium Plus"/>
          <w:sz w:val="24"/>
        </w:rPr>
        <w:t>Δοκεῖ μοι τῆς συνθετικῆς ἐπιστήμης τρία ἔργα εἶναι· ἓν μὲν ἰδεῖν, τί μετὰ τίνος ἁρμοζόμενον πέφυκε καλὴν καὶ ἡδεῖαν λήψεσθαι συζυγίαν· ἕτερον δὲ γνῶ‐ ναι τῶν ἁρμόττεσθαι μελλόντων πρὸς ἄλληλα πῶς ἂν</w:t>
      </w:r>
    </w:p>
    <w:p>
      <w:r>
        <w:rPr>
          <w:rFonts w:ascii="Courier New" w:hAnsi="Courier New"/>
          <w:color w:val="555555"/>
          <w:sz w:val="20"/>
        </w:rPr>
        <w:t>[5]</w:t>
      </w:r>
    </w:p>
    <w:p>
      <w:r>
        <w:rPr>
          <w:rFonts w:ascii="Gentium Plus" w:hAnsi="Gentium Plus"/>
          <w:sz w:val="24"/>
        </w:rPr>
        <w:t>ἕκαστον σχηματισθὲν κρείττονα ποιήσειε φαίνεσθαι τὴν ἁρμονίαν· τρίτον δ’ εἴ τι δεῖται μετασκευῆς τῶν λαμβα‐</w:t>
      </w:r>
    </w:p>
    <w:p>
      <w:r>
        <w:rPr>
          <w:rFonts w:ascii="Courier New" w:hAnsi="Courier New"/>
          <w:color w:val="555555"/>
          <w:sz w:val="20"/>
        </w:rPr>
        <w:t>[10]</w:t>
      </w:r>
    </w:p>
    <w:p>
      <w:r>
        <w:rPr>
          <w:rFonts w:ascii="Gentium Plus" w:hAnsi="Gentium Plus"/>
          <w:sz w:val="24"/>
        </w:rPr>
        <w:t>στερον ἐρῶ χρησάμενος εἰκόσι τῶν δημιουργικῶν τεχνῶν τισιν ἃς ἅπαντες ἴσασιν, οἰκοδομικῇ λέγω καὶ ναυπη‐ γικῇ καὶ ταῖς παραπλησίαις· ὅ τε γὰρ οἰκοδόμος ὅταν πορίσηται τὴν ὕλην ἐξ ἧς μέλλει κατασκευάζειν τὴν οἰκίαν, λίθους καὶ ξύλα καὶ κέραμον καὶ τἆλλα πάντα,</w:t>
      </w:r>
    </w:p>
    <w:p>
      <w:r>
        <w:rPr>
          <w:rFonts w:ascii="Courier New" w:hAnsi="Courier New"/>
          <w:color w:val="555555"/>
          <w:sz w:val="20"/>
        </w:rPr>
        <w:t>[15]</w:t>
      </w:r>
    </w:p>
    <w:p>
      <w:r>
        <w:rPr>
          <w:rFonts w:ascii="Gentium Plus" w:hAnsi="Gentium Plus"/>
          <w:sz w:val="24"/>
        </w:rPr>
        <w:t>συντίθησιν ἐκ τούτων ἤδη τὸ ἔργον τρία ταῦτα πραγμα‐ τευόμενος, ποίῳ δεῖ λίθῳ τε καὶ ξύλῳ καὶ πλίνθῳ ποῖον ἁρμόσαι λίθον ἢ ξύλον ἢ πλίνθον, ἔπειτα πῶς τῶν ἁρμοζομένων ἕκαστον καὶ ἐπὶ ποίας πλευρᾶς ἑδρά‐ σαι, καὶ τρίτον, εἴ τι δύσεδρόν ἐστιν, ἀποκροῦσαι καὶ</w:t>
      </w:r>
    </w:p>
    <w:p>
      <w:r>
        <w:rPr>
          <w:rFonts w:ascii="Courier New" w:hAnsi="Courier New"/>
          <w:color w:val="555555"/>
          <w:sz w:val="20"/>
        </w:rPr>
        <w:t>[20]</w:t>
      </w:r>
    </w:p>
    <w:p>
      <w:r>
        <w:rPr>
          <w:rFonts w:ascii="Gentium Plus" w:hAnsi="Gentium Plus"/>
          <w:sz w:val="24"/>
        </w:rPr>
        <w:t>περικόψαι καὶ αὐτὸ τοῦτο εὔεδρον ποιῆσαι· ὅ τε ναυ‐ πηγὸς τὰ αὐτὰ ταῦτα πραγματεύεται. τὰ δὴ παραπλή‐ σιά φημι δεῖν καὶ τοὺς μέλλοντας εὖ συνθήσειν τὰ τοῦ λόγου μόρια, πρῶτον μὲν σκοπεῖν, ποῖον ὄνομα ἢ ῥῆμα ἢ τῶν ἄλλων τι μορίων ποίῳ συνταχθὲν ἐπιτη‐</w:t>
      </w:r>
    </w:p>
    <w:p>
      <w:r>
        <w:rPr>
          <w:rFonts w:ascii="Courier New" w:hAnsi="Courier New"/>
          <w:color w:val="555555"/>
          <w:sz w:val="20"/>
        </w:rPr>
        <w:t>[25]</w:t>
      </w:r>
    </w:p>
    <w:p>
      <w:r>
        <w:rPr>
          <w:rFonts w:ascii="Gentium Plus" w:hAnsi="Gentium Plus"/>
          <w:sz w:val="24"/>
        </w:rPr>
        <w:t>δείως ἔσται κείμενον καὶ πῶς εὖ ἢ ἄμεινον (οὐ γὰρ δὴ πάντα γε μετὰ πάντων τιθέμενα πέφυκεν ὁμοίως διατιθέναι τὰς ἀκοάς)· ἔπειτα διακρίνειν, πῶς σχημα‐ τισθὲν τοὔνομα ἢ τὸ ῥῆμα ἢ τῶν ἄλλων ὅ τι δή ποτε</w:t>
      </w:r>
    </w:p>
    <w:p>
      <w:r>
        <w:rPr>
          <w:rFonts w:ascii="Courier New" w:hAnsi="Courier New"/>
          <w:color w:val="555555"/>
          <w:sz w:val="20"/>
        </w:rPr>
        <w:t>[30]</w:t>
      </w:r>
    </w:p>
    <w:p>
      <w:r>
        <w:rPr>
          <w:rFonts w:ascii="Gentium Plus" w:hAnsi="Gentium Plus"/>
          <w:sz w:val="24"/>
        </w:rPr>
        <w:t>πωδέστερον· λέγω δὲ ἐπὶ μὲν τῶν ὀνομάτων, πότερον ἑνικῶς ἢ πληθυντικῶς λαμβανόμενα κρείττω λήψεται συζυγίαν, καὶ πότερον κατὰ τὴν ὀρθὴν ἐκφερόμενα πτῶσιν ἢ κατὰ τῶν πλαγίων τινά, καὶ εἴ τινα πέφυκεν ἐξ ἀρρενικῶν γίνεσθαι θηλυκὰ ἢ ἐκ θηλυκῶν ἀρρενικὰ</w:t>
      </w:r>
    </w:p>
    <w:p>
      <w:r>
        <w:rPr>
          <w:rFonts w:ascii="Courier New" w:hAnsi="Courier New"/>
          <w:color w:val="555555"/>
          <w:sz w:val="20"/>
        </w:rPr>
        <w:t>[35]</w:t>
      </w:r>
    </w:p>
    <w:p>
      <w:r>
        <w:rPr>
          <w:rFonts w:ascii="Gentium Plus" w:hAnsi="Gentium Plus"/>
          <w:sz w:val="24"/>
        </w:rPr>
        <w:t>ἢ οὐδέτερα ἐκ τούτων, πῶς ἂν ἄμεινον σχηματισθείη, καὶ πάντα τὰ τοιαῦτα· ἐπὶ δὲ τῶν ῥημάτων, πότερα κρείττω λαμβανόμενα ἔσται, τὰ ὀρθὰ ἢ τὰ ὕπτια, καὶ κατὰ ποίας ἐγκλίσεις ἐκφερόμενα, ἃς δή τινες πτώσεις ῥηματικὰς καλοῦσι, κρατίστην ἕδραν λήψεται, καὶ ποίας</w:t>
      </w:r>
    </w:p>
    <w:p>
      <w:r>
        <w:rPr>
          <w:rFonts w:ascii="Courier New" w:hAnsi="Courier New"/>
          <w:color w:val="555555"/>
          <w:sz w:val="20"/>
        </w:rPr>
        <w:t>[40]</w:t>
      </w:r>
    </w:p>
    <w:p>
      <w:r>
        <w:rPr>
          <w:rFonts w:ascii="Gentium Plus" w:hAnsi="Gentium Plus"/>
          <w:sz w:val="24"/>
        </w:rPr>
        <w:t>παρεμφαίνοντα διαφορὰς χρόνων καὶ εἴ τινα τοῖς ῥή‐ μασιν ἄλλα παρακολουθεῖν πέφυκε (τὰ δ’ αὐτὰ ταῦτα καὶ ἐπὶ τῶν ἄλλων τοῦ λόγου μερῶν φυλακτέον, ἵνα μὴ καθ’ ἓν ἕκαστον λέγω)· ἐπὶ δὲ τούτοις τὰ ληφθέντα διακρίνειν, εἴ τι δεῖται μετασκευῆς ὄνομα ἢ ῥῆμα,</w:t>
      </w:r>
    </w:p>
    <w:p>
      <w:r>
        <w:rPr>
          <w:rFonts w:ascii="Courier New" w:hAnsi="Courier New"/>
          <w:color w:val="555555"/>
          <w:sz w:val="20"/>
        </w:rPr>
        <w:t>[45]</w:t>
      </w:r>
    </w:p>
    <w:p>
      <w:r>
        <w:rPr>
          <w:rFonts w:ascii="Gentium Plus" w:hAnsi="Gentium Plus"/>
          <w:sz w:val="24"/>
        </w:rPr>
        <w:t>πῶς ἂν ἐναρμονιώτερόν τε καὶ εὐεδρότερον γένοιτο· τοῦτο τὸ στοιχεῖον ἐν μὲν ποιητικῇ δαψιλέστερόν ἐστιν, ἐν δὲ λόγοις πεζοῖς σπανιώτερον· πλὴν γίνεταί γε καὶ ἐν τούτοις ἐφ’ ὅσον ἂν ἐγχωρῇ· ὅ τε γὰρ λέγων ‘εἰς τουτονὶ τὸν ἀγῶνα‘ προστέθηκέ τι τῇ ἀντωνυμίᾳ</w:t>
      </w:r>
    </w:p>
    <w:p>
      <w:r>
        <w:rPr>
          <w:rFonts w:ascii="Courier New" w:hAnsi="Courier New"/>
          <w:color w:val="555555"/>
          <w:sz w:val="20"/>
        </w:rPr>
        <w:t>[6 (50)]</w:t>
      </w:r>
    </w:p>
    <w:p>
      <w:r>
        <w:rPr>
          <w:rFonts w:ascii="Gentium Plus" w:hAnsi="Gentium Plus"/>
          <w:sz w:val="24"/>
        </w:rPr>
        <w:t>γράμμα τῆς συνθέσεως στοχαζόμενος· ἄρτιον γὰρ ἦν ‘εἰς τοῦτον τὸν ἀγῶνα‘ εἰπεῖν· καὶ πάλιν ὁ λέγων ‘κατιδὼν Νεοπτόλεμον τὸν ὑποκριτήν‘ τῇ προθέσει παρηύξηκεν τοὔνομα, τὸ γὰρ ἰδὼν ἀπέχρη· καὶ ὁ γρά‐ φων ‘μήτ’ ἰδίας ἔχθρας μηδεμιᾶς ἕνεχ’ ἥκειν‘ ταῖς</w:t>
      </w:r>
    </w:p>
    <w:p>
      <w:r>
        <w:rPr>
          <w:rFonts w:ascii="Courier New" w:hAnsi="Courier New"/>
          <w:color w:val="555555"/>
          <w:sz w:val="20"/>
        </w:rPr>
        <w:t>[55]</w:t>
      </w:r>
    </w:p>
    <w:p>
      <w:r>
        <w:rPr>
          <w:rFonts w:ascii="Gentium Plus" w:hAnsi="Gentium Plus"/>
          <w:sz w:val="24"/>
        </w:rPr>
        <w:t>συναλοιφαῖς ἠλάττωκε τὰ μόρια τοῦ λόγου κἀποκέκρουκέ τινα τῶν γραμμάτων· καὶ ὁ ἀντὶ τοῦ ἐποίησεν ‘ἐποίησε‘ λέγων χωρὶς τοῦ ν καὶ [‘ἔγραψε‘ ἀντὶ τοῦ ἔγραψεν λέγων καὶ] ‘ἀφαιρήσομαι‘ ἀντὶ τοῦ ἀφαιρεθήσομαι καὶ πάντα τὰ τοιαῦτα, ὅ τ’ ‘ἐχωροφίλησε‘ λέγων τὸ ἐφιλο‐</w:t>
      </w:r>
    </w:p>
    <w:p>
      <w:r>
        <w:rPr>
          <w:rFonts w:ascii="Courier New" w:hAnsi="Courier New"/>
          <w:color w:val="555555"/>
          <w:sz w:val="20"/>
        </w:rPr>
        <w:t>[60]</w:t>
      </w:r>
    </w:p>
    <w:p>
      <w:r>
        <w:rPr>
          <w:rFonts w:ascii="Gentium Plus" w:hAnsi="Gentium Plus"/>
          <w:sz w:val="24"/>
        </w:rPr>
        <w:t>χώρησε καὶ ‘λελύσεται‘ τὸ λυθήσεται καὶ τὰ τοιουτό‐ τροπα μετασκευάζει τὰς λέξεις, ἵν’ αὐτῷ γένοιντο ἁρμο‐ σθῆναι καλλίους καὶ ἐπιτηδειότεραι.</w:t>
      </w:r>
    </w:p>
    <w:p>
      <w:r>
        <w:rPr>
          <w:rFonts w:ascii="Courier New" w:hAnsi="Courier New"/>
          <w:color w:val="555555"/>
          <w:sz w:val="20"/>
        </w:rPr>
        <w:t>[7]</w:t>
      </w:r>
    </w:p>
    <w:p>
      <w:r>
        <w:rPr>
          <w:rFonts w:ascii="Gentium Plus" w:hAnsi="Gentium Plus"/>
          <w:sz w:val="24"/>
        </w:rPr>
        <w:t>Μία μὲν δὴ θεωρία τῆς συνθετικῆς ἐπιστήμης ἡ περὶ αὐτὰ τὰ πρῶτα μόρια καὶ στοιχεῖα τῆς λέξεως ἥδε· ἑτέρα δέ, ὥσπερ καὶ κατ’ ἀρχὰς ἔφην, ἡ περὶ τὰ καλούμενα κῶλα, ποικιλωτέρας τε δεομένη πραγματείας καὶ μεί‐</w:t>
      </w:r>
    </w:p>
    <w:p>
      <w:r>
        <w:rPr>
          <w:rFonts w:ascii="Courier New" w:hAnsi="Courier New"/>
          <w:color w:val="555555"/>
          <w:sz w:val="20"/>
        </w:rPr>
        <w:t>[5]</w:t>
      </w:r>
    </w:p>
    <w:p>
      <w:r>
        <w:rPr>
          <w:rFonts w:ascii="Gentium Plus" w:hAnsi="Gentium Plus"/>
          <w:sz w:val="24"/>
        </w:rPr>
        <w:t>ζονος, ὑπὲρ ἧς αὐτίκα δὴ πειράσομαι λέγειν ὡς ἔχω</w:t>
      </w:r>
    </w:p>
    <w:p>
      <w:r>
        <w:rPr>
          <w:rFonts w:ascii="Courier New" w:hAnsi="Courier New"/>
          <w:color w:val="555555"/>
          <w:sz w:val="20"/>
        </w:rPr>
        <w:t>[10]</w:t>
      </w:r>
    </w:p>
    <w:p>
      <w:r>
        <w:rPr>
          <w:rFonts w:ascii="Gentium Plus" w:hAnsi="Gentium Plus"/>
          <w:sz w:val="24"/>
        </w:rPr>
        <w:t>σκευὴν δέχεται τὰ κῶλα· τούτων δ’ ἕκαστον ἡ πεῖρα αὐτὴ διδάσκει· πολλάκις γὰρ τουτὶ τὸ κῶλον τούτου μὲν προτεθὲν ἢ ἐπὶ τούτῳ τεθὲν εὐστομίαν τινὰ ἐμ‐ φαίνει καὶ σεμνότητα, ἑτέραν δέ τινα συζυγίαν λαβὸν ἄχαρι φαίνεται καὶ ἄσεμνον. ὃ δὲ λέγω, σαφέστερον</w:t>
      </w:r>
    </w:p>
    <w:p>
      <w:r>
        <w:rPr>
          <w:rFonts w:ascii="Courier New" w:hAnsi="Courier New"/>
          <w:color w:val="555555"/>
          <w:sz w:val="20"/>
        </w:rPr>
        <w:t>[15]</w:t>
      </w:r>
    </w:p>
    <w:p>
      <w:r>
        <w:rPr>
          <w:rFonts w:ascii="Gentium Plus" w:hAnsi="Gentium Plus"/>
          <w:sz w:val="24"/>
        </w:rPr>
        <w:t>ἔσται, εἴ τις αὐτὸ ἐπὶ παραδείγματος ἴδοι. ἔστι δή τις παρὰ τῷ Θουκυδίδῃ λέξις ἐν τῇ Πλαταιέων δημηγορίᾳ πάνυ χαριέντως συγκειμένη καὶ μεστὴ πάθους ἥδε· ‘ὑμεῖς τε ὦ Λακεδαιμόνιοι ἡ μόνη ἐλπίς, δέδιμεν, μὴ οὐ βέβαιοι ἦτε.‘ φέρε δή τις λύσας τὴν συζυγίαν</w:t>
      </w:r>
    </w:p>
    <w:p>
      <w:r>
        <w:rPr>
          <w:rFonts w:ascii="Courier New" w:hAnsi="Courier New"/>
          <w:color w:val="555555"/>
          <w:sz w:val="20"/>
        </w:rPr>
        <w:t>[20]</w:t>
      </w:r>
    </w:p>
    <w:p>
      <w:r>
        <w:rPr>
          <w:rFonts w:ascii="Gentium Plus" w:hAnsi="Gentium Plus"/>
          <w:sz w:val="24"/>
        </w:rPr>
        <w:t>ταύτην μεθαρμοσάτω τὰ κῶλα οὕτως· ‘ὑμεῖς τε, ὦ Λακεδαιμόνιοι, δέδιμεν μὴ οὐ βέβαιοι ἦτε, ἡ μόνη ἐλπίς.‘ ἆρ’ ἔτι μένει τοῦτον τὸν τρόπον ἡρμοσμένων τῶν κώλων ἡ αὐτὴ χάρις ἢ τὸ αὐτὸ πάθος; οὐδεὶς ἂν εἴποι. τί δ’ εἰ τὴν Δημοσθένους λέξιν ταύτην ‘τὸ λαβεῖν</w:t>
      </w:r>
    </w:p>
    <w:p>
      <w:r>
        <w:rPr>
          <w:rFonts w:ascii="Courier New" w:hAnsi="Courier New"/>
          <w:color w:val="555555"/>
          <w:sz w:val="20"/>
        </w:rPr>
        <w:t>[25]</w:t>
      </w:r>
    </w:p>
    <w:p>
      <w:r>
        <w:rPr>
          <w:rFonts w:ascii="Gentium Plus" w:hAnsi="Gentium Plus"/>
          <w:sz w:val="24"/>
        </w:rPr>
        <w:t>οὖν τὰ διδόμενα ὁμολογῶν ἔννομον εἶναι, τὸ χάριν τούτων ἀποδοῦναι παρανόμων γράφει;‘ λύσας τις καὶ μεταθεὶς τὰ κῶλα τουτονὶ τὸν τρόπον ἐξενέγκαι· ‘ὁμο‐ λογῶν οὖν ἔννομον εἶναι τὸ λαβεῖν τὰ διδόμενα, παρα‐ νόμων γράφῃ τὸ τούτων χάριν ἀποδοῦναι‘, ἆρ’ ὁμοίως</w:t>
      </w:r>
    </w:p>
    <w:p>
      <w:r>
        <w:rPr>
          <w:rFonts w:ascii="Courier New" w:hAnsi="Courier New"/>
          <w:color w:val="555555"/>
          <w:sz w:val="20"/>
        </w:rPr>
        <w:t>[30]</w:t>
      </w:r>
    </w:p>
    <w:p>
      <w:r>
        <w:rPr>
          <w:rFonts w:ascii="Gentium Plus" w:hAnsi="Gentium Plus"/>
          <w:sz w:val="24"/>
        </w:rPr>
        <w:t>ἔσται δικανικὴ καὶ στρογγύλη; ἐγὼ μὲν οὐκ οἴομαι.</w:t>
      </w:r>
    </w:p>
    <w:p>
      <w:r>
        <w:rPr>
          <w:rFonts w:ascii="Courier New" w:hAnsi="Courier New"/>
          <w:color w:val="555555"/>
          <w:sz w:val="20"/>
        </w:rPr>
        <w:t>[8]</w:t>
      </w:r>
    </w:p>
    <w:p>
      <w:r>
        <w:rPr>
          <w:rFonts w:ascii="Gentium Plus" w:hAnsi="Gentium Plus"/>
          <w:sz w:val="24"/>
        </w:rPr>
        <w:t>ἡ μὲν δὴ περὶ τὴν ἁρμογὴν τῶν κώλων θεωρία τοιαύτη, ἡ δὲ περὶ τὸν σχηματισμὸν ποδαπή; οὐκ ἔστιν εἷς τρόπος τῆς ἐκφορᾶς ἁπάντων τῶν νοημά‐ των, ἀλλὰ τὰ μὲν ὡς ἀποφαινόμενοι λέγομεν, τὰ δ’</w:t>
      </w:r>
    </w:p>
    <w:p>
      <w:r>
        <w:rPr>
          <w:rFonts w:ascii="Courier New" w:hAnsi="Courier New"/>
          <w:color w:val="555555"/>
          <w:sz w:val="20"/>
        </w:rPr>
        <w:t>[5]</w:t>
      </w:r>
    </w:p>
    <w:p>
      <w:r>
        <w:rPr>
          <w:rFonts w:ascii="Gentium Plus" w:hAnsi="Gentium Plus"/>
          <w:sz w:val="24"/>
        </w:rPr>
        <w:t>ὡς πυνθανόμενοι, τὰ δ’ ὡς εὐχόμενοι, τὰ δ’ ὡς ἐπιτάτ‐ τοντες, τὰ δ’ ὡς διαποροῦντες, τὰ δ’ ὡς ὑποτιθέμενοι, τὰ δὲ ἄλλως πως σχηματίζοντες, οἷς ἀκολούθως καὶ τὴν λέξιν πειρώμεθα σχηματίζειν. πολλοὶ δὲ δή που σχηματισμοὶ καὶ τῆς λέξεώς εἰσιν ὥσπερ καὶ τῆς δια‐</w:t>
      </w:r>
    </w:p>
    <w:p>
      <w:r>
        <w:rPr>
          <w:rFonts w:ascii="Courier New" w:hAnsi="Courier New"/>
          <w:color w:val="555555"/>
          <w:sz w:val="20"/>
        </w:rPr>
        <w:t>[10]</w:t>
      </w:r>
    </w:p>
    <w:p>
      <w:r>
        <w:rPr>
          <w:rFonts w:ascii="Gentium Plus" w:hAnsi="Gentium Plus"/>
          <w:sz w:val="24"/>
        </w:rPr>
        <w:t>νοίας, οὓς οὐχ οἷόν τε κεφαλαιωδῶς περιλαβεῖν, ἴσως δὲ καὶ ἄπειροι· περὶ ὧν καὶ πολὺς ὁ λόγος καὶ βαθεῖα ἡ θεωρία. οὐ δὴ τὸ αὐτὸ δύναται ποιεῖν τὸ αὐτὸ κῶλον οὕτω σχηματισθὲν ἢ οὕτως. ἐρῶ δὲ ἐπὶ παρα‐ δείγματος· εἰ τοῦτον ἐξήνεγκε τὸν τρόπον ὁ Δημοσθέ‐</w:t>
      </w:r>
    </w:p>
    <w:p>
      <w:r>
        <w:rPr>
          <w:rFonts w:ascii="Courier New" w:hAnsi="Courier New"/>
          <w:color w:val="555555"/>
          <w:sz w:val="20"/>
        </w:rPr>
        <w:t>[15]</w:t>
      </w:r>
    </w:p>
    <w:p>
      <w:r>
        <w:rPr>
          <w:rFonts w:ascii="Gentium Plus" w:hAnsi="Gentium Plus"/>
          <w:sz w:val="24"/>
        </w:rPr>
        <w:t>νης τὴν λέξιν ταύτην ‘ταῦτ’ εἴπας ἔγραψα, γράψας δ’ ἐπρέσβευσα, πρεσβεύσας δ’ ἔπεισα Θηβαίουσ‘, ἆρ’</w:t>
      </w:r>
    </w:p>
    <w:p>
      <w:r>
        <w:rPr>
          <w:rFonts w:ascii="Courier New" w:hAnsi="Courier New"/>
          <w:color w:val="555555"/>
          <w:sz w:val="20"/>
        </w:rPr>
        <w:t>[20]</w:t>
      </w:r>
    </w:p>
    <w:p>
      <w:r>
        <w:rPr>
          <w:rFonts w:ascii="Gentium Plus" w:hAnsi="Gentium Plus"/>
          <w:sz w:val="24"/>
        </w:rPr>
        <w:t>δὲ Θηβαίουσ‘. πολὺς δ’ ἂν εἴη μοι λόγος, εἰ περὶ πάντων βουλοίμην λέγειν τῶν σχηματισμῶν ὅσους τὰ κῶλα ἐπιδέχεται. ἀπόχρη δὲ εἰσαγωγῆς ἕνεκα τοσαῦτα εἰρῆσθαι.</w:t>
      </w:r>
    </w:p>
    <w:p>
      <w:r>
        <w:rPr>
          <w:rFonts w:ascii="Courier New" w:hAnsi="Courier New"/>
          <w:color w:val="555555"/>
          <w:sz w:val="20"/>
        </w:rPr>
        <w:t>[9]</w:t>
      </w:r>
    </w:p>
    <w:p>
      <w:r>
        <w:rPr>
          <w:rFonts w:ascii="Gentium Plus" w:hAnsi="Gentium Plus"/>
          <w:sz w:val="24"/>
        </w:rPr>
        <w:t>ἀλλὰ μὴν ὅτι γε καὶ μετασκευὰς δέχεται τῶν κώ‐ λων ἔνια τοτὲ μὲν προσθήκας λαμβάνοντα οὐκ ἀναγκαίας ὡς πρὸς τὸν νοῦν, τοτὲ δὲ ἀφαιρέσεις ἀτελῆ ποιούσας τὴν διάνοιαν, ἃς οὐκ ἄλλου τινὸς ἕνεκα ποιοῦσι ποιη‐</w:t>
      </w:r>
    </w:p>
    <w:p>
      <w:r>
        <w:rPr>
          <w:rFonts w:ascii="Courier New" w:hAnsi="Courier New"/>
          <w:color w:val="555555"/>
          <w:sz w:val="20"/>
        </w:rPr>
        <w:t>[5]</w:t>
      </w:r>
    </w:p>
    <w:p>
      <w:r>
        <w:rPr>
          <w:rFonts w:ascii="Gentium Plus" w:hAnsi="Gentium Plus"/>
          <w:sz w:val="24"/>
        </w:rPr>
        <w:t>ταί τε καὶ συγγραφεῖς ἢ τῆς ἁρμονίας, ἵν’ ἡδεῖα καὶ καλὴ γένηται, πάνυ ὀλίγου δεῖν οἴομαι λόγου. τίς γὰρ οὐκ ἂν ὁμολογήσαι τήνδε μὲν τὴν λέξιν ἣν ὁ Δημοσθένης εἴρηκε προσθήκῃ πλεονάζειν οὐκ ἀναγκαίᾳ τῆς ἁρμονίας ἕνεκα; ‘ὁ γὰρ οἷς ἂν ἐγὼ ληφθείην,</w:t>
      </w:r>
    </w:p>
    <w:p>
      <w:r>
        <w:rPr>
          <w:rFonts w:ascii="Courier New" w:hAnsi="Courier New"/>
          <w:color w:val="555555"/>
          <w:sz w:val="20"/>
        </w:rPr>
        <w:t>[10]</w:t>
      </w:r>
    </w:p>
    <w:p>
      <w:r>
        <w:rPr>
          <w:rFonts w:ascii="Gentium Plus" w:hAnsi="Gentium Plus"/>
          <w:sz w:val="24"/>
        </w:rPr>
        <w:t>ταῦτα πράττων καὶ κατασκευαζόμενος, οὗτος ἐμοὶ πο‐ λεμεῖ, κἂν μήπω βάλλῃ μηδὲ τοξεύῃ.‘ ἐνταῦθα γὰρ οὐχὶ τοῦ ἀναγκαίου χάριν πρόσκειται τὸ τοξεύειν, ἀλλ’ ἵνα τὸ τελευταῖον κῶλον τὸ ‘κἂν μήπω βάλλῃ‘ τραχύτερον τοῦ δέοντος ὂν καὶ οὐχ ἡδὺ ἀκουσθῆναι</w:t>
      </w:r>
    </w:p>
    <w:p>
      <w:r>
        <w:rPr>
          <w:rFonts w:ascii="Courier New" w:hAnsi="Courier New"/>
          <w:color w:val="555555"/>
          <w:sz w:val="20"/>
        </w:rPr>
        <w:t>[15]</w:t>
      </w:r>
    </w:p>
    <w:p>
      <w:r>
        <w:rPr>
          <w:rFonts w:ascii="Gentium Plus" w:hAnsi="Gentium Plus"/>
          <w:sz w:val="24"/>
        </w:rPr>
        <w:t>τῇ προσθήκῃ ταύτῃ γένηται χαριέστερον. καὶ ἔτι τὴν Πλατωνικὴν ἐκείνην περίοδον, ἣν ἐν τῷ ἐπιταφίῳ ὁ</w:t>
      </w:r>
    </w:p>
    <w:p>
      <w:r>
        <w:rPr>
          <w:rFonts w:ascii="Courier New" w:hAnsi="Courier New"/>
          <w:color w:val="555555"/>
          <w:sz w:val="20"/>
        </w:rPr>
        <w:t>[20]</w:t>
      </w:r>
    </w:p>
    <w:p>
      <w:r>
        <w:rPr>
          <w:rFonts w:ascii="Gentium Plus" w:hAnsi="Gentium Plus"/>
          <w:sz w:val="24"/>
        </w:rPr>
        <w:t>τοῖς πράξασι παρὰ τῶν ἀκουσάντων.‘ ἐνταυθοῖ γὰρ τὸ ‘παρὰ τῶν ἀκουσάντων‘ πρὸς οὐδὲν ἀναγκαῖον λέ‐ γεται, ἀλλ’ ἵνα τὸ τελευταῖον κῶλον τὸ ‘τοῖς πράξασι‘ πάρισόν τε καὶ ἐφάμιλλον τοῖς πρὸ αὐτοῦ γένηται. τί δὲ δὴ τὸ παρ’ Αἰσχίνῃ λεγόμενον τουτί ‘ἐπὶ σαυτὸν</w:t>
      </w:r>
    </w:p>
    <w:p>
      <w:r>
        <w:rPr>
          <w:rFonts w:ascii="Courier New" w:hAnsi="Courier New"/>
          <w:color w:val="555555"/>
          <w:sz w:val="20"/>
        </w:rPr>
        <w:t>[25]</w:t>
      </w:r>
    </w:p>
    <w:p>
      <w:r>
        <w:rPr>
          <w:rFonts w:ascii="Gentium Plus" w:hAnsi="Gentium Plus"/>
          <w:sz w:val="24"/>
        </w:rPr>
        <w:t>καλεῖς, ἐπὶ τοὺς νόμους καλεῖς, ἐπὶ τὴν δημοκρατίαν καλεῖσ‘, τρίκωλον ἐν τοῖς πάνυ ἐπαινούμενον, οὐχὶ τῆς αὐτῆς ἰδέας ἔχεται; ὃ γὰρ οἷόν τε ἦν ἑνὶ κώλῳ περι‐ ληφθῆναι τόνδε τὸν τρόπον ‘ἐπὶ σεαυτὸν καὶ τοὺς νόμους καὶ τὴν δημοκρατίαν καλεῖσ‘, τοῦτο εἰς τρία</w:t>
      </w:r>
    </w:p>
    <w:p>
      <w:r>
        <w:rPr>
          <w:rFonts w:ascii="Courier New" w:hAnsi="Courier New"/>
          <w:color w:val="555555"/>
          <w:sz w:val="20"/>
        </w:rPr>
        <w:t>[30]</w:t>
      </w:r>
    </w:p>
    <w:p>
      <w:r>
        <w:rPr>
          <w:rFonts w:ascii="Gentium Plus" w:hAnsi="Gentium Plus"/>
          <w:sz w:val="24"/>
        </w:rPr>
        <w:t>διῄρηται, τῆς αὐτῆς λέξεως οὐ τοῦ ἀναγκαίου ἕνεκα, τοῦ δὲ ἡδίω ποιῆσαι τὴν ἁρμονίαν πολλάκις τεθείσης [καὶ προςέτι πάθος τῷ λόγῳ]. τῆς μὲν δὴ προσθέσεως ἣ γίνεται τοῖς κώλοις οὗτος ὁ τρόπος· τῆς ἀφαιρέσεως δὲ τίς; ὅταν τῶν ἀναγκαίων τι λέγεσθαι λυπεῖν μέλλῃ</w:t>
      </w:r>
    </w:p>
    <w:p>
      <w:r>
        <w:rPr>
          <w:rFonts w:ascii="Courier New" w:hAnsi="Courier New"/>
          <w:color w:val="555555"/>
          <w:sz w:val="20"/>
        </w:rPr>
        <w:t>[35]</w:t>
      </w:r>
    </w:p>
    <w:p>
      <w:r>
        <w:rPr>
          <w:rFonts w:ascii="Gentium Plus" w:hAnsi="Gentium Plus"/>
          <w:sz w:val="24"/>
        </w:rPr>
        <w:t>καὶ διοχλεῖν τὴν ἀκρόασιν, ἀφαιρεθὲν δὲ χαριεστέραν ποιῇ τὴν ἁρμονίαν· οἷά ἐστιν ἐν μὲν τοῖς μέτροις τὰ</w:t>
      </w:r>
    </w:p>
    <w:p>
      <w:r>
        <w:rPr>
          <w:rFonts w:ascii="Courier New" w:hAnsi="Courier New"/>
          <w:color w:val="555555"/>
          <w:sz w:val="20"/>
        </w:rPr>
        <w:t>[40]</w:t>
      </w:r>
    </w:p>
    <w:p>
      <w:r>
        <w:rPr>
          <w:rFonts w:ascii="Gentium Plus" w:hAnsi="Gentium Plus"/>
          <w:sz w:val="24"/>
        </w:rPr>
        <w:t>ἐνταυθοῖ γὰρ ὁ δεύτερος στίχος ἐκ δυεῖν σύγκειται κώ‐ λων οὐχ ὅλων· τελεία γὰρ ἂν ἡ λέξις ἦν οὕτως ἐξ‐ ενεχθεῖσα ‘πλεῖον φυλάσσων αὐτὸς ἑτέρους ἢ φυλασ‐ σόμενος ὑφ’ ἑτέρων‘, τὸ δὲ μέτρον ἠδίκητο καὶ οὐκ ἂν ἔσχεν ἣν νῦν ἔχει χάριν. ἐν δὲ τοῖς πεζοῖς λόγοις</w:t>
      </w:r>
    </w:p>
    <w:p>
      <w:r>
        <w:rPr>
          <w:rFonts w:ascii="Courier New" w:hAnsi="Courier New"/>
          <w:color w:val="555555"/>
          <w:sz w:val="20"/>
        </w:rPr>
        <w:t>[45]</w:t>
      </w:r>
    </w:p>
    <w:p>
      <w:r>
        <w:rPr>
          <w:rFonts w:ascii="Gentium Plus" w:hAnsi="Gentium Plus"/>
          <w:sz w:val="24"/>
        </w:rPr>
        <w:t>τὰ τοιαῦτα· ‘ἐγὼ δ’ ὅτι μὲν τινῶν κατηγοροῦντα πάν‐ τας ἀφαιρεῖσθαι τὴν ἀτέλειαν τῶν ἀδίκων ἐστίν, ἐάσω.‘ μεμείωται γὰρ κἀνταῦθα τῶν πρώτων δυεῖν κώλων ἑκάτερον· αὐτοτελῆ δ’ ἂν ἦν, εἴ τις αὐτὰ οὕτως ἐξή‐ νεγκεν· ‘ἐγὼ δ’ ὅτι μὲν τινῶν κατηγοροῦντα ὡς οὐκ</w:t>
      </w:r>
    </w:p>
    <w:p>
      <w:r>
        <w:rPr>
          <w:rFonts w:ascii="Courier New" w:hAnsi="Courier New"/>
          <w:color w:val="555555"/>
          <w:sz w:val="20"/>
        </w:rPr>
        <w:t>[9 (50)]</w:t>
      </w:r>
    </w:p>
    <w:p>
      <w:r>
        <w:rPr>
          <w:rFonts w:ascii="Gentium Plus" w:hAnsi="Gentium Plus"/>
          <w:sz w:val="24"/>
        </w:rPr>
        <w:t>ἐπιτηδείων ἔχειν τὴν ἀτέλειαν πάντας ἀφαιρεῖσθαι καὶ τοὺς δικαίως αὐτῆς τυχόντας τῶν ἀδίκων ἐστίν, ἐάσω.‘ ἀλλ’ οὐκ ἐδόκει τῷ Δημοσθένει πλείονα ποιεῖσθαι πρό‐ νοιαν τῆς ἀκριβείας τῶν κώλων ἢ τῆς εὐρυθμίας. τὰ δ’ αὐτὰ εἰρήσθω μοι καὶ περὶ τῶν καλουμένων</w:t>
      </w:r>
    </w:p>
    <w:p>
      <w:r>
        <w:rPr>
          <w:rFonts w:ascii="Courier New" w:hAnsi="Courier New"/>
          <w:color w:val="555555"/>
          <w:sz w:val="20"/>
        </w:rPr>
        <w:t>[55]</w:t>
      </w:r>
    </w:p>
    <w:p>
      <w:r>
        <w:rPr>
          <w:rFonts w:ascii="Gentium Plus" w:hAnsi="Gentium Plus"/>
          <w:sz w:val="24"/>
        </w:rPr>
        <w:t>περιόδων· καὶ γὰρ ταύτας χρὴ τάς τε προηγουμένας</w:t>
      </w:r>
    </w:p>
    <w:p>
      <w:r>
        <w:rPr>
          <w:rFonts w:ascii="Courier New" w:hAnsi="Courier New"/>
          <w:color w:val="555555"/>
          <w:sz w:val="20"/>
        </w:rPr>
        <w:t>[60]</w:t>
      </w:r>
    </w:p>
    <w:p>
      <w:r>
        <w:rPr>
          <w:rFonts w:ascii="Gentium Plus" w:hAnsi="Gentium Plus"/>
          <w:sz w:val="24"/>
        </w:rPr>
        <w:t>χρῆσθαι περιόδοις καὶ μέχρι πόσου καὶ πότε μή.</w:t>
      </w:r>
    </w:p>
    <w:p>
      <w:r>
        <w:rPr>
          <w:rFonts w:ascii="Courier New" w:hAnsi="Courier New"/>
          <w:color w:val="555555"/>
          <w:sz w:val="20"/>
        </w:rPr>
        <w:t>[10]</w:t>
      </w:r>
    </w:p>
    <w:p>
      <w:r>
        <w:rPr>
          <w:rFonts w:ascii="Gentium Plus" w:hAnsi="Gentium Plus"/>
          <w:sz w:val="24"/>
        </w:rPr>
        <w:t>Διωρισμένων δή μοι τούτων ἀκόλουθον ἂν εἴη λέ‐ γειν, τίνα ἐστὶν ὧν δεῖ στοχάζεσθαι τὸν βουλόμενον συντιθέναι τὴν λέξιν εὖ καὶ διὰ τίνων θεωρημάτων τυγχάνοι τις ἂν ὧν βούλεται. δοκεῖ δέ μοι δύο ταῦτ’</w:t>
      </w:r>
    </w:p>
    <w:p>
      <w:r>
        <w:rPr>
          <w:rFonts w:ascii="Courier New" w:hAnsi="Courier New"/>
          <w:color w:val="555555"/>
          <w:sz w:val="20"/>
        </w:rPr>
        <w:t>[5]</w:t>
      </w:r>
    </w:p>
    <w:p>
      <w:r>
        <w:rPr>
          <w:rFonts w:ascii="Gentium Plus" w:hAnsi="Gentium Plus"/>
          <w:sz w:val="24"/>
        </w:rPr>
        <w:t>εἶναι 〈τὰ〉 γενικώτατα, ὧν ἐφίεσθαι δεῖ τοὺς συντιθέντας μέτρα τε καὶ λόγους, ἥ τε ἡδονὴ καὶ τὸ καλόν· ἀμφό‐ τερα γὰρ ἐπιζητεῖ ταῦτα ἡ ἀκοή, ὅμοιόν τι πάσχουσα τῇ ὁράσει· καὶ γὰρ ἐκείνη πλάσματα καὶ γραφὰς καὶ γλυφὰς καὶ ὅσα δημιουργήματα χειρῶν ἐστιν ἀνθρω‐</w:t>
      </w:r>
    </w:p>
    <w:p>
      <w:r>
        <w:rPr>
          <w:rFonts w:ascii="Courier New" w:hAnsi="Courier New"/>
          <w:color w:val="555555"/>
          <w:sz w:val="20"/>
        </w:rPr>
        <w:t>[10]</w:t>
      </w:r>
    </w:p>
    <w:p>
      <w:r>
        <w:rPr>
          <w:rFonts w:ascii="Gentium Plus" w:hAnsi="Gentium Plus"/>
          <w:sz w:val="24"/>
        </w:rPr>
        <w:t>πίνων ὁρῶσα ὅταν εὑρίσκῃ τό τε ἡδὺ ἐνὸν ἐν αὐτοῖς καὶ τὸ καλόν, ἀρκεῖται καὶ οὐδὲν ἔτι ποθεῖ. καὶ μὴ παρά‐ δοξον ἡγήσηταί τις, εἰ δύο ποιῶ τέλη καὶ χωρίζω τὸ καλὸν ἀπὸ τῆς ἡδονῆς, μηδ’ ἄτοπον εἶναι νομίσῃ, εἴ τινα ἡγοῦμαι λέξιν ἡδέως μὲν συγκεῖσθαι, μὴ καλῶς</w:t>
      </w:r>
    </w:p>
    <w:p>
      <w:r>
        <w:rPr>
          <w:rFonts w:ascii="Courier New" w:hAnsi="Courier New"/>
          <w:color w:val="555555"/>
          <w:sz w:val="20"/>
        </w:rPr>
        <w:t>[15]</w:t>
      </w:r>
    </w:p>
    <w:p>
      <w:r>
        <w:rPr>
          <w:rFonts w:ascii="Gentium Plus" w:hAnsi="Gentium Plus"/>
          <w:sz w:val="24"/>
        </w:rPr>
        <w:t>δέ, ἢ καλῶς μέν, οὐ μὴν καὶ ἡδέως· φέρει γὰρ ἡ ἀλή‐ θεια τὸ τοιοῦτον καὶ οὐδὲν ἀξιῶ καινόν· ἥ γέ τοι Θουκυδίδου λέξις καὶ Ἀντιφῶντος τοῦ Ῥαμνουσίου</w:t>
      </w:r>
    </w:p>
    <w:p>
      <w:r>
        <w:rPr>
          <w:rFonts w:ascii="Courier New" w:hAnsi="Courier New"/>
          <w:color w:val="555555"/>
          <w:sz w:val="20"/>
        </w:rPr>
        <w:t>[20]</w:t>
      </w:r>
    </w:p>
    <w:p>
      <w:r>
        <w:rPr>
          <w:rFonts w:ascii="Gentium Plus" w:hAnsi="Gentium Plus"/>
          <w:sz w:val="24"/>
        </w:rPr>
        <w:t>μὴν ἡδέως γε πάνυ· ἡ δέ γε τοῦ Κνιδίου συγγραφέως Κτησίου καὶ ἡ τοῦ Σωκρατικοῦ Ξενοφῶντος ἡδέως μὲν ὡς ἔνι μάλιστα, οὐ μὴν καλῶς γ’ ἐφ’ ὅσον ἔδει· λέγω δὲ κοινότερον, ἀλλ’ οὐχὶ καθάπαξ, ἐπεὶ καὶ παρ’ ἐκείνοις ἥρμοσταί τινα ἡδέως καὶ παρὰ τούτοις καλῶς.</w:t>
      </w:r>
    </w:p>
    <w:p>
      <w:r>
        <w:rPr>
          <w:rFonts w:ascii="Courier New" w:hAnsi="Courier New"/>
          <w:color w:val="555555"/>
          <w:sz w:val="20"/>
        </w:rPr>
        <w:t>[25]</w:t>
      </w:r>
    </w:p>
    <w:p>
      <w:r>
        <w:rPr>
          <w:rFonts w:ascii="Gentium Plus" w:hAnsi="Gentium Plus"/>
          <w:sz w:val="24"/>
        </w:rPr>
        <w:t>ἡ δὲ Ἡροδότου σύνθεσις ἀμφότερα ταῦτα ἔχει, καὶ γὰρ ἡδεῖά ἐστι καὶ καλή.</w:t>
      </w:r>
    </w:p>
    <w:p>
      <w:r>
        <w:rPr>
          <w:rFonts w:ascii="Courier New" w:hAnsi="Courier New"/>
          <w:color w:val="555555"/>
          <w:sz w:val="20"/>
        </w:rPr>
        <w:t>[11]</w:t>
      </w:r>
    </w:p>
    <w:p>
      <w:r>
        <w:rPr>
          <w:rFonts w:ascii="Gentium Plus" w:hAnsi="Gentium Plus"/>
          <w:sz w:val="24"/>
        </w:rPr>
        <w:t>Ἐξ ὧν δ’ οἶμαι γενήσεσθαι λέξιν ἡδεῖαν καὶ καλήν, τέτταρά ἐστι ταῦτα τὰ κυριώτατα καὶ τὰ κράτιστα, μέλος καὶ ῥυθμὸς καὶ μεταβολὴ καὶ τὸ παρακολουθοῦν τοῖς τρισὶ τούτοις πρέπον. τάττω δὲ ὑπὸ μὲν τὴν</w:t>
      </w:r>
    </w:p>
    <w:p>
      <w:r>
        <w:rPr>
          <w:rFonts w:ascii="Courier New" w:hAnsi="Courier New"/>
          <w:color w:val="555555"/>
          <w:sz w:val="20"/>
        </w:rPr>
        <w:t>[5]</w:t>
      </w:r>
    </w:p>
    <w:p>
      <w:r>
        <w:rPr>
          <w:rFonts w:ascii="Gentium Plus" w:hAnsi="Gentium Plus"/>
          <w:sz w:val="24"/>
        </w:rPr>
        <w:t>ἡδονὴν τήν τε ὥραν καὶ τὴν χάριν καὶ τὴν εὐστομίαν καὶ τὴν γλυκύτητα καὶ τὸ πιθανὸν καὶ πάντα τὰ τοι‐ αῦτα, ὑπὸ δὲ τὸ καλὸν τήν τε μεγαλοπρέπειαν καὶ τὸ βάρος καὶ τὴν σεμνολογίαν καὶ τὸ ἀξίωμα καὶ τὸν πίνον καὶ τὰ τούτοις ὅμοια. ταυτὶ γάρ μοι δοκεῖ</w:t>
      </w:r>
    </w:p>
    <w:p>
      <w:r>
        <w:rPr>
          <w:rFonts w:ascii="Courier New" w:hAnsi="Courier New"/>
          <w:color w:val="555555"/>
          <w:sz w:val="20"/>
        </w:rPr>
        <w:t>[10]</w:t>
      </w:r>
    </w:p>
    <w:p>
      <w:r>
        <w:rPr>
          <w:rFonts w:ascii="Gentium Plus" w:hAnsi="Gentium Plus"/>
          <w:sz w:val="24"/>
        </w:rPr>
        <w:t>κυριώτατα εἶναι καὶ ὥσπερ κεφάλαια τῶν ἄλλων [ἐν ἑκατέρῳ]. ὧν μὲν οὖν στοχάζονται πάντες οἱ σπουδῇ</w:t>
      </w:r>
    </w:p>
    <w:p>
      <w:r>
        <w:rPr>
          <w:rFonts w:ascii="Courier New" w:hAnsi="Courier New"/>
          <w:color w:val="555555"/>
          <w:sz w:val="20"/>
        </w:rPr>
        <w:t>[15]</w:t>
      </w:r>
    </w:p>
    <w:p>
      <w:r>
        <w:rPr>
          <w:rFonts w:ascii="Gentium Plus" w:hAnsi="Gentium Plus"/>
          <w:sz w:val="24"/>
        </w:rPr>
        <w:t>ἀμφοτέροις πολλοί τε καὶ ἀγαθοὶ ἄνδρες· παραδείγματα δὲ αὐτῶν ἑκάστου φέρειν ἐν τῷ παρόντι οὐκ ἐγχωρεῖ, ἵνα μὴ περὶ ταῦτα κατατρίψω τὸν λόγον· καὶ ἅμα εἴ τι λεχθῆναι περί τινος αὐτῶν καθήκει καὶ δεήσει που μαρτυριῶν, ἕτερος αὐτοῖς ἔσται καιρὸς ἐπιτηδειότερος,</w:t>
      </w:r>
    </w:p>
    <w:p>
      <w:r>
        <w:rPr>
          <w:rFonts w:ascii="Courier New" w:hAnsi="Courier New"/>
          <w:color w:val="555555"/>
          <w:sz w:val="20"/>
        </w:rPr>
        <w:t>[20]</w:t>
      </w:r>
    </w:p>
    <w:p>
      <w:r>
        <w:rPr>
          <w:rFonts w:ascii="Gentium Plus" w:hAnsi="Gentium Plus"/>
          <w:sz w:val="24"/>
        </w:rPr>
        <w:t>ὅταν τοὺς χαρακτῆρας τῶν ἁρμονιῶν ὑπογράφω. νῦν δὲ ταῦτ’ εἰρῆσθαι περὶ αὐτῶν ἀπόχρη. ἐπάνειμι δὲ πάλιν ἐπὶ τὰς διαιρέσεις, ἃς ἐποιησάμην τῆς θ’ ἡδείας συνθέσεως καὶ τῆς καλῆς, ἵνα μοι καὶ καθ’ ὁδόν, ὥς φασι, χωρῇ ὁ λόγος.</w:t>
      </w:r>
    </w:p>
    <w:p>
      <w:r>
        <w:rPr>
          <w:rFonts w:ascii="Courier New" w:hAnsi="Courier New"/>
          <w:color w:val="555555"/>
          <w:sz w:val="20"/>
        </w:rPr>
        <w:t>[25]</w:t>
      </w:r>
    </w:p>
    <w:p>
      <w:r>
        <w:rPr>
          <w:rFonts w:ascii="Gentium Plus" w:hAnsi="Gentium Plus"/>
          <w:sz w:val="24"/>
        </w:rPr>
        <w:t>Ἔφην δὴ τὴν ἀκοὴν ἥδεσθαι πρώτοις μὲν τοῖς μέλεσιν, ἔπειτα τοῖς ῥυθμοῖς, τρίτον ταῖς μεταβολαῖς, ἐν δὲ τούτοις ἅπασι τῷ πρέποντι. ὅτι δὲ ἀληθῆ λέγω, τὴν πεῖραν αὐτὴν παρέξομαι μάρτυρα, ἣν οὐχ οἷόν τε διαβάλλειν τοῖς κοινοῖς πάθεσιν ὁμολογουμένην· τίς</w:t>
      </w:r>
    </w:p>
    <w:p>
      <w:r>
        <w:rPr>
          <w:rFonts w:ascii="Courier New" w:hAnsi="Courier New"/>
          <w:color w:val="555555"/>
          <w:sz w:val="20"/>
        </w:rPr>
        <w:t>[30]</w:t>
      </w:r>
    </w:p>
    <w:p>
      <w:r>
        <w:rPr>
          <w:rFonts w:ascii="Gentium Plus" w:hAnsi="Gentium Plus"/>
          <w:sz w:val="24"/>
        </w:rPr>
        <w:t>γάρ ἐστιν ὃς οὐχ ὑπὸ μὲν ταύτης τῆς μελῳδίας ἄγεται καὶ γοητεύεται, ὑφ’ ἑτέρας δέ τινος οὐδὲν πάσχει τοι‐ οῦτον, καὶ ὑπὸ μὲν τούτων τῶν ῥυθμῶν οἰκειοῦται, ὑπὸ δὲ τούτων διοχλεῖται; ἤδη δ’ ἔγωγε καὶ ἐν τοῖς πολυανθρωποτάτοις θεάτροις, ἃ συμπληροῖ παντοδαπὸς</w:t>
      </w:r>
    </w:p>
    <w:p>
      <w:r>
        <w:rPr>
          <w:rFonts w:ascii="Courier New" w:hAnsi="Courier New"/>
          <w:color w:val="555555"/>
          <w:sz w:val="20"/>
        </w:rPr>
        <w:t>[35]</w:t>
      </w:r>
    </w:p>
    <w:p>
      <w:r>
        <w:rPr>
          <w:rFonts w:ascii="Gentium Plus" w:hAnsi="Gentium Plus"/>
          <w:sz w:val="24"/>
        </w:rPr>
        <w:t>καὶ ἄμουσος ὄχλος, ἔδοξα καταμαθεῖν, ὡς φυσική τις ἁπάντων ἐστὶν ἡμῶν οἰκειότης πρὸς ἐμμέλειάν τε καὶ εὐρυθμίαν, κιθαριστήν τε ἀγαθὸν σφόδρα εὐδοκιμοῦντα ἰδὼν θορυβηθέντα ὑπὸ τοῦ πλήθους, ὅτι μίαν χορδὴν ἀσύμφωνον ἔκρουσε καὶ διέφθειρεν τὸ μέλος, καὶ</w:t>
      </w:r>
    </w:p>
    <w:p>
      <w:r>
        <w:rPr>
          <w:rFonts w:ascii="Courier New" w:hAnsi="Courier New"/>
          <w:color w:val="555555"/>
          <w:sz w:val="20"/>
        </w:rPr>
        <w:t>[40]</w:t>
      </w:r>
    </w:p>
    <w:p>
      <w:r>
        <w:rPr>
          <w:rFonts w:ascii="Gentium Plus" w:hAnsi="Gentium Plus"/>
          <w:sz w:val="24"/>
        </w:rPr>
        <w:t>αὐλητὴν ἀπὸ τῆς ἄκρας ἕξεως χρώμενον τοῖς ὀργάνοις τὸ αὐτὸ τοῦτο παθόντα, ὅτι σομφὸν ἐμπνεύσας ἢ μὴ πιέσας τὸ στόμα θρυλιγμὸν ἢ τὴν καλουμένην ἐκμέ‐ λειαν ηὔλησε. καίτοι γ’ εἴ τις κελεύσειε τὸν ἰδιώτην τούτων τι ὧν ἐνεκάλει τοῖς τεχνίταις ὡς ἡμαρτημένων,</w:t>
      </w:r>
    </w:p>
    <w:p>
      <w:r>
        <w:rPr>
          <w:rFonts w:ascii="Courier New" w:hAnsi="Courier New"/>
          <w:color w:val="555555"/>
          <w:sz w:val="20"/>
        </w:rPr>
        <w:t>[45]</w:t>
      </w:r>
    </w:p>
    <w:p>
      <w:r>
        <w:rPr>
          <w:rFonts w:ascii="Gentium Plus" w:hAnsi="Gentium Plus"/>
          <w:sz w:val="24"/>
        </w:rPr>
        <w:t>αὐτὸν ποιῆσαι λαβόντα τὰ ὄργανα, οὐκ ἂν δύναιτο. τί δή ποτε; ὅτι τοῦτο μὲν ἐπιστήμης ἐστίν, ἧς οὐ πάντες μετειλήφαμεν, ἐκεῖνο δὲ πάθος ὃ πᾶσιν ἀπέ‐ δωκεν ἡ φύσις. τὸ δ’ αὐτὸ καὶ ἐπὶ τῶν ῥυθμῶν γι‐ νόμενον ἐθεασάμην, ἅμα πάντας ἀγανακτοῦντας καὶ</w:t>
      </w:r>
    </w:p>
    <w:p>
      <w:r>
        <w:rPr>
          <w:rFonts w:ascii="Courier New" w:hAnsi="Courier New"/>
          <w:color w:val="555555"/>
          <w:sz w:val="20"/>
        </w:rPr>
        <w:t>[11 (50)]</w:t>
      </w:r>
    </w:p>
    <w:p>
      <w:r>
        <w:rPr>
          <w:rFonts w:ascii="Gentium Plus" w:hAnsi="Gentium Plus"/>
          <w:sz w:val="24"/>
        </w:rPr>
        <w:t>δυσαρεστουμένους, ὅτε τις ἢ κροῦσιν ἢ κίνησιν ἢ μορφὴν ἐν ἀσυμμέτροις ποιήσαιτο χρόνοις καὶ τοὺς ῥυθμοὺς ἀφανίσειεν. καὶ οὐχὶ τὰ μὲν ἐμμελῆ καὶ εὔρυθμα ἡδονῆς ἀγωγά ἐστι καὶ πάντες ὑπ’ αὐτῶν κηλούμεθα, αἱ μεταβολαὶ δὲ καὶ τὸ πρέπον οὐκ ἔχουσι</w:t>
      </w:r>
    </w:p>
    <w:p>
      <w:r>
        <w:rPr>
          <w:rFonts w:ascii="Courier New" w:hAnsi="Courier New"/>
          <w:color w:val="555555"/>
          <w:sz w:val="20"/>
        </w:rPr>
        <w:t>[55]</w:t>
      </w:r>
    </w:p>
    <w:p>
      <w:r>
        <w:rPr>
          <w:rFonts w:ascii="Gentium Plus" w:hAnsi="Gentium Plus"/>
          <w:sz w:val="24"/>
        </w:rPr>
        <w:t>τὴν αὐτὴν ὥραν καὶ χάριν οὐδ’ ὑπὸ πάντων ὁμοίως</w:t>
      </w:r>
    </w:p>
    <w:p>
      <w:r>
        <w:rPr>
          <w:rFonts w:ascii="Courier New" w:hAnsi="Courier New"/>
          <w:color w:val="555555"/>
          <w:sz w:val="20"/>
        </w:rPr>
        <w:t>[60]</w:t>
      </w:r>
    </w:p>
    <w:p>
      <w:r>
        <w:rPr>
          <w:rFonts w:ascii="Gentium Plus" w:hAnsi="Gentium Plus"/>
          <w:sz w:val="24"/>
        </w:rPr>
        <w:t>ἐν ὀρχήσει χάριτος 〈μὲν〉 ἐν ἅπασι διευστοχούσης, μεταβολὰς δὲ μὴ ποιησαμένης εὐκαίρους ἢ τοῦ πρέ‐ ποντος ἀποπλανηθείσης βαρὺς μὲν ὁ κόρος, ἀηδὲς δὲ τὸ μὴ τοῖς ὑποκειμένοις ἁρμόττον φαίνεται. καὶ οὐκ ἀλλοτρίᾳ κέχρημαι τοῦ πράγματος εἰκόνι. μουσικὴ γάρ</w:t>
      </w:r>
    </w:p>
    <w:p>
      <w:r>
        <w:rPr>
          <w:rFonts w:ascii="Courier New" w:hAnsi="Courier New"/>
          <w:color w:val="555555"/>
          <w:sz w:val="20"/>
        </w:rPr>
        <w:t>[65]</w:t>
      </w:r>
    </w:p>
    <w:p>
      <w:r>
        <w:rPr>
          <w:rFonts w:ascii="Gentium Plus" w:hAnsi="Gentium Plus"/>
          <w:sz w:val="24"/>
        </w:rPr>
        <w:t>τις ἦν καὶ ἡ τῶν πολιτικῶν λόγων ἐπιστήμη τῷ ποσῷ διαλλάττουσα τῆς ἐν ᾠδῇ καὶ ὀργάνοις, οὐχὶ τῷ ποιῷ· καὶ γὰρ ἐν ταύτῃ καὶ μέλος ἔχουσιν αἱ λέξεις καὶ ῥυθμὸν καὶ μεταβολὴν καὶ πρέπον, ὥςτε καὶ ἐπὶ ταύ‐ της ἡ ἀκοὴ τέρπεται μὲν τοῖς μέλεσιν, ἄγεται δὲ τοῖς</w:t>
      </w:r>
    </w:p>
    <w:p>
      <w:r>
        <w:rPr>
          <w:rFonts w:ascii="Courier New" w:hAnsi="Courier New"/>
          <w:color w:val="555555"/>
          <w:sz w:val="20"/>
        </w:rPr>
        <w:t>[70]</w:t>
      </w:r>
    </w:p>
    <w:p>
      <w:r>
        <w:rPr>
          <w:rFonts w:ascii="Gentium Plus" w:hAnsi="Gentium Plus"/>
          <w:sz w:val="24"/>
        </w:rPr>
        <w:t>ῥυθμοῖς, ἀσπάζεται δὲ τὰς μεταβολάς, ποθεῖ δ’ ἐπὶ πάντων τὸ οἰκεῖον, ἡ δὲ διαλλαγὴ κατὰ τὸ μᾶλλον καὶ ἧττον. διαλέκτου μὲν οὖν μέλος ἑνὶ μετρεῖται διαστήματι τῷ λεγομένῳ διὰ πέντε ὡς ἔγγιστα, καὶ οὔτε ἐπιτεί‐</w:t>
      </w:r>
    </w:p>
    <w:p>
      <w:r>
        <w:rPr>
          <w:rFonts w:ascii="Courier New" w:hAnsi="Courier New"/>
          <w:color w:val="555555"/>
          <w:sz w:val="20"/>
        </w:rPr>
        <w:t>[75]</w:t>
      </w:r>
    </w:p>
    <w:p>
      <w:r>
        <w:rPr>
          <w:rFonts w:ascii="Gentium Plus" w:hAnsi="Gentium Plus"/>
          <w:sz w:val="24"/>
        </w:rPr>
        <w:t>νεται πέρα τῶν τριῶν τόνων καὶ ἡμιτονίου ἐπὶ τὸ ὀξὺ οὔτ’ ἀνίεται τοῦ χωρίου τούτου πλέον ἐπὶ τὸ βαρύ. οὐ μὴν ἅπασα λέξις ἡ καθ’ ἓν μόριον λόγου ταττο‐ μένη ἐπὶ τῆς αὐτῆς λέγεται τάσεως, ἀλλ’ ἣ μὲν ἐπὶ τῆς ὀξείας, ἣ δ’ ἐπὶ τῆς βαρείας, ἣ δ’ ἐπ’ ἀμφοῖν.</w:t>
      </w:r>
    </w:p>
    <w:p>
      <w:r>
        <w:rPr>
          <w:rFonts w:ascii="Courier New" w:hAnsi="Courier New"/>
          <w:color w:val="555555"/>
          <w:sz w:val="20"/>
        </w:rPr>
        <w:t>[80]</w:t>
      </w:r>
    </w:p>
    <w:p>
      <w:r>
        <w:rPr>
          <w:rFonts w:ascii="Gentium Plus" w:hAnsi="Gentium Plus"/>
          <w:sz w:val="24"/>
        </w:rPr>
        <w:t>τῶν δὲ ἀμφοτέρας τὰς τάσεις ἐχουσῶν αἳ μὲν κατὰ μίαν συλλαβὴν συνεφθαρμένον ἔχουσι τῷ ὀξεῖ τὸ βαρύ, ἃς δὴ περισπωμένας καλοῦμεν· αἳ δὲ ἐν ἑτέρᾳ τε καὶ ἑτέρᾳ χωρὶς ἑκάτερον ἐφ’ ἑαυτοῦ τὴν οἰκείαν φυλάττον φύσιν. καὶ ταῖς μὲν δισυλλάβοις οὐδὲν τὸ</w:t>
      </w:r>
    </w:p>
    <w:p>
      <w:r>
        <w:rPr>
          <w:rFonts w:ascii="Courier New" w:hAnsi="Courier New"/>
          <w:color w:val="555555"/>
          <w:sz w:val="20"/>
        </w:rPr>
        <w:t>[85]</w:t>
      </w:r>
    </w:p>
    <w:p>
      <w:r>
        <w:rPr>
          <w:rFonts w:ascii="Gentium Plus" w:hAnsi="Gentium Plus"/>
          <w:sz w:val="24"/>
        </w:rPr>
        <w:t>διὰ μέσου χωρίον βαρύτητός τε καὶ ὀξύτητος· ταῖς δὲ πολυσυλλάβοις, ἡλίκαι ποτ’ ἂν ὦσιν, ἡ τὸν ὀξὺν τόνον ἔχουσα μία ἐν πολλαῖς ταῖς ἄλλαις βαρείαις ἔνεστιν. ἡ δὲ ὀργανική τε καὶ ᾠδικὴ μοῦσα διαστήμασί τε χρῆται πλείοσιν, οὐ τῷ διὰ πέντε μόνον, ἀλλ’ ἀπὸ τοῦ διὰ</w:t>
      </w:r>
    </w:p>
    <w:p>
      <w:r>
        <w:rPr>
          <w:rFonts w:ascii="Courier New" w:hAnsi="Courier New"/>
          <w:color w:val="555555"/>
          <w:sz w:val="20"/>
        </w:rPr>
        <w:t>[90]</w:t>
      </w:r>
    </w:p>
    <w:p>
      <w:r>
        <w:rPr>
          <w:rFonts w:ascii="Gentium Plus" w:hAnsi="Gentium Plus"/>
          <w:sz w:val="24"/>
        </w:rPr>
        <w:t>πασῶν ἀρξαμένη καὶ τὸ διὰ πέντε μελῳδεῖ καὶ τὸ διὰ τεττάρων καὶ 〈τὸ διὰ τριῶν καὶ τὸν〉 τόνον καὶ τὸ ἡμιτόνιον, ὡς δέ τινες οἴονται, καὶ τὴν δίεσιν αἰσθη‐ τῶς· τάς τε λέξεις τοῖς μέλεσιν ὑποτάττειν ἀξιοῖ καὶ οὐ τὰ μέλη ταῖς λέξεσιν, ὡς ἐξ ἄλλων τε πολλῶν δῆ‐</w:t>
      </w:r>
    </w:p>
    <w:p>
      <w:r>
        <w:rPr>
          <w:rFonts w:ascii="Courier New" w:hAnsi="Courier New"/>
          <w:color w:val="555555"/>
          <w:sz w:val="20"/>
        </w:rPr>
        <w:t>[95]</w:t>
      </w:r>
    </w:p>
    <w:p>
      <w:r>
        <w:rPr>
          <w:rFonts w:ascii="Gentium Plus" w:hAnsi="Gentium Plus"/>
          <w:sz w:val="24"/>
        </w:rPr>
        <w:t>λον καὶ μάλιστα ἐκ τῶν Εὐριπίδου μελῶν, ἃ πεποίηκεν</w:t>
      </w:r>
    </w:p>
    <w:p>
      <w:r>
        <w:rPr>
          <w:rFonts w:ascii="Courier New" w:hAnsi="Courier New"/>
          <w:color w:val="555555"/>
          <w:sz w:val="20"/>
        </w:rPr>
        <w:t>[11 (100)]</w:t>
      </w:r>
    </w:p>
    <w:p>
      <w:r>
        <w:rPr>
          <w:rFonts w:ascii="Gentium Plus" w:hAnsi="Gentium Plus"/>
          <w:sz w:val="24"/>
        </w:rPr>
        <w:t>ἐν γὰρ δὴ τούτοις τὸ ‘σίγα σῖγα λευκὸν‘ ἐφ’ ἑνὸς φθόγγου μελῳδεῖται, καίτοι τῶν τριῶν λέξεων ἑκάστη βαρείας τε τάσεις ἔχει καὶ ὀξείας. καὶ τὸ ‘ἀρβύλησ‘ τῇ μέσῃ συλλαβῇ τὴν τρίτην ὁμότονον ἔχει, ἀμηχάνου ὄντος ἓν ὄνομα δύο λαβεῖν ὀξείας. καὶ τοῦ ‘τίθετε‘</w:t>
      </w:r>
    </w:p>
    <w:p>
      <w:r>
        <w:rPr>
          <w:rFonts w:ascii="Courier New" w:hAnsi="Courier New"/>
          <w:color w:val="555555"/>
          <w:sz w:val="20"/>
        </w:rPr>
        <w:t>[105]</w:t>
      </w:r>
    </w:p>
    <w:p>
      <w:r>
        <w:rPr>
          <w:rFonts w:ascii="Gentium Plus" w:hAnsi="Gentium Plus"/>
          <w:sz w:val="24"/>
        </w:rPr>
        <w:t>βαρυτέρα μὲν ἡ πρώτη γίνεται, δύο δ’ αἱ μετ’ αὐτὴν ὀξύτονοί τε καὶ ὁμόφωνοι. τοῦ τε ‘κτυπεῖτε‘ ὁ περι‐ σπασμὸς ἠφάνισται· μιᾷ γὰρ αἱ δύο συλλαβαὶ λέγον‐ ται τάσει. καὶ τὸ ‘ἀποπρὸ βᾶτε‘ οὐ λαμβάνει τὴν τῆς μέσης συλλαβῆς προσῳδίαν ὀξεῖαν, ἀλλ’ ἐπὶ τὴν τετάρ‐</w:t>
      </w:r>
    </w:p>
    <w:p>
      <w:r>
        <w:rPr>
          <w:rFonts w:ascii="Courier New" w:hAnsi="Courier New"/>
          <w:color w:val="555555"/>
          <w:sz w:val="20"/>
        </w:rPr>
        <w:t>[110]</w:t>
      </w:r>
    </w:p>
    <w:p>
      <w:r>
        <w:rPr>
          <w:rFonts w:ascii="Gentium Plus" w:hAnsi="Gentium Plus"/>
          <w:sz w:val="24"/>
        </w:rPr>
        <w:t>την συλλαβὴν μεταβέβηκεν ἡ τάσις ἡ τῆς τρίτης. τὸ δ’ αὐτὸ γίνεται καὶ περὶ τοὺς ῥυθμούς. ἡ μὲν γὰρ πεζὴ λέξις οὐδενὸς οὔτε ὀνόματος οὔτε ῥήματος βιά‐ ζεται τοὺς χρόνους οὐδὲ μετατίθησιν, ἀλλ’ οἵας παρεί‐ ληφεν τῇ φύσει τὰς συλλαβὰς τάς τε μακρὰς καὶ τὰς</w:t>
      </w:r>
    </w:p>
    <w:p>
      <w:r>
        <w:rPr>
          <w:rFonts w:ascii="Courier New" w:hAnsi="Courier New"/>
          <w:color w:val="555555"/>
          <w:sz w:val="20"/>
        </w:rPr>
        <w:t>[115]</w:t>
      </w:r>
    </w:p>
    <w:p>
      <w:r>
        <w:rPr>
          <w:rFonts w:ascii="Gentium Plus" w:hAnsi="Gentium Plus"/>
          <w:sz w:val="24"/>
        </w:rPr>
        <w:t>βραχείας, τοιαύτας φυλάττει· ἡ δὲ μουσική τε καὶ</w:t>
      </w:r>
    </w:p>
    <w:p>
      <w:r>
        <w:rPr>
          <w:rFonts w:ascii="Courier New" w:hAnsi="Courier New"/>
          <w:color w:val="555555"/>
          <w:sz w:val="20"/>
        </w:rPr>
        <w:t>[120]</w:t>
      </w:r>
    </w:p>
    <w:p>
      <w:r>
        <w:rPr>
          <w:rFonts w:ascii="Gentium Plus" w:hAnsi="Gentium Plus"/>
          <w:sz w:val="24"/>
        </w:rPr>
        <w:t>Δεδειγμένης τῆς διαφορᾶς ᾗ διαφέρει μουσικὴ λο‐ γικῆς λοιπὸν ἂν εἴη κἀκεῖνα λέγειν, ὅτι τὸ μὲν τῆς φωνῆς μέλος, λέγω δὲ οὐ τῆς ᾠδικῆς ἀλλὰ τῆς ψιλῆς, ἐὰν ἡδέως διατιθῇ τὴν ἀκοήν, εὐμελὲς λέγοιτ’ ἄν, ἀλλ’ οὐκ ἐμμελές· ἡ δ’ ἐν τοῖς χρόνοις τῶν μορίων συμμε‐</w:t>
      </w:r>
    </w:p>
    <w:p>
      <w:r>
        <w:rPr>
          <w:rFonts w:ascii="Courier New" w:hAnsi="Courier New"/>
          <w:color w:val="555555"/>
          <w:sz w:val="20"/>
        </w:rPr>
        <w:t>[125]</w:t>
      </w:r>
    </w:p>
    <w:p>
      <w:r>
        <w:rPr>
          <w:rFonts w:ascii="Gentium Plus" w:hAnsi="Gentium Plus"/>
          <w:sz w:val="24"/>
        </w:rPr>
        <w:t>τρία σῴζουσα τὸ μελικὸν σχῆμα εὔρυθμος, ἀλλ’ οὐκ ἔνρυθμος· πῇ δὲ διαφέρει ταῦτα ἀλλήλων, κατὰ τὸν οἰκεῖον καιρὸν ἐρῶ. νυνὶ δὲ τἀκόλουθ’ ἀποδοῦναι πειράσομαι, πῶς ἂν γένοιτο λέξις πολιτικὴ παρ’ αὐτὴν τὴν σύνθεσιν ἡδύνουσα τὴν ἀκρόασιν κατά τε τὰ μέλη</w:t>
      </w:r>
    </w:p>
    <w:p>
      <w:r>
        <w:rPr>
          <w:rFonts w:ascii="Courier New" w:hAnsi="Courier New"/>
          <w:color w:val="555555"/>
          <w:sz w:val="20"/>
        </w:rPr>
        <w:t>[130]</w:t>
      </w:r>
    </w:p>
    <w:p>
      <w:r>
        <w:rPr>
          <w:rFonts w:ascii="Gentium Plus" w:hAnsi="Gentium Plus"/>
          <w:sz w:val="24"/>
        </w:rPr>
        <w:t>τῶν φθόγγων καὶ κατὰ τὰς συμμετρίας τῶν ῥυθμῶν καὶ κατὰ τὰς ποικιλίας τῶν μεταβολῶν καὶ κατὰ τὸ πρέπον τοῖς ὑποκειμένοις, ἐπειδὴ ταῦθ’ ὑπεθέμην τὰ κεφάλαια.</w:t>
      </w:r>
    </w:p>
    <w:p>
      <w:r>
        <w:rPr>
          <w:rFonts w:ascii="Courier New" w:hAnsi="Courier New"/>
          <w:color w:val="555555"/>
          <w:sz w:val="20"/>
        </w:rPr>
        <w:t>[12]</w:t>
      </w:r>
    </w:p>
    <w:p>
      <w:r>
        <w:rPr>
          <w:rFonts w:ascii="Gentium Plus" w:hAnsi="Gentium Plus"/>
          <w:sz w:val="24"/>
        </w:rPr>
        <w:t>Οὐχ ἅπαντα πέφυκε τὰ μέρη τῆς λέξεως ὁμοίως διατιθέναι τὴν ἀκοήν, ὥςπερ οὐδὲ τὴν ὁρατικὴν αἴσθησιν τὰ ὁρατὰ πάντα οὐδὲ τὴν γευστικὴν τὰ γευστὰ οὐδὲ τὰς ἄλλας αἰσθήσεις τὰ κινοῦντα ἑκάστην·</w:t>
      </w:r>
    </w:p>
    <w:p>
      <w:r>
        <w:rPr>
          <w:rFonts w:ascii="Courier New" w:hAnsi="Courier New"/>
          <w:color w:val="555555"/>
          <w:sz w:val="20"/>
        </w:rPr>
        <w:t>[5]</w:t>
      </w:r>
    </w:p>
    <w:p>
      <w:r>
        <w:rPr>
          <w:rFonts w:ascii="Gentium Plus" w:hAnsi="Gentium Plus"/>
          <w:sz w:val="24"/>
        </w:rPr>
        <w:t>ἀλλὰ καὶ γλυκαίνουσιν αὐτήν τινες ἦχοι καὶ πικραί‐ νουσι, καὶ τραχύνουσι καὶ λεαίνουσι, καὶ πολλὰ ἄλλα πάθη ποιοῦσι περὶ αὐτήν. αἰτία δὲ ἥ τε τῶν γραμ‐ μάτων φύσις ἐξ ὧν ἡ φωνὴ συνέστηκεν, πολλὰς καὶ διαφόρους ἔχουσα δυνάμεις, καὶ ἡ τῶν συλλαβῶν πλοκὴ</w:t>
      </w:r>
    </w:p>
    <w:p>
      <w:r>
        <w:rPr>
          <w:rFonts w:ascii="Courier New" w:hAnsi="Courier New"/>
          <w:color w:val="555555"/>
          <w:sz w:val="20"/>
        </w:rPr>
        <w:t>[10]</w:t>
      </w:r>
    </w:p>
    <w:p>
      <w:r>
        <w:rPr>
          <w:rFonts w:ascii="Gentium Plus" w:hAnsi="Gentium Plus"/>
          <w:sz w:val="24"/>
        </w:rPr>
        <w:t>παντοδαπῶς σχηματιζομένη. τοιαύτην δὴ δύναμιν ἐχόν‐ των τῶν τῆς λέξεως μορίων ἐπειδὴ μεταθεῖναι τὴν ἑκάστου φύσιν οὐχ οἷόν τε, λείπεται τὸ τῇ μίξει καὶ κράσει καὶ παραθέσει συγκρύψαι τὴν παρακολουθοῦσαν αὐτῶν τισιν ἀτοπίαν, τραχέσι λεῖα μίσγοντα καὶ σκλη‐</w:t>
      </w:r>
    </w:p>
    <w:p>
      <w:r>
        <w:rPr>
          <w:rFonts w:ascii="Courier New" w:hAnsi="Courier New"/>
          <w:color w:val="555555"/>
          <w:sz w:val="20"/>
        </w:rPr>
        <w:t>[15]</w:t>
      </w:r>
    </w:p>
    <w:p>
      <w:r>
        <w:rPr>
          <w:rFonts w:ascii="Gentium Plus" w:hAnsi="Gentium Plus"/>
          <w:sz w:val="24"/>
        </w:rPr>
        <w:t>ροῖς μαλακὰ καὶ κακοφώνοις εὔφωνα καὶ δυσεκφόροις εὐπρόφορα καὶ βραχέσι μακρά, καὶ τἆλλα τὸν αὐτὸν τρόπον εὐκαίρως συντιθέντα καὶ μήτ’ ὀλιγοσύλλαβα πολλὰ ἑξῆς λαμβάνοντα (κόπτεται γὰρ ἡ ἀκρόασις) μήτε πολυσύλλαβα πλείω τῶν ἱκανῶν, μηδὲ δὴ ὁμοιό‐</w:t>
      </w:r>
    </w:p>
    <w:p>
      <w:r>
        <w:rPr>
          <w:rFonts w:ascii="Courier New" w:hAnsi="Courier New"/>
          <w:color w:val="555555"/>
          <w:sz w:val="20"/>
        </w:rPr>
        <w:t>[20]</w:t>
      </w:r>
    </w:p>
    <w:p>
      <w:r>
        <w:rPr>
          <w:rFonts w:ascii="Gentium Plus" w:hAnsi="Gentium Plus"/>
          <w:sz w:val="24"/>
        </w:rPr>
        <w:t>τονα παρ’ ὁμοιοτόνοις μηδ’ ὁμοιόχρονα παρ’ ὁμοιοχρό‐ νοις. χρὴ δὲ καὶ τὰς πτώσεις τῶν ὀνοματικῶν ταχὺ μεταλαμβάνειν (μηκυνόμεναι γὰρ ἔξω τοῦ μετρίου πάνυ προσίστανται ταῖς ἀκοαῖς) καὶ τὴν ὁμοιότητα διαλύειν συνεχῶς ὀνομάτων τε τῶν ἑξῆς τιθεμένων</w:t>
      </w:r>
    </w:p>
    <w:p>
      <w:r>
        <w:rPr>
          <w:rFonts w:ascii="Courier New" w:hAnsi="Courier New"/>
          <w:color w:val="555555"/>
          <w:sz w:val="20"/>
        </w:rPr>
        <w:t>[25]</w:t>
      </w:r>
    </w:p>
    <w:p>
      <w:r>
        <w:rPr>
          <w:rFonts w:ascii="Gentium Plus" w:hAnsi="Gentium Plus"/>
          <w:sz w:val="24"/>
        </w:rPr>
        <w:t>πολλῶν καὶ ῥημάτων καὶ τῶν ἄλλων μερῶν τὸν κόρον φυλαττομένους, σχήμασί τε μὴ ἐπὶ τοῖς αὐτοῖς ἀεὶ μέ‐ νειν ἀλλὰ θαμινὰ μεταβάλλειν καὶ τρόπους μὴ τοὺς αὐτοὺς ἐπεισφέρειν, ἀλλὰ ποικίλλειν, μηδὲ δὴ ἄρχε‐ σθαι πολλάκις ἀπὸ τῶν αὐτῶν μηδὲ λήγειν εἰς τὰ</w:t>
      </w:r>
    </w:p>
    <w:p>
      <w:r>
        <w:rPr>
          <w:rFonts w:ascii="Courier New" w:hAnsi="Courier New"/>
          <w:color w:val="555555"/>
          <w:sz w:val="20"/>
        </w:rPr>
        <w:t>[30]</w:t>
      </w:r>
    </w:p>
    <w:p>
      <w:r>
        <w:rPr>
          <w:rFonts w:ascii="Gentium Plus" w:hAnsi="Gentium Plus"/>
          <w:sz w:val="24"/>
        </w:rPr>
        <w:t>αὐτὰ ὑπερτείνοντας τὸν ἑκατέρου καιρόν. Καὶ μηδεὶς οἰηθῇ με καθάπαξ ταῦτα παραγγέλλειν ὡς ἡδονῆς αἴτια διὰ παντὸς ἐσόμενα ἢ τἀναντία ὀχλή‐ σεως· οὐχ οὕτως ἀνόητός εἰμι· οἶδα γὰρ ἐξ ἀμφοῖν γινομένην πολλάκις ἡδονήν, τοτὲ μὲν ἐκ τῶν ὁμοιο‐</w:t>
      </w:r>
    </w:p>
    <w:p>
      <w:r>
        <w:rPr>
          <w:rFonts w:ascii="Courier New" w:hAnsi="Courier New"/>
          <w:color w:val="555555"/>
          <w:sz w:val="20"/>
        </w:rPr>
        <w:t>[35]</w:t>
      </w:r>
    </w:p>
    <w:p>
      <w:r>
        <w:rPr>
          <w:rFonts w:ascii="Gentium Plus" w:hAnsi="Gentium Plus"/>
          <w:sz w:val="24"/>
        </w:rPr>
        <w:t>γενῶν, τοτὲ δὲ ἐκ τῶν ἀνομοιογενῶν· ἀλλ’ ἐπὶ πάντων οἴομαι δεῖν τὸν καιρὸν θηρᾶν· οὗτος γὰρ ἡδονῆς καὶ ἀηδίας κράτιστον μέτρον. καιροῦ δὲ οὔτε ῥήτωρ οὐδεὶς οὔτε φιλόσοφος εἰς τόδε γε τέχνην ὥρισεν, οὐδ’ ὅςπερ πρῶτος ἐπεχείρησε περὶ αὐτοῦ γράφειν Γοργίας ὁ</w:t>
      </w:r>
    </w:p>
    <w:p>
      <w:r>
        <w:rPr>
          <w:rFonts w:ascii="Courier New" w:hAnsi="Courier New"/>
          <w:color w:val="555555"/>
          <w:sz w:val="20"/>
        </w:rPr>
        <w:t>[40]</w:t>
      </w:r>
    </w:p>
    <w:p>
      <w:r>
        <w:rPr>
          <w:rFonts w:ascii="Gentium Plus" w:hAnsi="Gentium Plus"/>
          <w:sz w:val="24"/>
        </w:rPr>
        <w:t>Λεοντῖνος οὐδὲν ὅ τι καὶ λόγου ἄξιον ἔγραψεν· οὐδ’ ἔχει φύσιν τὸ πρᾶγμα εἰς καθολικὴν καὶ ἔντεχνόν τινα περίληψιν πεσεῖν, οὐδ’ ὅλως ἐπιστήμῃ θηρατός ἐστιν ὁ καιρὸς ἀλλὰ δόξῃ. ταύτην δ’ οἱ μὲν ἐπὶ πολλῶν καὶ πολλάκις γυμνάσαντες ἄμεινον τῶν ἄλλων εὑρίσκουσιν</w:t>
      </w:r>
    </w:p>
    <w:p>
      <w:r>
        <w:rPr>
          <w:rFonts w:ascii="Courier New" w:hAnsi="Courier New"/>
          <w:color w:val="555555"/>
          <w:sz w:val="20"/>
        </w:rPr>
        <w:t>[45]</w:t>
      </w:r>
    </w:p>
    <w:p>
      <w:r>
        <w:rPr>
          <w:rFonts w:ascii="Gentium Plus" w:hAnsi="Gentium Plus"/>
          <w:sz w:val="24"/>
        </w:rPr>
        <w:t>αὐτόν, οἱ δ’ ἀγύμναστον ἀφέντες σπανιώτερον καὶ ὥςπερ</w:t>
      </w:r>
    </w:p>
    <w:p>
      <w:r>
        <w:rPr>
          <w:rFonts w:ascii="Courier New" w:hAnsi="Courier New"/>
          <w:color w:val="555555"/>
          <w:sz w:val="20"/>
        </w:rPr>
        <w:t>[12 (50)]</w:t>
      </w:r>
    </w:p>
    <w:p>
      <w:r>
        <w:rPr>
          <w:rFonts w:ascii="Gentium Plus" w:hAnsi="Gentium Plus"/>
          <w:sz w:val="24"/>
        </w:rPr>
        <w:t>ὀνόματα, ὑφ’ ὧν γλυκαίνεταί τε καὶ ἐκμαλάττεται καὶ τὸ ὅλον οἰκείως διατίθεται ἡ αἴσθησις, ταῦτα ἀλλή‐ λοις συναρμόττειν, ἢ τὰ μὴ τοιαύτην ἔχοντα φύσιν ἐγκαταπλέκειν τε καὶ συνυφαίνειν τοῖς δυναμένοις αὐτὴν γοητεύειν, ὥςτε ὑπὸ τῆς ἐκείνων χάριτος ἐπι‐</w:t>
      </w:r>
    </w:p>
    <w:p>
      <w:r>
        <w:rPr>
          <w:rFonts w:ascii="Courier New" w:hAnsi="Courier New"/>
          <w:color w:val="555555"/>
          <w:sz w:val="20"/>
        </w:rPr>
        <w:t>[55]</w:t>
      </w:r>
    </w:p>
    <w:p>
      <w:r>
        <w:rPr>
          <w:rFonts w:ascii="Gentium Plus" w:hAnsi="Gentium Plus"/>
          <w:sz w:val="24"/>
        </w:rPr>
        <w:t>σκοτεῖσθαι τὴν τούτων ἀηδίαν· οἷόν τι ποιοῦσιν οἱ φρόνιμοι στρατηλάται κατὰ τὰς συντάξεις τῶν στρα‐ τευμάτων· καὶ γὰρ ἐκεῖνοι ἐπικρύπτουσι τοῖς ἰσχυροῖς τὰ ἀσθενῆ, καὶ γίνεται αὐτοῖς οὐδὲν τῆς δυνάμεως ἄχρηστον. διαναπαύειν δὲ τὴν ταυτότητά φημι δεῖν</w:t>
      </w:r>
    </w:p>
    <w:p>
      <w:r>
        <w:rPr>
          <w:rFonts w:ascii="Courier New" w:hAnsi="Courier New"/>
          <w:color w:val="555555"/>
          <w:sz w:val="20"/>
        </w:rPr>
        <w:t>[60]</w:t>
      </w:r>
    </w:p>
    <w:p>
      <w:r>
        <w:rPr>
          <w:rFonts w:ascii="Gentium Plus" w:hAnsi="Gentium Plus"/>
          <w:sz w:val="24"/>
        </w:rPr>
        <w:t>μεταβολὰς εὐκαίρους εἰσφέροντα· καὶ γὰρ ἡ μεταβολὴ παντὸς ἔργου χρῆμα ἡδύ. τελευταῖον δὲ ὃ δὴ καὶ πάντων κράτιστον, οἰκείαν ἀποδιδόναι τοῖς ὑποκειμέ‐ νοις καὶ πρέπουσαν ἁρμονίαν. δυσωπεῖσθαι δ’ οὐδὲν οἴομαι δεῖν οὔτε ὄνομα οὔτε ῥῆμα, ὅ τι καὶ τέτριπται,</w:t>
      </w:r>
    </w:p>
    <w:p>
      <w:r>
        <w:rPr>
          <w:rFonts w:ascii="Courier New" w:hAnsi="Courier New"/>
          <w:color w:val="555555"/>
          <w:sz w:val="20"/>
        </w:rPr>
        <w:t>[65]</w:t>
      </w:r>
    </w:p>
    <w:p>
      <w:r>
        <w:rPr>
          <w:rFonts w:ascii="Gentium Plus" w:hAnsi="Gentium Plus"/>
          <w:sz w:val="24"/>
        </w:rPr>
        <w:t>μὴ σὺν αἰσχύνῃ λέγεσθαι μέλλον· οὐδὲν γὰρ οὕτω ταπεινὸν ἢ ῥυπαρὸν ἢ ἄλλην τινὰ δυσχέρειαν ἔχον</w:t>
      </w:r>
    </w:p>
    <w:p>
      <w:r>
        <w:rPr>
          <w:rFonts w:ascii="Courier New" w:hAnsi="Courier New"/>
          <w:color w:val="555555"/>
          <w:sz w:val="20"/>
        </w:rPr>
        <w:t>[70]</w:t>
      </w:r>
    </w:p>
    <w:p>
      <w:r>
        <w:rPr>
          <w:rFonts w:ascii="Gentium Plus" w:hAnsi="Gentium Plus"/>
          <w:sz w:val="24"/>
        </w:rPr>
        <w:t>δρείως πάνυ καὶ τεθαρρηκότως αὐτὰ ἐκφέρειν Ὁμήρῳ τε παραδείγματι χρώμενος, παρ’ ᾧ καὶ τὰ εὐτελέστατα κεῖται τῶν ὀνομάτων, καὶ Δημοσθένει καὶ Ἡροδότῳ καὶ τοῖς ἄλλοις, ὧν ὀλίγον ὕστερον μνησθήσομαι καθ’ ὅ τι ἂν ἁρμόττῃ περὶ ἑκάστου. ταῦτά μοι περὶ τῆς</w:t>
      </w:r>
    </w:p>
    <w:p>
      <w:r>
        <w:rPr>
          <w:rFonts w:ascii="Courier New" w:hAnsi="Courier New"/>
          <w:color w:val="555555"/>
          <w:sz w:val="20"/>
        </w:rPr>
        <w:t>[75]</w:t>
      </w:r>
    </w:p>
    <w:p>
      <w:r>
        <w:rPr>
          <w:rFonts w:ascii="Gentium Plus" w:hAnsi="Gentium Plus"/>
          <w:sz w:val="24"/>
        </w:rPr>
        <w:t>ἡδείας εἰρήσθω συνθέσεως, ὀλίγα μὲν ἀπὸ πολλῶν θεωρημάτων, ἱκανὰ δὲ ὡς κεφάλαια εἶναι.</w:t>
      </w:r>
    </w:p>
    <w:p>
      <w:r>
        <w:rPr>
          <w:rFonts w:ascii="Courier New" w:hAnsi="Courier New"/>
          <w:color w:val="555555"/>
          <w:sz w:val="20"/>
        </w:rPr>
        <w:t>[13]</w:t>
      </w:r>
    </w:p>
    <w:p>
      <w:r>
        <w:rPr>
          <w:rFonts w:ascii="Gentium Plus" w:hAnsi="Gentium Plus"/>
          <w:sz w:val="24"/>
        </w:rPr>
        <w:t>εἶἑν. καλὴ δ’ ἁρμονία πῶς γένοιτ’ ἂν εἴ τις ἔροιτό με καὶ ἐκ ποίων θεωρημάτων, οὐκ ἄλλως πως νὴ Δία φαίην ἂν οὐδ’ ἐξ ἄλλων τινῶν ἢ ἐξ ὧν περ ἡ ἡδεῖα· τὰ γὰρ αὐτὰ ποιητικὰ ἀμφοῖν, μέλος εὐγενές, ῥυθμὸς</w:t>
      </w:r>
    </w:p>
    <w:p>
      <w:r>
        <w:rPr>
          <w:rFonts w:ascii="Courier New" w:hAnsi="Courier New"/>
          <w:color w:val="555555"/>
          <w:sz w:val="20"/>
        </w:rPr>
        <w:t>[5]</w:t>
      </w:r>
    </w:p>
    <w:p>
      <w:r>
        <w:rPr>
          <w:rFonts w:ascii="Gentium Plus" w:hAnsi="Gentium Plus"/>
          <w:sz w:val="24"/>
        </w:rPr>
        <w:t>ἀξιωματικός, μεταβολὴ μεγαλοπρεπής, τὸ πᾶσι τούτοις παρακολουθοῦν πρέπον. ὥςπερ γὰρ ἡδεῖά τις γίνε‐ ται λέξις, οὕτω γενναία τις ἄρα, καὶ ῥυθμὸς ὥςπερ γλαφυρός τις, οὕτω καὶ σεμνός τις ἕτερος, καὶ τὸ μεταβάλλειν ὥςπερ χάριν ἔχει, οὕτω καὶ τόνον· τὸ δὲ</w:t>
      </w:r>
    </w:p>
    <w:p>
      <w:r>
        <w:rPr>
          <w:rFonts w:ascii="Courier New" w:hAnsi="Courier New"/>
          <w:color w:val="555555"/>
          <w:sz w:val="20"/>
        </w:rPr>
        <w:t>[10]</w:t>
      </w:r>
    </w:p>
    <w:p>
      <w:r>
        <w:rPr>
          <w:rFonts w:ascii="Gentium Plus" w:hAnsi="Gentium Plus"/>
          <w:sz w:val="24"/>
        </w:rPr>
        <w:t>δὴ πρέπον εἰ μὴ τοῦ καλοῦ πλεῖστον ἕξει μέρος, σχολῇ γ’ ἂν ἄλλου τινός. ἐξ ἁπάντων δή φημι τούτων ἐπι‐ τηδεύεσθαι δεῖν τὸ καλὸν ἐν ἁρμονίᾳ λέξεως ἐξ ὧν περ καὶ τὸ ἡδύ. αἰτία δὲ κἀνταῦθα ἥ τε τῶν γραμ‐</w:t>
      </w:r>
    </w:p>
    <w:p>
      <w:r>
        <w:rPr>
          <w:rFonts w:ascii="Courier New" w:hAnsi="Courier New"/>
          <w:color w:val="555555"/>
          <w:sz w:val="20"/>
        </w:rPr>
        <w:t>[15]</w:t>
      </w:r>
    </w:p>
    <w:p>
      <w:r>
        <w:rPr>
          <w:rFonts w:ascii="Gentium Plus" w:hAnsi="Gentium Plus"/>
          <w:sz w:val="24"/>
        </w:rPr>
        <w:t>πλέκεται τὰ ὀνόματα· ὑπὲρ ὧν καιρὸς ἂν εἴη λέγειν, ὥςπερ ὑπεσχόμην.</w:t>
      </w:r>
    </w:p>
    <w:p>
      <w:r>
        <w:rPr>
          <w:rFonts w:ascii="Courier New" w:hAnsi="Courier New"/>
          <w:color w:val="555555"/>
          <w:sz w:val="20"/>
        </w:rPr>
        <w:t>[14]</w:t>
      </w:r>
    </w:p>
    <w:p>
      <w:r>
        <w:rPr>
          <w:rFonts w:ascii="Gentium Plus" w:hAnsi="Gentium Plus"/>
          <w:sz w:val="24"/>
        </w:rPr>
        <w:t>Ἀρχαὶ μὲν οὖν εἰσι τῆς ἀνθρωπίνης φωνῆς καὶ ἐνάρθρου μηκέτι δεχόμεναι διαίρεσιν, ἃ καλοῦμεν στοιχεῖα καὶ γράμματα· γράμματα μὲν ὅτι γραμμαῖς τισι σημαίνεται, στοιχεῖα δὲ ὅτι πᾶσα φωνὴ τὴν γέ‐</w:t>
      </w:r>
    </w:p>
    <w:p>
      <w:r>
        <w:rPr>
          <w:rFonts w:ascii="Courier New" w:hAnsi="Courier New"/>
          <w:color w:val="555555"/>
          <w:sz w:val="20"/>
        </w:rPr>
        <w:t>[5]</w:t>
      </w:r>
    </w:p>
    <w:p>
      <w:r>
        <w:rPr>
          <w:rFonts w:ascii="Gentium Plus" w:hAnsi="Gentium Plus"/>
          <w:sz w:val="24"/>
        </w:rPr>
        <w:t>νεσιν ἐκ τούτων λαμβάνει πρώτων καὶ τὴν διάλυσιν</w:t>
      </w:r>
    </w:p>
    <w:p>
      <w:r>
        <w:rPr>
          <w:rFonts w:ascii="Courier New" w:hAnsi="Courier New"/>
          <w:color w:val="555555"/>
          <w:sz w:val="20"/>
        </w:rPr>
        <w:t>[10]</w:t>
      </w:r>
    </w:p>
    <w:p>
      <w:r>
        <w:rPr>
          <w:rFonts w:ascii="Gentium Plus" w:hAnsi="Gentium Plus"/>
          <w:sz w:val="24"/>
        </w:rPr>
        <w:t>φους· φωνὰς μὲν τὰ λεγόμενα φωνήεντα, ψόφους δὲ τὰ λοιπὰ πάντα. δευτέρα δὲ καθ’ ἣν τῶν μὴ φωνη‐ έντων ἃ μὲν καθ’ ἑαυτὰ ψόφους ὁποίους δή τινας ἀποτελεῖν πέφυκε, ῥοῖζον ἢ σιγμὸν ἢ μυγμὸν ἢ τοι‐ ούτων τινῶν ἄλλων ἤχων δηλωτικούς· ἃ δ’ ἐστὶν ἁπά‐</w:t>
      </w:r>
    </w:p>
    <w:p>
      <w:r>
        <w:rPr>
          <w:rFonts w:ascii="Courier New" w:hAnsi="Courier New"/>
          <w:color w:val="555555"/>
          <w:sz w:val="20"/>
        </w:rPr>
        <w:t>[15]</w:t>
      </w:r>
    </w:p>
    <w:p>
      <w:r>
        <w:rPr>
          <w:rFonts w:ascii="Gentium Plus" w:hAnsi="Gentium Plus"/>
          <w:sz w:val="24"/>
        </w:rPr>
        <w:t>σης ἄμοιρα φωνῆς καὶ ψόφου καὶ οὐχ οἷά τε ἠχεῖσθαι καθ’ ἑαυτά· διὸ δὴ ταῦτα μὲν ἄφωνα τινὲς ἐκάλεσαν, θάτερα δὲ ἡμίφωνα. οἳ δὲ τριχῇ νείμαντες τὰς πρώ‐ τας τε καὶ στοιχειώδεις τῆς φωνῆς δυνάμεις φωνήεντα μὲν ἐκάλεσαν, ὅσα καὶ καθ’ ἑαυτὰ φωνεῖται καὶ μεθ’</w:t>
      </w:r>
    </w:p>
    <w:p>
      <w:r>
        <w:rPr>
          <w:rFonts w:ascii="Courier New" w:hAnsi="Courier New"/>
          <w:color w:val="555555"/>
          <w:sz w:val="20"/>
        </w:rPr>
        <w:t>[20]</w:t>
      </w:r>
    </w:p>
    <w:p>
      <w:r>
        <w:rPr>
          <w:rFonts w:ascii="Gentium Plus" w:hAnsi="Gentium Plus"/>
          <w:sz w:val="24"/>
        </w:rPr>
        <w:t>ἑτέρων καὶ ἔστιν αὐτοτελῆ· ἡμίφωνα δ’ ὅσα μετὰ μὲν φωνηέντων αὐτὰ ἑαυτῶν κρεῖττον ἐκφέρεται, καθ’ ἑαυτὰ δὲ χεῖρον καὶ οὐκ αὐτοτελῶς· ἄφωνα δ’ ὅσα οὔτε τὰς τελείας οὔτε τὰς ἡμιτελεῖς φωνὰς ἔχει καθ’ ἑαυτά,</w:t>
      </w:r>
    </w:p>
    <w:p>
      <w:r>
        <w:rPr>
          <w:rFonts w:ascii="Courier New" w:hAnsi="Courier New"/>
          <w:color w:val="555555"/>
          <w:sz w:val="20"/>
        </w:rPr>
        <w:t>[25]</w:t>
      </w:r>
    </w:p>
    <w:p>
      <w:r>
        <w:rPr>
          <w:rFonts w:ascii="Gentium Plus" w:hAnsi="Gentium Plus"/>
          <w:sz w:val="24"/>
        </w:rPr>
        <w:t>ἀριθμὸς δὲ αὐτῶν ὅςτίς ἐστιν, οὐ ῥᾴδιον εἰπεῖν ἀκριβῶς, ἐπεὶ πολλὴν παρέσχε καὶ τοῖς πρὸ ἡμῶν ἀπορίαν τὸ πρᾶγμα· οἳ μὲν γὰρ ᾠήθησαν εἶναι τρια‐ καίδεκα τὰ πάντα τῆς φωνῆς στοιχεῖα, κατεσκευάσθαι δὲ τὰ λοιπὰ ἐκ τούτων· οἳ δὲ καὶ τῶν εἰκοσιτεσσά‐</w:t>
      </w:r>
    </w:p>
    <w:p>
      <w:r>
        <w:rPr>
          <w:rFonts w:ascii="Courier New" w:hAnsi="Courier New"/>
          <w:color w:val="555555"/>
          <w:sz w:val="20"/>
        </w:rPr>
        <w:t>[30]</w:t>
      </w:r>
    </w:p>
    <w:p>
      <w:r>
        <w:rPr>
          <w:rFonts w:ascii="Gentium Plus" w:hAnsi="Gentium Plus"/>
          <w:sz w:val="24"/>
        </w:rPr>
        <w:t>ρων οἷς χρώμεθα νῦν πλείω. ἡ μὲν οὖν ὑπὲρ τού‐ των θεωρία γραμματικῆς τε καὶ μετρικῆς, εἰ δὲ βού‐ λεταί τις, καὶ φιλοσοφίας οἰκειοτέρα· ἡμῖν δὲ ἀπόχρη μήτ’ ἐλάττους τῶν κδ μήτε πλείους ὑποθεμένοις εἶναι τὰς τῆς φωνῆς ἀρχὰς τὰ συμβεβηκότα αὐτοῖς λέγειν,</w:t>
      </w:r>
    </w:p>
    <w:p>
      <w:r>
        <w:rPr>
          <w:rFonts w:ascii="Courier New" w:hAnsi="Courier New"/>
          <w:color w:val="555555"/>
          <w:sz w:val="20"/>
        </w:rPr>
        <w:t>[35]</w:t>
      </w:r>
    </w:p>
    <w:p>
      <w:r>
        <w:rPr>
          <w:rFonts w:ascii="Gentium Plus" w:hAnsi="Gentium Plus"/>
          <w:sz w:val="24"/>
        </w:rPr>
        <w:t>τὴν ἀρχὴν ἀπὸ τῶν φωνηέντων ποιησαμένοις. ἔστι δὴ ταῦτα τὸν ἀριθμὸν ζ, δύο μὲν βραχέα τό τε ε καὶ τὸ ο, δύο δὲ μακρὰ τό τε η καὶ τὸ ω, τρία δὲ δίχρονα τό τε α καὶ τὸ ι καὶ τὸ υ, καὶ γὰρ ἐκτείνεται ταῦτα καὶ συστέλλεται· καὶ αὐτὰ οἳ μὲν δίχρονα, ὥςπερ</w:t>
      </w:r>
    </w:p>
    <w:p>
      <w:r>
        <w:rPr>
          <w:rFonts w:ascii="Courier New" w:hAnsi="Courier New"/>
          <w:color w:val="555555"/>
          <w:sz w:val="20"/>
        </w:rPr>
        <w:t>[40]</w:t>
      </w:r>
    </w:p>
    <w:p>
      <w:r>
        <w:rPr>
          <w:rFonts w:ascii="Gentium Plus" w:hAnsi="Gentium Plus"/>
          <w:sz w:val="24"/>
        </w:rPr>
        <w:t>ἔφην, οἳ δὲ μεταπτωτικὰ καλοῦσιν. φωνεῖται δὲ ταῦτα</w:t>
      </w:r>
    </w:p>
    <w:p>
      <w:r>
        <w:rPr>
          <w:rFonts w:ascii="Courier New" w:hAnsi="Courier New"/>
          <w:color w:val="555555"/>
          <w:sz w:val="20"/>
        </w:rPr>
        <w:t>[45]</w:t>
      </w:r>
    </w:p>
    <w:p>
      <w:r>
        <w:rPr>
          <w:rFonts w:ascii="Gentium Plus" w:hAnsi="Gentium Plus"/>
          <w:sz w:val="24"/>
        </w:rPr>
        <w:t>ταμένον λαμβάνει καὶ διηνεκῆ τὸν αὐλὸν τοῦ πνεύ‐ ματος, τὰ δὲ βραχέα ἢ βραχέως λεγόμενα ἐξ ἀποκοπῆς τε καὶ μιᾷ πληγῇ πνεύματος καὶ τῆς ἀρτηρίας ἐπὶ βραχὺ κινηθείσης ἐκφέρεται. τούτων δὴ κράτιστα μέν ἐστι καὶ φωνὴν ἡδίστην ἀποτελεῖ τά τε μακρὰ καὶ</w:t>
      </w:r>
    </w:p>
    <w:p>
      <w:r>
        <w:rPr>
          <w:rFonts w:ascii="Courier New" w:hAnsi="Courier New"/>
          <w:color w:val="555555"/>
          <w:sz w:val="20"/>
        </w:rPr>
        <w:t>[14 (50)]</w:t>
      </w:r>
    </w:p>
    <w:p>
      <w:r>
        <w:rPr>
          <w:rFonts w:ascii="Gentium Plus" w:hAnsi="Gentium Plus"/>
          <w:sz w:val="24"/>
        </w:rPr>
        <w:t>τῶν διχρόνων ὅσα μηκύνεται κατὰ τὴν ἐκφοράν, ὅτι πολὺν ἠχεῖται χρόνον καὶ τὸν τοῦ πνεύματος οὐκ ἀπο‐ κόπτει τόνον· χείρω δὲ τὰ βραχέα ἢ βραχέως λεγό‐ μενα, ὅτι μικρόφωνά τε ἐστὶ καὶ σπανίζει τὸν ἦχον. αὐτῶν δὲ τῶν μακρῶν πάλιν εὐφωνότατον μὲν τὸ α,</w:t>
      </w:r>
    </w:p>
    <w:p>
      <w:r>
        <w:rPr>
          <w:rFonts w:ascii="Courier New" w:hAnsi="Courier New"/>
          <w:color w:val="555555"/>
          <w:sz w:val="20"/>
        </w:rPr>
        <w:t>[55]</w:t>
      </w:r>
    </w:p>
    <w:p>
      <w:r>
        <w:rPr>
          <w:rFonts w:ascii="Gentium Plus" w:hAnsi="Gentium Plus"/>
          <w:sz w:val="24"/>
        </w:rPr>
        <w:t>ὅταν ἐκτείνηται· λέγεται γὰρ ἀνοιγομένου τε τοῦ στό‐ ματος ἐπὶ πλεῖστον καὶ τοῦ πνεύματος ἄνω φερομένου πρὸς τὸν οὐρανόν. δεύτερον δὲ τὸ η, διότι κάτω τε</w:t>
      </w:r>
    </w:p>
    <w:p>
      <w:r>
        <w:rPr>
          <w:rFonts w:ascii="Courier New" w:hAnsi="Courier New"/>
          <w:color w:val="555555"/>
          <w:sz w:val="20"/>
        </w:rPr>
        <w:t>[60]</w:t>
      </w:r>
    </w:p>
    <w:p>
      <w:r>
        <w:rPr>
          <w:rFonts w:ascii="Gentium Plus" w:hAnsi="Gentium Plus"/>
          <w:sz w:val="24"/>
        </w:rPr>
        <w:t>τον δὲ τὸ ω· στρογγυλίζεται γὰρ ἐν αὐτῷ τὸ στόμα καὶ περιστέλλεται τὰ χείλη τήν τε πληγὴν τὸ πνεῦμα περὶ τὸ ἀκροστόμιον ποιεῖται. ἔτι δ’ ἧττον τούτου τὸ υ· περὶ γὰρ αὐτὰ τὰ χείλη συστολῆς γινομένης ἀξιολόγου πνίγεται καὶ στενὸς ἐκπίπτει ὁ ἦχος. ἔσχατον δὲ πάν‐</w:t>
      </w:r>
    </w:p>
    <w:p>
      <w:r>
        <w:rPr>
          <w:rFonts w:ascii="Courier New" w:hAnsi="Courier New"/>
          <w:color w:val="555555"/>
          <w:sz w:val="20"/>
        </w:rPr>
        <w:t>[65]</w:t>
      </w:r>
    </w:p>
    <w:p>
      <w:r>
        <w:rPr>
          <w:rFonts w:ascii="Gentium Plus" w:hAnsi="Gentium Plus"/>
          <w:sz w:val="24"/>
        </w:rPr>
        <w:t>των τὸ ι· περὶ τοὺς ὀδόντας τε γὰρ ἡ κροῦσις τοῦ πνεύματος γίνεται μικρὸν ἀνοιγομένου τοῦ στόματος καὶ οὐκ ἐπιλαμπρυνόντων τῶν χειλῶν τὸν ἦχον. τῶν δὲ βραχέων οὐδέτερον μὲν εὔμορφον, ἧττον δὲ δυσει‐ δὲς τοῦ ε τὸ ο· διίστησι γὰρ τὸ στόμα κρεῖττον θα‐</w:t>
      </w:r>
    </w:p>
    <w:p>
      <w:r>
        <w:rPr>
          <w:rFonts w:ascii="Courier New" w:hAnsi="Courier New"/>
          <w:color w:val="555555"/>
          <w:sz w:val="20"/>
        </w:rPr>
        <w:t>[70]</w:t>
      </w:r>
    </w:p>
    <w:p>
      <w:r>
        <w:rPr>
          <w:rFonts w:ascii="Gentium Plus" w:hAnsi="Gentium Plus"/>
          <w:sz w:val="24"/>
        </w:rPr>
        <w:t>τέρου καὶ τὴν πληγὴν λαμβάνει περὶ τὴν ἀρτηρίαν μᾶλλον. φωνηέντων μὲν οὖν γραμμάτων αὕτη φύσις· ἡμι‐ φώνων δὲ τοιάδε· ὀκτὼ τὸν ἀριθμὸν ὄντων αὐτῶν</w:t>
      </w:r>
    </w:p>
    <w:p>
      <w:r>
        <w:rPr>
          <w:rFonts w:ascii="Courier New" w:hAnsi="Courier New"/>
          <w:color w:val="555555"/>
          <w:sz w:val="20"/>
        </w:rPr>
        <w:t>[75]</w:t>
      </w:r>
    </w:p>
    <w:p>
      <w:r>
        <w:rPr>
          <w:rFonts w:ascii="Gentium Plus" w:hAnsi="Gentium Plus"/>
          <w:sz w:val="24"/>
        </w:rPr>
        <w:t>τὸ ρ καὶ τὸ ς· διπλᾶ δὲ τρία τό τε ζ καὶ τὸ ξ καὶ τὸ ψ. διπλᾶ δὲ λέγουσιν αὐτὰ ἤτοι διὰ τὸ σύνθετα εἶναι τὸ μὲν ζ διὰ τοῦ ς καὶ δ, τὸ δὲ ξ διὰ τοῦ κ καὶ ς, τὸ δὲ ψ διὰ τοῦ π καὶ ς συνεφθαρμένων ἀλ‐ λήλοις ἰδίαν φωνὴν λαμβάνοντα, ἢ διὰ τὸ χώραν ἐπέ‐</w:t>
      </w:r>
    </w:p>
    <w:p>
      <w:r>
        <w:rPr>
          <w:rFonts w:ascii="Courier New" w:hAnsi="Courier New"/>
          <w:color w:val="555555"/>
          <w:sz w:val="20"/>
        </w:rPr>
        <w:t>[80]</w:t>
      </w:r>
    </w:p>
    <w:p>
      <w:r>
        <w:rPr>
          <w:rFonts w:ascii="Gentium Plus" w:hAnsi="Gentium Plus"/>
          <w:sz w:val="24"/>
        </w:rPr>
        <w:t>χειν δυεῖν γραμμάτων ἐν ταῖς συλλαβαῖς παραλαμβα‐ νόμενον ἕκαστον. τούτων δὴ κρείττω μέν ἐστι τὰ διπλᾶ τῶν ἁπλῶν, ἐπειδὴ μείζονά ἐστι τῶν ἑτέρων καὶ μᾶλλον ἐγγίζειν δοκεῖ τοῖς τελείοις· ἥττω δὲ τὰ ἁπλᾶ διὰ τὸ εἰς βραχυτέρους τόπους συνάγεσθαι τὸν ἦχον.</w:t>
      </w:r>
    </w:p>
    <w:p>
      <w:r>
        <w:rPr>
          <w:rFonts w:ascii="Courier New" w:hAnsi="Courier New"/>
          <w:color w:val="555555"/>
          <w:sz w:val="20"/>
        </w:rPr>
        <w:t>[85]</w:t>
      </w:r>
    </w:p>
    <w:p>
      <w:r>
        <w:rPr>
          <w:rFonts w:ascii="Gentium Plus" w:hAnsi="Gentium Plus"/>
          <w:sz w:val="24"/>
        </w:rPr>
        <w:t>φωνεῖται δ’ αὐτῶν ἕκαστον τοιόνδέ τινα τρόπον· τὸ μὲν λ τῆς γλώττης πρὸς τὸν οὐρανὸν ἱσταμένης καὶ τῆς ἀρτηρίας συνηχούσης· τὸ δὲ μ τοῦ μὲν στόματος τοῖς χείλεσι πιεσθέντος, τοῦ δὲ πνεύματος διὰ τῶν ῥωθώνων μεριζομένου· τὸ δὲ ν τῆς γλώττης τὴν φορὰν</w:t>
      </w:r>
    </w:p>
    <w:p>
      <w:r>
        <w:rPr>
          <w:rFonts w:ascii="Courier New" w:hAnsi="Courier New"/>
          <w:color w:val="555555"/>
          <w:sz w:val="20"/>
        </w:rPr>
        <w:t>[90]</w:t>
      </w:r>
    </w:p>
    <w:p>
      <w:r>
        <w:rPr>
          <w:rFonts w:ascii="Gentium Plus" w:hAnsi="Gentium Plus"/>
          <w:sz w:val="24"/>
        </w:rPr>
        <w:t>τοῦ πνεύματος ἀποκλειούσης καὶ μεταφερούσης ἐπὶ τοὺς ῥώθωνας τὸν ἦχον· τὸ δὲ ρ τῆς γλώττης ἄκρας ἀπορ‐ ριπιζούσης τὸ πνεῦμα καὶ πρὸς τὸν οὐρανὸν ἐγγὺς τῶν ὀδόντων ἀνισταμένης· τὸ δὲ ς τῆς μὲν γλώττης προσαγομένης ἄνω πρὸς τὸν οὐρανὸν ὅλης, τοῦ δὲ</w:t>
      </w:r>
    </w:p>
    <w:p>
      <w:r>
        <w:rPr>
          <w:rFonts w:ascii="Courier New" w:hAnsi="Courier New"/>
          <w:color w:val="555555"/>
          <w:sz w:val="20"/>
        </w:rPr>
        <w:t>[95]</w:t>
      </w:r>
    </w:p>
    <w:p>
      <w:r>
        <w:rPr>
          <w:rFonts w:ascii="Gentium Plus" w:hAnsi="Gentium Plus"/>
          <w:sz w:val="24"/>
        </w:rPr>
        <w:t>πνεύματος διὰ μέσων αὐτῶν φερομένου καὶ περὶ τοὺς ὀδόντας λεπτὸν καὶ στενὸν ἐξωθοῦντος τὸ σύριγμα. τρία δὲ τὰ λοιπὰ ἡμίφωνα μικτὸν λαμβάνει τὸν ψό‐ φον ἐξ ἑνὸς μὲν τῶν ἡμιφώνων τοῦ ς, τριῶν δὲ ἀφώ‐ νων τοῦ τε δ καὶ τοῦ κ καὶ τοῦ π.</w:t>
      </w:r>
    </w:p>
    <w:p>
      <w:r>
        <w:rPr>
          <w:rFonts w:ascii="Courier New" w:hAnsi="Courier New"/>
          <w:color w:val="555555"/>
          <w:sz w:val="20"/>
        </w:rPr>
        <w:t>[14 (100)]</w:t>
      </w:r>
    </w:p>
    <w:p>
      <w:r>
        <w:rPr>
          <w:rFonts w:ascii="Gentium Plus" w:hAnsi="Gentium Plus"/>
          <w:sz w:val="24"/>
        </w:rPr>
        <w:t>οὗτοι σχηματισμοὶ γραμμάτων ἡμιφώνων. δύναται δ’ οὐχ ὁμοίως κινεῖν τὴν ἀκοὴν ἅπαντα· ἡδύνει μὲν γὰρ αὐτὴν τὸ λ καὶ ἔστι τῶν ἡμιφώνων γλυκύτατον, τραχύνει δὲ τὸ ρ καὶ ἔστι τῶν ὁμογενῶν γενναιότα‐ τον· μέσως δέ πως διατίθησι τὰ διὰ τῶν ῥωθώνων</w:t>
      </w:r>
    </w:p>
    <w:p>
      <w:r>
        <w:rPr>
          <w:rFonts w:ascii="Courier New" w:hAnsi="Courier New"/>
          <w:color w:val="555555"/>
          <w:sz w:val="20"/>
        </w:rPr>
        <w:t>[105]</w:t>
      </w:r>
    </w:p>
    <w:p>
      <w:r>
        <w:rPr>
          <w:rFonts w:ascii="Gentium Plus" w:hAnsi="Gentium Plus"/>
          <w:sz w:val="24"/>
        </w:rPr>
        <w:t>συνηχούμενα τό τε μ καὶ τὸ ν κερατοειδεῖς ἀποτε‐ λοῦντα τοὺς ἤχους. ἄχαρι δὲ καὶ ἀηδὲς τὸ ς καὶ πλεονάσαν σφόδρα λυπεῖ· θηριώδους γὰρ καὶ ἀλόγου μᾶλλον ἢ λογικῆς ἐφάπτεσθαι δοκεῖ φωνῆς ὁ συριγμός·</w:t>
      </w:r>
    </w:p>
    <w:p>
      <w:r>
        <w:rPr>
          <w:rFonts w:ascii="Courier New" w:hAnsi="Courier New"/>
          <w:color w:val="555555"/>
          <w:sz w:val="20"/>
        </w:rPr>
        <w:t>[110]</w:t>
      </w:r>
    </w:p>
    <w:p>
      <w:r>
        <w:rPr>
          <w:rFonts w:ascii="Gentium Plus" w:hAnsi="Gentium Plus"/>
          <w:sz w:val="24"/>
        </w:rPr>
        <w:t>πεφυλαγμένως, εἰσὶ δ’ οἳ καὶ ἀσίγμους ὅλας ᾠδὰς ἐποίουν· δηλοῖ δὲ τοῦτο καὶ Πίνδαρος ἐν οἷς φησι· πρὶν μὲν εἷρπε σχοινοτένειά τ’ ἀοιδὰ διθυράμβω καὶ τὸ σὰν κίβδηλον ἀνθρώποις. τριῶν δὲ τῶν ἄλλων γραμμάτων ἃ δὴ διπλᾶ καλεῖται</w:t>
      </w:r>
    </w:p>
    <w:p>
      <w:r>
        <w:rPr>
          <w:rFonts w:ascii="Courier New" w:hAnsi="Courier New"/>
          <w:color w:val="555555"/>
          <w:sz w:val="20"/>
        </w:rPr>
        <w:t>[115]</w:t>
      </w:r>
    </w:p>
    <w:p>
      <w:r>
        <w:rPr>
          <w:rFonts w:ascii="Gentium Plus" w:hAnsi="Gentium Plus"/>
          <w:sz w:val="24"/>
        </w:rPr>
        <w:t>τὸ ζ μᾶλλον ἡδύνει τὴν ἀκοὴν τῶν ἑτέρων· τὸ μὲν γὰρ ξ διὰ τοῦ κ καὶ τὸ ψ διὰ τοῦ π τὸν συριγμὸν ἀποδίδωσι ψιλῶν ὄντων ἀμφοτέρων, τοῦτο δ’ ἡσυχῇ τῷ πνεύματι δασύνεται καὶ ἔστι τῶν ὁμογενῶν γεν‐ ναιότατον. καὶ περὶ μὲν τῶν ἡμιφώνων τοσαῦτα.</w:t>
      </w:r>
    </w:p>
    <w:p>
      <w:r>
        <w:rPr>
          <w:rFonts w:ascii="Courier New" w:hAnsi="Courier New"/>
          <w:color w:val="555555"/>
          <w:sz w:val="20"/>
        </w:rPr>
        <w:t>[120]</w:t>
      </w:r>
    </w:p>
    <w:p>
      <w:r>
        <w:rPr>
          <w:rFonts w:ascii="Gentium Plus" w:hAnsi="Gentium Plus"/>
          <w:sz w:val="24"/>
        </w:rPr>
        <w:t>τῶν δὲ καλουμένων ἀφώνων ἐννέα ὄντων τρία μέν ἐστι ψιλά, τρία δὲ δασέα, τρία δὲ μεταξὺ τού‐ των· ψιλὰ μὲν τὸ κ καὶ τὸ π καὶ τὸ τ, δασέα δὲ τὸ θ καὶ τὸ φ καὶ τὸ χ, κοινὰ δὲ ἀμφοῖν τὸ β καὶ τὸ γ</w:t>
      </w:r>
    </w:p>
    <w:p>
      <w:r>
        <w:rPr>
          <w:rFonts w:ascii="Courier New" w:hAnsi="Courier New"/>
          <w:color w:val="555555"/>
          <w:sz w:val="20"/>
        </w:rPr>
        <w:t>[125]</w:t>
      </w:r>
    </w:p>
    <w:p>
      <w:r>
        <w:rPr>
          <w:rFonts w:ascii="Gentium Plus" w:hAnsi="Gentium Plus"/>
          <w:sz w:val="24"/>
        </w:rPr>
        <w:t>τρία μὲν ἀπὸ τῶν χειλῶν ἄκρων, ὅταν τοῦ στόματος πιεσθέντος τότε προβαλλόμενον ἐκ τῆς ἀρτηρίας τὸ πνεῦμα λύσῃ τὸν δεσμὸν αὐτοῦ. καὶ ψιλὸν μέν ἐστιν αὐτῶν τὸ π, δασὺ δὲ τὸ φ, μέσον δὲ ἀμφοῖν τὸ β· τοῦ μὲν γὰρ ψιλότερόν ἐστι, τοῦ δὲ δασύτερον. μία</w:t>
      </w:r>
    </w:p>
    <w:p>
      <w:r>
        <w:rPr>
          <w:rFonts w:ascii="Courier New" w:hAnsi="Courier New"/>
          <w:color w:val="555555"/>
          <w:sz w:val="20"/>
        </w:rPr>
        <w:t>[130]</w:t>
      </w:r>
    </w:p>
    <w:p>
      <w:r>
        <w:rPr>
          <w:rFonts w:ascii="Gentium Plus" w:hAnsi="Gentium Plus"/>
          <w:sz w:val="24"/>
        </w:rPr>
        <w:t>μὲν αὕτη συζυγία τριῶν γραμμάτων ἀφώνων ὁμοίῳ σχήματι λεγομένων, ψιλότητι δὲ καὶ δασύτητι δια‐ φερόντων. τρία δὲ ἄλλα λέγεται τῆς γλώττης ἄκρῳ τῷ στόματι προσερειδομένης κατὰ τοὺς μετεώρους ὀδόν‐ τας, ἔπειθ’ ὑπὸ τοῦ πνεύματος ἀπορριπιζομένης καὶ</w:t>
      </w:r>
    </w:p>
    <w:p>
      <w:r>
        <w:rPr>
          <w:rFonts w:ascii="Courier New" w:hAnsi="Courier New"/>
          <w:color w:val="555555"/>
          <w:sz w:val="20"/>
        </w:rPr>
        <w:t>[135]</w:t>
      </w:r>
    </w:p>
    <w:p>
      <w:r>
        <w:rPr>
          <w:rFonts w:ascii="Gentium Plus" w:hAnsi="Gentium Plus"/>
          <w:sz w:val="24"/>
        </w:rPr>
        <w:t>τὴν διέξοδον αὐτῷ κάτω περὶ τοὺς ὀδόντας ἀποδιδού‐ σης· διαλλάττει δὲ ταῦτα δασύτητι καὶ ψιλότητι· ψιλὸν μὲν γὰρ αὐτῶν ἐστι τὸ τ, δασὺ δὲ τὸ θ, μέσον δὲ καὶ ἐπίκοινον τὸ δ. αὕτη δευτέρα συζυγία τριῶν γραμμάτων ἀφώνων. τρία δὲ τὰ λοιπὰ τῶν ἀφώνων</w:t>
      </w:r>
    </w:p>
    <w:p>
      <w:r>
        <w:rPr>
          <w:rFonts w:ascii="Courier New" w:hAnsi="Courier New"/>
          <w:color w:val="555555"/>
          <w:sz w:val="20"/>
        </w:rPr>
        <w:t>[140]</w:t>
      </w:r>
    </w:p>
    <w:p>
      <w:r>
        <w:rPr>
          <w:rFonts w:ascii="Gentium Plus" w:hAnsi="Gentium Plus"/>
          <w:sz w:val="24"/>
        </w:rPr>
        <w:t>λέγεται μὲν τῆς γλώττης ἀνισταμένης πρὸς τὸν οὐρα‐</w:t>
      </w:r>
    </w:p>
    <w:p>
      <w:r>
        <w:rPr>
          <w:rFonts w:ascii="Courier New" w:hAnsi="Courier New"/>
          <w:color w:val="555555"/>
          <w:sz w:val="20"/>
        </w:rPr>
        <w:t>[145]</w:t>
      </w:r>
    </w:p>
    <w:p>
      <w:r>
        <w:rPr>
          <w:rFonts w:ascii="Gentium Plus" w:hAnsi="Gentium Plus"/>
          <w:sz w:val="24"/>
        </w:rPr>
        <w:t>τούτων κράτιστα μέν ἐστιν ὅσα τῷ πνεύματι πολλῷ λέγεται, δεύτερα δ’ ὅσα μέσως, κάκιστα δὲ ὅσα ψιλῶς· ταῦτα μὲν γὰρ τὴν αὑτῶν δύναμιν ἔχει μόνην, τὰ δὲ δασέα καὶ τὴν τοῦ πνεύματος προσθήκην, ὥςτ’ ἐγγύς που τελειότερα εἶναι ἐκείνων.</w:t>
      </w:r>
    </w:p>
    <w:p>
      <w:r>
        <w:rPr>
          <w:rFonts w:ascii="Courier New" w:hAnsi="Courier New"/>
          <w:color w:val="555555"/>
          <w:sz w:val="20"/>
        </w:rPr>
        <w:t>[15]</w:t>
      </w:r>
    </w:p>
    <w:p>
      <w:r>
        <w:rPr>
          <w:rFonts w:ascii="Gentium Plus" w:hAnsi="Gentium Plus"/>
          <w:sz w:val="24"/>
        </w:rPr>
        <w:t>Ἐκ δὴ τῶν γραμμάτων τοσούτων τε ὄντων καὶ δυνάμεις τοιαύτας ἐχόντων αἱ καλούμεναι γίνονται συλλαβαί. τούτων δὲ εἰσὶ μακραὶ μὲν ὅσαι συνεστή‐ κασιν ἐκ τῶν φωνηέντων τῶν μακρῶν ἢ τῶν διχρό‐</w:t>
      </w:r>
    </w:p>
    <w:p>
      <w:r>
        <w:rPr>
          <w:rFonts w:ascii="Courier New" w:hAnsi="Courier New"/>
          <w:color w:val="555555"/>
          <w:sz w:val="20"/>
        </w:rPr>
        <w:t>[5]</w:t>
      </w:r>
    </w:p>
    <w:p>
      <w:r>
        <w:rPr>
          <w:rFonts w:ascii="Gentium Plus" w:hAnsi="Gentium Plus"/>
          <w:sz w:val="24"/>
        </w:rPr>
        <w:t>νων ὅταν μακρῶς ἐκφέρηται, καὶ ὅσαι λήγουσιν εἰς μακρὸν ἢ μακρῶς λεγόμενον γράμμα ἢ εἴς τι τῶν ἡμιφώνων τε καὶ ἀφώνων· βραχεῖαι δὲ ὅσαι συνεστή‐ κασιν ἐκ βραχέος φωνήεντος ἢ βραχέως λαμβανομένου, καὶ ὅσαι λήγουσιν εἰς ταῦτα. μήκους δὲ καὶ βραχύ‐</w:t>
      </w:r>
    </w:p>
    <w:p>
      <w:r>
        <w:rPr>
          <w:rFonts w:ascii="Courier New" w:hAnsi="Courier New"/>
          <w:color w:val="555555"/>
          <w:sz w:val="20"/>
        </w:rPr>
        <w:t>[10]</w:t>
      </w:r>
    </w:p>
    <w:p>
      <w:r>
        <w:rPr>
          <w:rFonts w:ascii="Gentium Plus" w:hAnsi="Gentium Plus"/>
          <w:sz w:val="24"/>
        </w:rPr>
        <w:t>τητος συλλαβῶν οὐ μία φύσις, ἀλλὰ καὶ μακρότεραί τινές εἰσι τῶν μακρῶν καὶ βραχύτεραι τῶν βραχειῶν.</w:t>
      </w:r>
    </w:p>
    <w:p>
      <w:r>
        <w:rPr>
          <w:rFonts w:ascii="Courier New" w:hAnsi="Courier New"/>
          <w:color w:val="555555"/>
          <w:sz w:val="20"/>
        </w:rPr>
        <w:t>[15]</w:t>
      </w:r>
    </w:p>
    <w:p>
      <w:r>
        <w:rPr>
          <w:rFonts w:ascii="Gentium Plus" w:hAnsi="Gentium Plus"/>
          <w:sz w:val="24"/>
        </w:rPr>
        <w:t>τις προσθέτω γράμμα ἓν τῶν ἡμιφώνων τὸ ρ καὶ γενέσθω Ῥόδος· μένει μὲν ἔτι βραχεῖα ἡ συλλαβή, πλὴν οὐχ ὁμοίως ἀλλ’ ἕξει τινὰ παραλλαγὴν ἀκαρῆ παρὰ τὴν προτέραν. ἔτι προσθέτω ταύτῃ τῶν ἀφώ‐ νων γραμμάτων ἓν τὸ τ καὶ γενέσθω τρόπος· μείζων</w:t>
      </w:r>
    </w:p>
    <w:p>
      <w:r>
        <w:rPr>
          <w:rFonts w:ascii="Courier New" w:hAnsi="Courier New"/>
          <w:color w:val="555555"/>
          <w:sz w:val="20"/>
        </w:rPr>
        <w:t>[20]</w:t>
      </w:r>
    </w:p>
    <w:p>
      <w:r>
        <w:rPr>
          <w:rFonts w:ascii="Gentium Plus" w:hAnsi="Gentium Plus"/>
          <w:sz w:val="24"/>
        </w:rPr>
        <w:t>αὕτη τῶν προτέρων ἔσται συλλαβῶν καὶ ἔτι βραχεῖα μένει. τρίτον ἔτι γράμμα τῇ αὐτῇ συλλαβῇ προστε‐ θήτω τὸ ς καὶ γενέσθω στρόφος· τρισὶν αὕτη προσθήκαις ἀκουσταῖς μακροτέρα γενήσεται τῆς βρα‐ χυτάτης μένουσα ἔτι βραχεῖα. οὐκοῦν τέτταρες αὗται</w:t>
      </w:r>
    </w:p>
    <w:p>
      <w:r>
        <w:rPr>
          <w:rFonts w:ascii="Courier New" w:hAnsi="Courier New"/>
          <w:color w:val="555555"/>
          <w:sz w:val="20"/>
        </w:rPr>
        <w:t>[25]</w:t>
      </w:r>
    </w:p>
    <w:p>
      <w:r>
        <w:rPr>
          <w:rFonts w:ascii="Gentium Plus" w:hAnsi="Gentium Plus"/>
          <w:sz w:val="24"/>
        </w:rPr>
        <w:t>βραχείας συλλαβῆς διαφοραὶ τὴν ἄλογον αἴσθησιν ἔχουσαι τῆς παραλλαγῆς μέτρον. ὁ δ’ αὐτὸς λόγος καὶ ἐπὶ τῆς μακρᾶς. ἡ γὰρ ἐκ τοῦ η γινομένη συλ‐ λαβὴ μακρὰ τὴν φύσιν οὖσα τεττάρων γραμμάτων προσθήκαις παραυξηθεῖσα τριῶν μὲν προταττομένων,</w:t>
      </w:r>
    </w:p>
    <w:p>
      <w:r>
        <w:rPr>
          <w:rFonts w:ascii="Courier New" w:hAnsi="Courier New"/>
          <w:color w:val="555555"/>
          <w:sz w:val="20"/>
        </w:rPr>
        <w:t>[30]</w:t>
      </w:r>
    </w:p>
    <w:p>
      <w:r>
        <w:rPr>
          <w:rFonts w:ascii="Gentium Plus" w:hAnsi="Gentium Plus"/>
          <w:sz w:val="24"/>
        </w:rPr>
        <w:t>ἑνὸς δὲ ὑποταττομένου, καθ’ ἣν λέγεται σπλήν, μεί‐ ζων ἂν δήπου λέγοιτο εἶναι τῆς προτέρας ἐκείνης τῆς</w:t>
      </w:r>
    </w:p>
    <w:p>
      <w:r>
        <w:rPr>
          <w:rFonts w:ascii="Courier New" w:hAnsi="Courier New"/>
          <w:color w:val="555555"/>
          <w:sz w:val="20"/>
        </w:rPr>
        <w:t>[35]</w:t>
      </w:r>
    </w:p>
    <w:p>
      <w:r>
        <w:rPr>
          <w:rFonts w:ascii="Gentium Plus" w:hAnsi="Gentium Plus"/>
          <w:sz w:val="24"/>
        </w:rPr>
        <w:t>μήτε τὰς μακρὰς ἐκβαίνειν τὴν αὑτῶν φύσιν μέχρι γραμμάτων ε μηκυνομένας μήτε τὰς βραχείας εἰς ἓν ἀπὸ πολλῶν γραμμάτων συστελλομένας ἐκπίπτειν τῆς βραχύτητος, ἀλλὰ κἀκείνας ἐν διπλασίῳ λόγῳ θεωρεῖ‐ σθαι τῶν βραχειῶν καὶ ταύτας ἐν ἡμίσει τῶν μακρῶν,</w:t>
      </w:r>
    </w:p>
    <w:p>
      <w:r>
        <w:rPr>
          <w:rFonts w:ascii="Courier New" w:hAnsi="Courier New"/>
          <w:color w:val="555555"/>
          <w:sz w:val="20"/>
        </w:rPr>
        <w:t>[40]</w:t>
      </w:r>
    </w:p>
    <w:p>
      <w:r>
        <w:rPr>
          <w:rFonts w:ascii="Gentium Plus" w:hAnsi="Gentium Plus"/>
          <w:sz w:val="24"/>
        </w:rPr>
        <w:t>οὐκ ἀναγκαῖον ἐν τῷ παρόντι σκοπεῖν. ἀρκεῖ γὰρ ὅσον εἰς τὴν παροῦσαν ὑπόθεσιν ἥρμοττεν εἰρῆσθαι, ὅτι διαλλάττει καὶ βραχεῖα συλλαβὴ βραχείας καὶ μακρὰ μακρᾶς καὶ οὐ τὴν αὐτὴν ἔχει δύναμιν οὔτ’ ἐν λόγοις ψιλοῖς οὔτ’ ἐν ποιήμασιν ἢ μέλεσιν διὰ</w:t>
      </w:r>
    </w:p>
    <w:p>
      <w:r>
        <w:rPr>
          <w:rFonts w:ascii="Courier New" w:hAnsi="Courier New"/>
          <w:color w:val="555555"/>
          <w:sz w:val="20"/>
        </w:rPr>
        <w:t>[45]</w:t>
      </w:r>
    </w:p>
    <w:p>
      <w:r>
        <w:rPr>
          <w:rFonts w:ascii="Gentium Plus" w:hAnsi="Gentium Plus"/>
          <w:sz w:val="24"/>
        </w:rPr>
        <w:t>μέτρων ἢ ῥυθμῶν κατασκευαζομένοις πᾶσα βραχεῖα καὶ πᾶσα μακρά. πρῶτον μὲν δὴ θεώρημα τοῦτο τῶν ἐν ταῖς συλ‐ λαβαῖς παθῶν, ἕτερον δὲ τοιόνδε· τῶν γραμμάτων πολλὰς ἐχόντων διαφορὰς οὐ μόνον περὶ τὰ μήκη καὶ</w:t>
      </w:r>
    </w:p>
    <w:p>
      <w:r>
        <w:rPr>
          <w:rFonts w:ascii="Courier New" w:hAnsi="Courier New"/>
          <w:color w:val="555555"/>
          <w:sz w:val="20"/>
        </w:rPr>
        <w:t>[15 (50)]</w:t>
      </w:r>
    </w:p>
    <w:p>
      <w:r>
        <w:rPr>
          <w:rFonts w:ascii="Gentium Plus" w:hAnsi="Gentium Plus"/>
          <w:sz w:val="24"/>
        </w:rPr>
        <w:t>τὰς βραχύτητας ἀλλὰ καὶ περὶ τοὺς ἤχους, ὑπὲρ ὧν ὀλίγῳ πρότερον εἴρηκα, πᾶσα ἀνάγκη καὶ τὰς ἐκ τού‐ των συνισταμένας συλλαβὰς ἢ διὰ τούτων πλεκομένας ἅμα τήν τε ἰδίαν ἑκάστου σῴζειν δύναμιν καὶ τὴν</w:t>
      </w:r>
    </w:p>
    <w:p>
      <w:r>
        <w:rPr>
          <w:rFonts w:ascii="Courier New" w:hAnsi="Courier New"/>
          <w:color w:val="555555"/>
          <w:sz w:val="20"/>
        </w:rPr>
        <w:t>[55]</w:t>
      </w:r>
    </w:p>
    <w:p>
      <w:r>
        <w:rPr>
          <w:rFonts w:ascii="Gentium Plus" w:hAnsi="Gentium Plus"/>
          <w:sz w:val="24"/>
        </w:rPr>
        <w:t>παραθέσεως αὐτῶν· ἐξ ὧν μαλακαί τε φωναὶ γίνονται καὶ σκληραὶ καὶ λεῖαι καὶ τραχεῖαι, γλυκαίνουσαί τε τὴν ἀκοὴν καὶ πικραίνουσαι, καὶ στύφουσαι καὶ δια‐ χέουσαι, καὶ πᾶσαν ἄλλην κατασκευάζουσαι διάθεσιν φυσικήν· αὗται δ’ εἰσὶ μυρίαι τὸ πλῆθος ὅσαι.</w:t>
      </w:r>
    </w:p>
    <w:p>
      <w:r>
        <w:rPr>
          <w:rFonts w:ascii="Courier New" w:hAnsi="Courier New"/>
          <w:color w:val="555555"/>
          <w:sz w:val="20"/>
        </w:rPr>
        <w:t>[60]</w:t>
      </w:r>
    </w:p>
    <w:p>
      <w:r>
        <w:rPr>
          <w:rFonts w:ascii="Gentium Plus" w:hAnsi="Gentium Plus"/>
          <w:sz w:val="24"/>
        </w:rPr>
        <w:t>Ταῦτα δὴ καταμαθόντες οἱ χαριέστατοι ποιητῶν τε καὶ συγγραφέων τὰ μὲν αὐτοὶ κατασκευάζουσιν ὀνό‐ ματα συμπλέκοντες ἐπιτηδείως ἀλλήλοις, τὰ δὲ γράμ‐ ματα καὶ τὰς συλλαβὰς οἰκείας οἷς ἂν βούλωνται παραστῆσαι πάθεσιν ποικίλως φιλοτεχνοῦσιν, ὡς ποιεῖ</w:t>
      </w:r>
    </w:p>
    <w:p>
      <w:r>
        <w:rPr>
          <w:rFonts w:ascii="Courier New" w:hAnsi="Courier New"/>
          <w:color w:val="555555"/>
          <w:sz w:val="20"/>
        </w:rPr>
        <w:t>[65]</w:t>
      </w:r>
    </w:p>
    <w:p>
      <w:r>
        <w:rPr>
          <w:rFonts w:ascii="Gentium Plus" w:hAnsi="Gentium Plus"/>
          <w:sz w:val="24"/>
        </w:rPr>
        <w:t>πολλάκις Ὅμηρος, ἐπὶ μὲν τῶν προσηνέμων αἰγιαλῶν τῇ παρεκτάσει τῶν συλλαβῶν τὸν ἄπαυστον ἐκφαίνειν βουλόμενος ἦχον ἠιόνες βοόωσιν ἐρευγομένης ἁλὸς ἔξω· ἐπὶ δὲ τοῦ τετυφλωμένου Κύκλωπος τό τε τῆς ἀλγη‐</w:t>
      </w:r>
    </w:p>
    <w:p>
      <w:r>
        <w:rPr>
          <w:rFonts w:ascii="Courier New" w:hAnsi="Courier New"/>
          <w:color w:val="555555"/>
          <w:sz w:val="20"/>
        </w:rPr>
        <w:t>[70]</w:t>
      </w:r>
    </w:p>
    <w:p>
      <w:r>
        <w:rPr>
          <w:rFonts w:ascii="Gentium Plus" w:hAnsi="Gentium Plus"/>
          <w:sz w:val="24"/>
        </w:rPr>
        <w:t>δόνος μέγεθος καὶ τὴν διὰ τῶν χειρῶν βραδεῖαν ἔρευ‐ ναν τῆς τοῦ σπηλαίου θύρας Κύκλωψ δὲ στενάχων τε καὶ ὠδίνων ὀδύνῃσι,</w:t>
      </w:r>
    </w:p>
    <w:p>
      <w:r>
        <w:rPr>
          <w:rFonts w:ascii="Courier New" w:hAnsi="Courier New"/>
          <w:color w:val="555555"/>
          <w:sz w:val="20"/>
        </w:rPr>
        <w:t>[75]</w:t>
      </w:r>
    </w:p>
    <w:p>
      <w:r>
        <w:rPr>
          <w:rFonts w:ascii="Gentium Plus" w:hAnsi="Gentium Plus"/>
          <w:sz w:val="24"/>
        </w:rPr>
        <w:t>καὶ κατεσπουδασμένην οὐδ’ εἴ κεν μάλα πολλὰ πάθῃ ἑκάεργος Ἀπόλλων, προπροκυλινδόμενος πατρὸς Διὸς αἰγιόχοιο. μυρία ἔστιν εὑρεῖν παρ’ αὐτῷ τοιαῦτα χρόνου μῆκος ἢ σώματος μέγεθος ἢ πάθους ὑπερβολὴν ἢ στάσεως</w:t>
      </w:r>
    </w:p>
    <w:p>
      <w:r>
        <w:rPr>
          <w:rFonts w:ascii="Courier New" w:hAnsi="Courier New"/>
          <w:color w:val="555555"/>
          <w:sz w:val="20"/>
        </w:rPr>
        <w:t>[80]</w:t>
      </w:r>
    </w:p>
    <w:p>
      <w:r>
        <w:rPr>
          <w:rFonts w:ascii="Gentium Plus" w:hAnsi="Gentium Plus"/>
          <w:sz w:val="24"/>
        </w:rPr>
        <w:t>ἠρεμίαν ἢ τῶν παραπλησίων τι δηλοῦντα παρ’ οὐδὲν οὕτως ἕτερον ἢ τὰς τῶν συλλαβῶν κατασκευάς· καὶ ἄλλα τούτοις ἐναντίως εἰργασμένα εἰς βραχύτητα καὶ τάχος καὶ σπουδὴν καὶ τὰ τούτοις ὁμοιογενῆ, ὡς ἔχει ταυτί</w:t>
      </w:r>
    </w:p>
    <w:p>
      <w:r>
        <w:rPr>
          <w:rFonts w:ascii="Courier New" w:hAnsi="Courier New"/>
          <w:color w:val="555555"/>
          <w:sz w:val="20"/>
        </w:rPr>
        <w:t>[85]</w:t>
      </w:r>
    </w:p>
    <w:p>
      <w:r>
        <w:rPr>
          <w:rFonts w:ascii="Gentium Plus" w:hAnsi="Gentium Plus"/>
          <w:sz w:val="24"/>
        </w:rPr>
        <w:t>ἀμβλήδην γοόωσα μετὰ δμωῇσιν ἔειπεν καὶ ἡνίοχοι δ’ ἔκπληγεν, ἐπεὶ ἴδον ἀκάματον πῦρ. ἐφ’ ἧς μὲν γὰρ ἡ τοῦ πνεύματος δηλοῦται συγκοπὴ καὶ τὸ τῆς φωνῆς ἄτακτον, ἐφ’ ὧν δ’ ἡ τῆς διανοίας</w:t>
      </w:r>
    </w:p>
    <w:p>
      <w:r>
        <w:rPr>
          <w:rFonts w:ascii="Courier New" w:hAnsi="Courier New"/>
          <w:color w:val="555555"/>
          <w:sz w:val="20"/>
        </w:rPr>
        <w:t>[90]</w:t>
      </w:r>
    </w:p>
    <w:p>
      <w:r>
        <w:rPr>
          <w:rFonts w:ascii="Gentium Plus" w:hAnsi="Gentium Plus"/>
          <w:sz w:val="24"/>
        </w:rPr>
        <w:t>ἔκστασις καὶ τὸ τοῦ δείματος ἀπροσδόκητον· ποιεῖ δὲ τούτων ἑκάτερον ἡ τῶν συλλαβῶν τε καὶ γραμμάτων ἐλάττωσις.</w:t>
      </w:r>
    </w:p>
    <w:p>
      <w:r>
        <w:rPr>
          <w:rFonts w:ascii="Courier New" w:hAnsi="Courier New"/>
          <w:color w:val="555555"/>
          <w:sz w:val="20"/>
        </w:rPr>
        <w:t>[16]</w:t>
      </w:r>
    </w:p>
    <w:p>
      <w:r>
        <w:rPr>
          <w:rFonts w:ascii="Gentium Plus" w:hAnsi="Gentium Plus"/>
          <w:sz w:val="24"/>
        </w:rPr>
        <w:t>Καὶ αὐτοὶ μὲν δὴ κατασκευάζουσιν οἱ ποιηταὶ καὶ</w:t>
      </w:r>
    </w:p>
    <w:p>
      <w:r>
        <w:rPr>
          <w:rFonts w:ascii="Courier New" w:hAnsi="Courier New"/>
          <w:color w:val="555555"/>
          <w:sz w:val="20"/>
        </w:rPr>
        <w:t>[5]</w:t>
      </w:r>
    </w:p>
    <w:p>
      <w:r>
        <w:rPr>
          <w:rFonts w:ascii="Gentium Plus" w:hAnsi="Gentium Plus"/>
          <w:sz w:val="24"/>
        </w:rPr>
        <w:t>κατεσκεύασαν, ὅσα μιμητικὰ τῶν πραγμάτων ἐστίν· ὡς ἔχει ταυτί ῥόχθει γὰρ μέγα κῦμα ποτὶ ξερὸν ἠπείροιο. αὐτὸς δὲ κλάγξας πέτετο πνοιῇς ἀνέμοιο. αἰγιαλῷ μεγάλα βρέμεται, σμαραγεῖ δέ τε πόντος.</w:t>
      </w:r>
    </w:p>
    <w:p>
      <w:r>
        <w:rPr>
          <w:rFonts w:ascii="Courier New" w:hAnsi="Courier New"/>
          <w:color w:val="555555"/>
          <w:sz w:val="20"/>
        </w:rPr>
        <w:t>[10]</w:t>
      </w:r>
    </w:p>
    <w:p>
      <w:r>
        <w:rPr>
          <w:rFonts w:ascii="Gentium Plus" w:hAnsi="Gentium Plus"/>
          <w:sz w:val="24"/>
        </w:rPr>
        <w:t>σκέπτετ’ ὀιστῶν τε ῥοῖζον καὶ δοῦπον ἀκόντων. μεγάλη δὲ τούτων ἀρχὴ καὶ διδάσκαλος ἡ φύσις ἡ ποιοῦσα μιμητικοὺς [καὶ θετικοὺς] ἡμᾶς τῶν ὀνομάτων, οἷς δηλοῦται τὰ πράγματα κατά τινας εὐλόγους καὶ κινητικὰς τῆς διανοίας ὁμοιότητας· ὑφ’ ἧς ἐδιδάχθημεν</w:t>
      </w:r>
    </w:p>
    <w:p>
      <w:r>
        <w:rPr>
          <w:rFonts w:ascii="Courier New" w:hAnsi="Courier New"/>
          <w:color w:val="555555"/>
          <w:sz w:val="20"/>
        </w:rPr>
        <w:t>[15]</w:t>
      </w:r>
    </w:p>
    <w:p>
      <w:r>
        <w:rPr>
          <w:rFonts w:ascii="Gentium Plus" w:hAnsi="Gentium Plus"/>
          <w:sz w:val="24"/>
        </w:rPr>
        <w:t>ταύρων τε μυκήματα λέγειν καὶ χρεμετισμοὺς ἵππων καὶ φριμαγμοὺς τράγων πυρός τε βρόμον καὶ πάταγον ἀνέμων καὶ συριγμὸν κάλων καὶ ἄλλα τούτοις ὅμοια παμπληθῆ τὰ μὲν φωνῆς μηνύματα, τὰ δὲ μορφῆς, τὰ δὲ ἔργου, τὰ δὲ πάθους, τὰ δὲ κινήσεως, τὰ δ’ ἠρε‐</w:t>
      </w:r>
    </w:p>
    <w:p>
      <w:r>
        <w:rPr>
          <w:rFonts w:ascii="Courier New" w:hAnsi="Courier New"/>
          <w:color w:val="555555"/>
          <w:sz w:val="20"/>
        </w:rPr>
        <w:t>[20]</w:t>
      </w:r>
    </w:p>
    <w:p>
      <w:r>
        <w:rPr>
          <w:rFonts w:ascii="Gentium Plus" w:hAnsi="Gentium Plus"/>
          <w:sz w:val="24"/>
        </w:rPr>
        <w:t>μίας, τὰ δ’ ἄλλου χρήματος ὅτου δή· περὶ ὧν εἴρηται</w:t>
      </w:r>
    </w:p>
    <w:p>
      <w:r>
        <w:rPr>
          <w:rFonts w:ascii="Courier New" w:hAnsi="Courier New"/>
          <w:color w:val="555555"/>
          <w:sz w:val="20"/>
        </w:rPr>
        <w:t>[25]</w:t>
      </w:r>
    </w:p>
    <w:p>
      <w:r>
        <w:rPr>
          <w:rFonts w:ascii="Gentium Plus" w:hAnsi="Gentium Plus"/>
          <w:sz w:val="24"/>
        </w:rPr>
        <w:t>Τί δὴ τὸ κεφάλαιόν ἐστί μοι τούτου τοῦ λόγου; ὅτι παρὰ μὲν τὰς τῶν γραμμάτων συμπλοκὰς ἡ τῶν συλλαβῶν γίνεται δύναμις ποικίλη, παρὰ δὲ τὴν τῶν συλλαβῶν σύνθεσιν ἡ τῶν ὀνομάτων φύσις παντοδαπή, παρὰ δὲ τὰς τῶν ὀνομάτων ἁρμονίας πολύμορφος ὁ</w:t>
      </w:r>
    </w:p>
    <w:p>
      <w:r>
        <w:rPr>
          <w:rFonts w:ascii="Courier New" w:hAnsi="Courier New"/>
          <w:color w:val="555555"/>
          <w:sz w:val="20"/>
        </w:rPr>
        <w:t>[30]</w:t>
      </w:r>
    </w:p>
    <w:p>
      <w:r>
        <w:rPr>
          <w:rFonts w:ascii="Gentium Plus" w:hAnsi="Gentium Plus"/>
          <w:sz w:val="24"/>
        </w:rPr>
        <w:t>λόγος· ὥςτε πολλὴ ἀνάγκη καλὴν μὲν εἶναι λέξιν ἐν ᾗ καλά ἐστιν ὀνόματα, κάλλους δὲ ὀνομάτων συλλα‐ βάς τε καὶ γράμματα καλὰ αἴτια εἶναι, ἡδεῖαν δὲ διά‐ λεκτον ἐκ τῶν ἡδυνόντων τὴν ἀκοὴν γίνεσθαι κατὰ τὸ παραπλήσιον ὀνομάτων τε καὶ συλλαβῶν καὶ γραμμά‐</w:t>
      </w:r>
    </w:p>
    <w:p>
      <w:r>
        <w:rPr>
          <w:rFonts w:ascii="Courier New" w:hAnsi="Courier New"/>
          <w:color w:val="555555"/>
          <w:sz w:val="20"/>
        </w:rPr>
        <w:t>[35]</w:t>
      </w:r>
    </w:p>
    <w:p>
      <w:r>
        <w:rPr>
          <w:rFonts w:ascii="Gentium Plus" w:hAnsi="Gentium Plus"/>
          <w:sz w:val="24"/>
        </w:rPr>
        <w:t>των, τάς τε κατὰ μέρος ἐν τούτοις διαφοράς, καθ’ ἃς δηλοῦται τά τε ἤθη καὶ τὰ πάθη καὶ αἱ διαθέσεις καὶ τὰ ἔργα τῶν προσώπων καὶ τὰ συνεδρεύοντα τούτοις, ἀπὸ τῆς πρώτης κατασκευῆς τῶν γραμμάτων γίνεσθαι</w:t>
      </w:r>
    </w:p>
    <w:p>
      <w:r>
        <w:rPr>
          <w:rFonts w:ascii="Courier New" w:hAnsi="Courier New"/>
          <w:color w:val="555555"/>
          <w:sz w:val="20"/>
        </w:rPr>
        <w:t>[40]</w:t>
      </w:r>
    </w:p>
    <w:p>
      <w:r>
        <w:rPr>
          <w:rFonts w:ascii="Gentium Plus" w:hAnsi="Gentium Plus"/>
          <w:sz w:val="24"/>
        </w:rPr>
        <w:t>χρήσομαι δ’ ὀλίγοις παραδείγμασι τοῦ λόγου τοῦδε τῆς σαφηνείας ἕνεκα· τὰ γὰρ ἄλλα πολλὰ ὄντα ἐπὶ σαυτοῦ συμβαλλόμενος εὑρήσεις. ὁ δὴ πολυφωνότατος ἁπάντων ποιητῶν Ὅμηρος, ὅταν μὲν ὥραν ὄψεως εὐμόρφου καὶ κάλλος ἡδονῆς ἐπαγωγὸν ἐπιδείξασθαι</w:t>
      </w:r>
    </w:p>
    <w:p>
      <w:r>
        <w:rPr>
          <w:rFonts w:ascii="Courier New" w:hAnsi="Courier New"/>
          <w:color w:val="555555"/>
          <w:sz w:val="20"/>
        </w:rPr>
        <w:t>[45]</w:t>
      </w:r>
    </w:p>
    <w:p>
      <w:r>
        <w:rPr>
          <w:rFonts w:ascii="Gentium Plus" w:hAnsi="Gentium Plus"/>
          <w:sz w:val="24"/>
        </w:rPr>
        <w:t>βούληται, τῶν τε φωνηέντων τοῖς κρατίστοις χρήσεται καὶ τῶν ἡμιφώνων τοῖς μαλακωτάτοις, καὶ οὐ κατα‐ πυκνώσει τοῖς ἀφώνοις τὰς συλλαβὰς οὐδὲ συγκόψει τοὺς ἤχους παρατιθεὶς ἀλλήλοις τὰ δυσέκφορα, πραεῖαν δέ τινα ποιήσει τὴν ἁρμονίαν τῶν γραμμάτων καὶ</w:t>
      </w:r>
    </w:p>
    <w:p>
      <w:r>
        <w:rPr>
          <w:rFonts w:ascii="Courier New" w:hAnsi="Courier New"/>
          <w:color w:val="555555"/>
          <w:sz w:val="20"/>
        </w:rPr>
        <w:t>[16 (50)]</w:t>
      </w:r>
    </w:p>
    <w:p>
      <w:r>
        <w:rPr>
          <w:rFonts w:ascii="Gentium Plus" w:hAnsi="Gentium Plus"/>
          <w:sz w:val="24"/>
        </w:rPr>
        <w:t>ῥέουσαν ἀλύπως διὰ τῆς ἀκοῆς, ὡς ἔχει ταυτί ἣ δ’ ἴεν ἐκ θαλάμοιο περίφρων Πηνελόπεια Ἀρτέμιδι ἰκέλη ἠὲ χρυσῇ Ἀφροδίτῃ. Δήλῳ δήποτε τοῖον Ἀπόλλωνος παρὰ βωμῷ φοίνικος νέον ἔρνος ἀνερχόμενον ἐνόησα.</w:t>
      </w:r>
    </w:p>
    <w:p>
      <w:r>
        <w:rPr>
          <w:rFonts w:ascii="Courier New" w:hAnsi="Courier New"/>
          <w:color w:val="555555"/>
          <w:sz w:val="20"/>
        </w:rPr>
        <w:t>[55]</w:t>
      </w:r>
    </w:p>
    <w:p>
      <w:r>
        <w:rPr>
          <w:rFonts w:ascii="Gentium Plus" w:hAnsi="Gentium Plus"/>
          <w:sz w:val="24"/>
        </w:rPr>
        <w:t>καὶ Χλῶριν εἶδον περικαλλέα, τήν ποτε Νηλεὺς γῆμεν ἑὸν μετὰ κάλλος, ἐπεὶ πόρε μυρία ἕδνα. ὅταν δ’ οἰκτρὰν ἢ φοβερὰν ἢ ἀγέρωχον ὄψιν εἰσάγῃ, τῶν τε φωνηέντων οὐ τὰ κράτιστα θήσει ἀλλὰ 〈τὰ</w:t>
      </w:r>
    </w:p>
    <w:p>
      <w:r>
        <w:rPr>
          <w:rFonts w:ascii="Courier New" w:hAnsi="Courier New"/>
          <w:color w:val="555555"/>
          <w:sz w:val="20"/>
        </w:rPr>
        <w:t>[60]</w:t>
      </w:r>
    </w:p>
    <w:p>
      <w:r>
        <w:rPr>
          <w:rFonts w:ascii="Gentium Plus" w:hAnsi="Gentium Plus"/>
          <w:sz w:val="24"/>
        </w:rPr>
        <w:t>δυσεκφορώτατα λήψεται καὶ καταπυκνώσει τούτοις τὰς συλλαβάς, οἷά ἐστι ταυτί σμερδαλέος δ’ αὐτῇσι φάνη κεκακωμένος ἅλμῃ. τῇ δ’ ἐπὶ μὲν Γοργῲ βλοσυρῶπις ἐστεφάνωτο δεινὸν δερκομένη, περὶ δὲ Δεῖμός τε Φόβος τε.</w:t>
      </w:r>
    </w:p>
    <w:p>
      <w:r>
        <w:rPr>
          <w:rFonts w:ascii="Courier New" w:hAnsi="Courier New"/>
          <w:color w:val="555555"/>
          <w:sz w:val="20"/>
        </w:rPr>
        <w:t>[65]</w:t>
      </w:r>
    </w:p>
    <w:p>
      <w:r>
        <w:rPr>
          <w:rFonts w:ascii="Gentium Plus" w:hAnsi="Gentium Plus"/>
          <w:sz w:val="24"/>
        </w:rPr>
        <w:t>ποταμῶν δέ γε σύρρυσιν εἰς χωρίον ἓν καὶ πάταγον ὑδάτων ἀναμισγομένων ἐκμιμήσασθαι τῇ λέξει βουλό‐ μενος οὐκ ἐργάσεται λείας συλλαβὰς ἀλλ’ ἰσχυρὰς καὶ ἀντιτύπους ὡς δ’ ὅτε χείμαρροι ποταμοὶ κατ’ ὄρεσφι ῥέοντες</w:t>
      </w:r>
    </w:p>
    <w:p>
      <w:r>
        <w:rPr>
          <w:rFonts w:ascii="Courier New" w:hAnsi="Courier New"/>
          <w:color w:val="555555"/>
          <w:sz w:val="20"/>
        </w:rPr>
        <w:t>[70]</w:t>
      </w:r>
    </w:p>
    <w:p>
      <w:r>
        <w:rPr>
          <w:rFonts w:ascii="Gentium Plus" w:hAnsi="Gentium Plus"/>
          <w:sz w:val="24"/>
        </w:rPr>
        <w:t>ἐς μισγάγκειαν συμβάλλετον ὄβριμον ὕδωρ. βιαζόμενον δέ τινα πρὸς ἐναντίον ῥεῦμα ποταμοῦ μετὰ τῶν ὅπλων καὶ τὰ μὲν ἀντέχοντα, τὰ δ’ ὑποφερό‐ μενον εἰσάγων ἀνακοπάς τε ποιήσει συλλαβῶν καὶ ἀναβολὰς χρόνων καὶ ἀντιστηριγμοὺς γραμμάτων</w:t>
      </w:r>
    </w:p>
    <w:p>
      <w:r>
        <w:rPr>
          <w:rFonts w:ascii="Courier New" w:hAnsi="Courier New"/>
          <w:color w:val="555555"/>
          <w:sz w:val="20"/>
        </w:rPr>
        <w:t>[75]</w:t>
      </w:r>
    </w:p>
    <w:p>
      <w:r>
        <w:rPr>
          <w:rFonts w:ascii="Gentium Plus" w:hAnsi="Gentium Plus"/>
          <w:sz w:val="24"/>
        </w:rPr>
        <w:t>δεινὸν δ’ ἀμφ’ Ἀχιλῆα κυκώμενον ἵστατο κῦμα, ὤθει δ’ ἐν σάκεϊ πίπτων ῥόος, οὐδὲ πόδεσσιν εἶχε στηρίξασθαι. ἀραττομένων δὲ περὶ πέτρας ἀνθρώπων ψόφον τε καὶ</w:t>
      </w:r>
    </w:p>
    <w:p>
      <w:r>
        <w:rPr>
          <w:rFonts w:ascii="Courier New" w:hAnsi="Courier New"/>
          <w:color w:val="555555"/>
          <w:sz w:val="20"/>
        </w:rPr>
        <w:t>[80]</w:t>
      </w:r>
    </w:p>
    <w:p>
      <w:r>
        <w:rPr>
          <w:rFonts w:ascii="Gentium Plus" w:hAnsi="Gentium Plus"/>
          <w:sz w:val="24"/>
        </w:rPr>
        <w:t>καὶ κακοφωνοτάτων χρονιεῖ γραμμάτων οὐδαμῇ λεαί‐ νων τὴν κατασκευὴν οὐδὲ ἡδύνων· σύν τε δύω μάρψας ὥςτε σκύλακας προτὶ γαίῃ κόπτ’· ἐκ δ’ ἐγκέφαλος χαμάδις ῥέε, δεῦε δὲ γαῖαν. πολὺ ἂν ἔργον εἴη λέγειν, εἰ πάντων παραδείγματα</w:t>
      </w:r>
    </w:p>
    <w:p>
      <w:r>
        <w:rPr>
          <w:rFonts w:ascii="Courier New" w:hAnsi="Courier New"/>
          <w:color w:val="555555"/>
          <w:sz w:val="20"/>
        </w:rPr>
        <w:t>[85]</w:t>
      </w:r>
    </w:p>
    <w:p>
      <w:r>
        <w:rPr>
          <w:rFonts w:ascii="Gentium Plus" w:hAnsi="Gentium Plus"/>
          <w:sz w:val="24"/>
        </w:rPr>
        <w:t>βουλοίμην φέρειν ὧν ἄν τις ἀπαιτήσειε κατὰ τὸν τό‐ πον τόνδε· ὥςτε ἀρκεσθεὶς τοῖς εἰρημένοις ἐπὶ τὰ ἑξῆς μεταβήσομαι. φημὶ δὴ τὸν βουλόμενον ἐργάσασθαι λέξιν καλὴν ἐν τῷ συντιθέναι τὰς φωνάς, ὅσα καλ‐ λιλογίαν ἢ μεγαλοπρέπειαν ἢ σεμνότητα περιείληφεν</w:t>
      </w:r>
    </w:p>
    <w:p>
      <w:r>
        <w:rPr>
          <w:rFonts w:ascii="Courier New" w:hAnsi="Courier New"/>
          <w:color w:val="555555"/>
          <w:sz w:val="20"/>
        </w:rPr>
        <w:t>[90]</w:t>
      </w:r>
    </w:p>
    <w:p>
      <w:r>
        <w:rPr>
          <w:rFonts w:ascii="Gentium Plus" w:hAnsi="Gentium Plus"/>
          <w:sz w:val="24"/>
        </w:rPr>
        <w:t>ὀνόματα, εἰς ταὐτὸ συνάγειν. εἴρηται δέ τινα περὶ τού‐ των καὶ Θεοφράστῳ τῷ φιλοσόφῳ κοινότερον ἐν τοῖς περὶ λέξεως, ἔνθα ὁρίζει, τίνα ὀνόματα φύσει καλά [παραδείγματος ἕνεκα], ὧν συντιθεμένων καλὴν οἴεται καὶ μεγαλοπρεπῆ γενήσεσθαι τὴν φράσιν, καὶ αὖθις</w:t>
      </w:r>
    </w:p>
    <w:p>
      <w:r>
        <w:rPr>
          <w:rFonts w:ascii="Courier New" w:hAnsi="Courier New"/>
          <w:color w:val="555555"/>
          <w:sz w:val="20"/>
        </w:rPr>
        <w:t>[95]</w:t>
      </w:r>
    </w:p>
    <w:p>
      <w:r>
        <w:rPr>
          <w:rFonts w:ascii="Gentium Plus" w:hAnsi="Gentium Plus"/>
          <w:sz w:val="24"/>
        </w:rPr>
        <w:t>ἕτερα μικρὰ καὶ ταπεινά, ἐξ ὧν οὔτε ποίημα χρηστὸν ἔσεσθαί φησιν οὔτε λόγον. καὶ μὰ Δία οὐκ ἀπὸ σκο‐ ποῦ ταῦτα εἴρηται τῷ ἀνδρί. εἰ μὲν οὖν ἐγχωροίη</w:t>
      </w:r>
    </w:p>
    <w:p>
      <w:r>
        <w:rPr>
          <w:rFonts w:ascii="Courier New" w:hAnsi="Courier New"/>
          <w:color w:val="555555"/>
          <w:sz w:val="20"/>
        </w:rPr>
        <w:t>[16 (100)]</w:t>
      </w:r>
    </w:p>
    <w:p>
      <w:r>
        <w:rPr>
          <w:rFonts w:ascii="Gentium Plus" w:hAnsi="Gentium Plus"/>
          <w:sz w:val="24"/>
        </w:rPr>
        <w:t>νίας ἔργον ζητεῖν τὰ χείρω· εἰ δὲ ἀδύνατον εἴη τοῦτο, ὥςπερ ἐπὶ πολλῶν ἔχει, τῇ πλοκῇ καὶ μίξει καὶ παρα‐ θέσει πειρατέον ἀφανίζειν τὴν τῶν χειρόνων φύσιν, ὅπερ Ὅμηρος εἴωθεν ἐπὶ πολλῶν ποιεῖν. εἰ γάρ τις ἔροιτο ὅντιν’ οὖν ἢ ποιητῶν ἢ ῥητόρων, τίνα σεμνό‐</w:t>
      </w:r>
    </w:p>
    <w:p>
      <w:r>
        <w:rPr>
          <w:rFonts w:ascii="Courier New" w:hAnsi="Courier New"/>
          <w:color w:val="555555"/>
          <w:sz w:val="20"/>
        </w:rPr>
        <w:t>[105]</w:t>
      </w:r>
    </w:p>
    <w:p>
      <w:r>
        <w:rPr>
          <w:rFonts w:ascii="Gentium Plus" w:hAnsi="Gentium Plus"/>
          <w:sz w:val="24"/>
        </w:rPr>
        <w:t>τητα ἢ καλλιλογίαν ταῦτ’ ἔχει τὰ ὀνόματα ἃ ταῖς Βοιωτίαις κεῖται πόλεσιν Ὑρία καὶ Μυκαλησσὸς καὶ Γραῖα καὶ Ἐτεωνὸς καὶ Σκῶλος καὶ Θίσβη καὶ Ὀγχη‐ στὸς καὶ Εὔτρησις καὶ τἆλλ’ ἐφεξῆς ὧν ὁ ποιητὴς μέμνηται, οὐδεὶς ἂν εἰπεῖν οὐδ’ ἥντιν’ οὖν ἔχοι· ἀλλ’</w:t>
      </w:r>
    </w:p>
    <w:p>
      <w:r>
        <w:rPr>
          <w:rFonts w:ascii="Courier New" w:hAnsi="Courier New"/>
          <w:color w:val="555555"/>
          <w:sz w:val="20"/>
        </w:rPr>
        <w:t>[110]</w:t>
      </w:r>
    </w:p>
    <w:p>
      <w:r>
        <w:rPr>
          <w:rFonts w:ascii="Gentium Plus" w:hAnsi="Gentium Plus"/>
          <w:sz w:val="24"/>
        </w:rPr>
        <w:t>οὕτως αὐτὰ καλῶς ἐκεῖνος συνύφαγκεν καὶ παραπληρώ‐ μασιν εὐφώνοις διείληφεν ὥςτε μεγαλοπρεπέστατα φαί‐ νεσθαι πάντων ὀνομάτων· Βοιωτῶν μὲν Πηνέλεως καὶ Λήιτος ἦρχον Ἀρκεσίλαός τε Προθοήνωρ τε Κλονίος τε,</w:t>
      </w:r>
    </w:p>
    <w:p>
      <w:r>
        <w:rPr>
          <w:rFonts w:ascii="Courier New" w:hAnsi="Courier New"/>
          <w:color w:val="555555"/>
          <w:sz w:val="20"/>
        </w:rPr>
        <w:t>[115]</w:t>
      </w:r>
    </w:p>
    <w:p>
      <w:r>
        <w:rPr>
          <w:rFonts w:ascii="Gentium Plus" w:hAnsi="Gentium Plus"/>
          <w:sz w:val="24"/>
        </w:rPr>
        <w:t>οἵ θ’ Ὑρίην ἐνέμοντο καὶ Αὐλίδα πετρήεσσαν Σχοῖνόν τε Σκῶλόν τε πολύκνημόν τ’ Ἐτεωνόν, Θέσπειαν Γραῖάν τε καὶ εὐρύχορον Μυκαλησσόν, οἵ τ’ ἀμφ’ Ἅρμ’ ἐνέμοντο καὶ Εἰλέσιον καὶ Ἐρυθράς, οἵ τ’ Ἐλεῶν’ εἶχον ἠδ’ Ὕλην καὶ Πετεῶνα,</w:t>
      </w:r>
    </w:p>
    <w:p>
      <w:r>
        <w:rPr>
          <w:rFonts w:ascii="Courier New" w:hAnsi="Courier New"/>
          <w:color w:val="555555"/>
          <w:sz w:val="20"/>
        </w:rPr>
        <w:t>[120]</w:t>
      </w:r>
    </w:p>
    <w:p>
      <w:r>
        <w:rPr>
          <w:rFonts w:ascii="Gentium Plus" w:hAnsi="Gentium Plus"/>
          <w:sz w:val="24"/>
        </w:rPr>
        <w:t>Ὠκαλέην Μεδεῶνά τ’ ἐυκτίμενον πτολίεθρον. ἐν εἰδόσι λέγων οὐκ οἴομαι πλειόνων δεῖν παραδειγ‐ μάτων. ἅπας γάρ ἐστιν ὁ κατάλογος αὐτῷ τοιοῦτος καὶ πολλὰ ἄλλα, ἐν οἷς ἀναγκασθεὶς ὀνόματα λαμβά‐ νειν οὐ καλὰ τὴν φύσιν ἑτέροις αὐτὰ κοσμεῖ καλοῖς</w:t>
      </w:r>
    </w:p>
    <w:p>
      <w:r>
        <w:rPr>
          <w:rFonts w:ascii="Courier New" w:hAnsi="Courier New"/>
          <w:color w:val="555555"/>
          <w:sz w:val="20"/>
        </w:rPr>
        <w:t>[125]</w:t>
      </w:r>
    </w:p>
    <w:p>
      <w:r>
        <w:rPr>
          <w:rFonts w:ascii="Gentium Plus" w:hAnsi="Gentium Plus"/>
          <w:sz w:val="24"/>
        </w:rPr>
        <w:t>καὶ λύει τὴν ἐκείνων δυσχέρειαν τῇ τούτων εὐμορφίᾳ. καὶ περὶ μὲν τούτων ἅλις.</w:t>
      </w:r>
    </w:p>
    <w:p>
      <w:r>
        <w:rPr>
          <w:rFonts w:ascii="Courier New" w:hAnsi="Courier New"/>
          <w:color w:val="555555"/>
          <w:sz w:val="20"/>
        </w:rPr>
        <w:t>[17]</w:t>
      </w:r>
    </w:p>
    <w:p>
      <w:r>
        <w:rPr>
          <w:rFonts w:ascii="Gentium Plus" w:hAnsi="Gentium Plus"/>
          <w:sz w:val="24"/>
        </w:rPr>
        <w:t>Ἐπεὶ δὲ καὶ τοὺς ῥυθμοὺς ἔφην οὐ μικρὰν μοῖραν ἔχειν τῆς ἀξιωματικῆς καὶ μεγαλοπρεποῦς συνθέσεως, ἵνα μηδεὶς εἰκῇ με δόξῃ λέγειν ῥυθμοὺς καὶ μέτρα μουσικῆς οἰκεῖα θεωρίας εἰς οὐ ῥυθμικὴν οὐδ’ ἔμμε‐</w:t>
      </w:r>
    </w:p>
    <w:p>
      <w:r>
        <w:rPr>
          <w:rFonts w:ascii="Courier New" w:hAnsi="Courier New"/>
          <w:color w:val="555555"/>
          <w:sz w:val="20"/>
        </w:rPr>
        <w:t>[5]</w:t>
      </w:r>
    </w:p>
    <w:p>
      <w:r>
        <w:rPr>
          <w:rFonts w:ascii="Gentium Plus" w:hAnsi="Gentium Plus"/>
          <w:sz w:val="24"/>
        </w:rPr>
        <w:t>τρον εἰσάγοντα διάλεκτον, ἀποδώσω καὶ τὸν ὑπὲρ τού‐ των λόγον. ἔχει δ’ οὕτως· Πᾶν ὄνομα καὶ ῥῆμα καὶ ἄλλο μόριον λέξεως, ὅ τι μὴ μονοσύλλαβόν ἐστιν, ἐν ῥυθμῷ τινι λέγεται· τὸ δ’ αὐτὸ καλῶ πόδα καὶ ῥυθμόν. δισυλλάβου μὲν οὖν</w:t>
      </w:r>
    </w:p>
    <w:p>
      <w:r>
        <w:rPr>
          <w:rFonts w:ascii="Courier New" w:hAnsi="Courier New"/>
          <w:color w:val="555555"/>
          <w:sz w:val="20"/>
        </w:rPr>
        <w:t>[10]</w:t>
      </w:r>
    </w:p>
    <w:p>
      <w:r>
        <w:rPr>
          <w:rFonts w:ascii="Gentium Plus" w:hAnsi="Gentium Plus"/>
          <w:sz w:val="24"/>
        </w:rPr>
        <w:t>λέξεως διαφοραὶ τρεῖς. ἢ γὰρ ἐξ ἀμφοτέρων ἔσται βραχειῶν ἢ ἐξ ἀμφοτέρων μακρῶν ἢ τῆς μὲν βραχείας, τῆς δὲ μακρᾶς. τοῦ δὲ τρίτου τούτου ῥυθμοῦ διττὸς ὁ τρόπος· ὃ μέν τις ἀπὸ βραχείας ἀρχόμενος καὶ λή‐ γων εἰς μακράν, ὃ δ’ ἀπὸ μακρᾶς καὶ λήγων εἰς βρα‐</w:t>
      </w:r>
    </w:p>
    <w:p>
      <w:r>
        <w:rPr>
          <w:rFonts w:ascii="Courier New" w:hAnsi="Courier New"/>
          <w:color w:val="555555"/>
          <w:sz w:val="20"/>
        </w:rPr>
        <w:t>[15]</w:t>
      </w:r>
    </w:p>
    <w:p>
      <w:r>
        <w:rPr>
          <w:rFonts w:ascii="Gentium Plus" w:hAnsi="Gentium Plus"/>
          <w:sz w:val="24"/>
        </w:rPr>
        <w:t>χεῖαν. ὁ μὲν οὖν βραχυσύλλαβος ἡγεμών τε καὶ πυρ‐ ρίχιος καλεῖται, καὶ οὔτε μεγαλοπρεπής ἐστιν οὔτε σεμνός· σχῆμα δ’ αὐτοῦ τοιόνδε λέγε δὲ σὺ κατὰ πόδα νεόχυτα μέλεα. ὁ δ’ ἀμφοτέρας τὰς συλλαβὰς μακρὰς ἔχων κέκληται</w:t>
      </w:r>
    </w:p>
    <w:p>
      <w:r>
        <w:rPr>
          <w:rFonts w:ascii="Courier New" w:hAnsi="Courier New"/>
          <w:color w:val="555555"/>
          <w:sz w:val="20"/>
        </w:rPr>
        <w:t>[20]</w:t>
      </w:r>
    </w:p>
    <w:p>
      <w:r>
        <w:rPr>
          <w:rFonts w:ascii="Gentium Plus" w:hAnsi="Gentium Plus"/>
          <w:sz w:val="24"/>
        </w:rPr>
        <w:t>μὲν σπονδεῖος, ἀξίωμα δὲ ἔχει μέγα καὶ σεμνότητα πολλήν· παράδειγμα δ’ αὐτοῦ τόδε ποίαν δῆθ’ ὁρμάσω, ταύταν ἢ κείναν, κείναν ἢ ταύταν; ὁ δ’ ἐκ βραχείας τε καὶ μακρᾶς συγκείμενος ἐὰν μὲν</w:t>
      </w:r>
    </w:p>
    <w:p>
      <w:r>
        <w:rPr>
          <w:rFonts w:ascii="Courier New" w:hAnsi="Courier New"/>
          <w:color w:val="555555"/>
          <w:sz w:val="20"/>
        </w:rPr>
        <w:t>[25]</w:t>
      </w:r>
    </w:p>
    <w:p>
      <w:r>
        <w:rPr>
          <w:rFonts w:ascii="Gentium Plus" w:hAnsi="Gentium Plus"/>
          <w:sz w:val="24"/>
        </w:rPr>
        <w:t>τὴν ἡγουμένην λάβῃ βραχεῖαν, ἴαμβος καλεῖται, καὶ ἔστιν οὐκ ἀγεννής· ἐὰν δὲ ἀπὸ τῆς μακρᾶς ἄρχηται, τροχαῖος, καὶ ἔστι μαλακώτερος θατέρου καὶ ἀγεννέ‐ στερος· παράδειγμα δὲ τοῦ μὲν προτέρου τοιόνδε ἐπὶ σχολῇ πάρεστι, παῖ Μενοιτίου.</w:t>
      </w:r>
    </w:p>
    <w:p>
      <w:r>
        <w:rPr>
          <w:rFonts w:ascii="Courier New" w:hAnsi="Courier New"/>
          <w:color w:val="555555"/>
          <w:sz w:val="20"/>
        </w:rPr>
        <w:t>[30]</w:t>
      </w:r>
    </w:p>
    <w:p>
      <w:r>
        <w:rPr>
          <w:rFonts w:ascii="Gentium Plus" w:hAnsi="Gentium Plus"/>
          <w:sz w:val="24"/>
        </w:rPr>
        <w:t>τοῦ δ’ ἑτέρου θυμέ, θύμ’ ἀμηχάνοισι κήδεσιν κυκώμενε. δισυλλάβων μὲν δὴ μορίων λέξεως διαφοραί τε καὶ</w:t>
      </w:r>
    </w:p>
    <w:p>
      <w:r>
        <w:rPr>
          <w:rFonts w:ascii="Courier New" w:hAnsi="Courier New"/>
          <w:color w:val="555555"/>
          <w:sz w:val="20"/>
        </w:rPr>
        <w:t>[35]</w:t>
      </w:r>
    </w:p>
    <w:p>
      <w:r>
        <w:rPr>
          <w:rFonts w:ascii="Gentium Plus" w:hAnsi="Gentium Plus"/>
          <w:sz w:val="24"/>
        </w:rPr>
        <w:t>ὁ μὲν γὰρ ἐξ ἁπασῶν βραχειῶν συνεστώς, καλούμενος δὲ ὑπό τινων χορεῖος [τρίβραχυς πούς], οὗ παρά‐ δειγμα τοιόνδε Βρόμιε, δορατοφόρ’, ἐνυάλιε, πολεμοκέλαδε, ταπεινός τε καὶ ἄσεμνός ἐστι καὶ ἀγεννής, καὶ οὐδὲν</w:t>
      </w:r>
    </w:p>
    <w:p>
      <w:r>
        <w:rPr>
          <w:rFonts w:ascii="Courier New" w:hAnsi="Courier New"/>
          <w:color w:val="555555"/>
          <w:sz w:val="20"/>
        </w:rPr>
        <w:t>[40]</w:t>
      </w:r>
    </w:p>
    <w:p>
      <w:r>
        <w:rPr>
          <w:rFonts w:ascii="Gentium Plus" w:hAnsi="Gentium Plus"/>
          <w:sz w:val="24"/>
        </w:rPr>
        <w:t>ἂν ἐξ αὐτοῦ γένοιτο γενναῖον. ὁ δ’ ἐξ ἁπασῶν μα‐ κρῶν, μολοττὸν δ’ αὐτὸν οἱ μετρικοὶ καλοῦσιν, ὑψη‐ λός τε καὶ ἀξιωματικός ἐστι καὶ διαβεβηκὼς ἐπὶ πολύ· παράδειγμα δὲ αὐτοῦ τοιόνδε ὦ Ζηνὸς καὶ Λήδας κάλλιστοι σωτῆρες.</w:t>
      </w:r>
    </w:p>
    <w:p>
      <w:r>
        <w:rPr>
          <w:rFonts w:ascii="Courier New" w:hAnsi="Courier New"/>
          <w:color w:val="555555"/>
          <w:sz w:val="20"/>
        </w:rPr>
        <w:t>[45]</w:t>
      </w:r>
    </w:p>
    <w:p>
      <w:r>
        <w:rPr>
          <w:rFonts w:ascii="Gentium Plus" w:hAnsi="Gentium Plus"/>
          <w:sz w:val="24"/>
        </w:rPr>
        <w:t>ὁ δ’ ἐκ μακρᾶς καὶ δυεῖν βραχειῶν μέσην μὲν λαβὼν τὴν μακρὰν ἀμφίβραχυς ὠνόμασται, καὶ οὐ σφόδρα τῶν εὐσχήμων ἐστὶ ῥυθμῶν ἀλλὰ διακέκλασταί τε καὶ πολὺ τὸ θῆλυ καὶ ἀηδὲς ἔχει, οἷά ἐστι ταυτί Ἴακχε θρίαμβε, σὺ τῶνδε χοραγέ.</w:t>
      </w:r>
    </w:p>
    <w:p>
      <w:r>
        <w:rPr>
          <w:rFonts w:ascii="Courier New" w:hAnsi="Courier New"/>
          <w:color w:val="555555"/>
          <w:sz w:val="20"/>
        </w:rPr>
        <w:t>[17 (50)]</w:t>
      </w:r>
    </w:p>
    <w:p>
      <w:r>
        <w:rPr>
          <w:rFonts w:ascii="Gentium Plus" w:hAnsi="Gentium Plus"/>
          <w:sz w:val="24"/>
        </w:rPr>
        <w:t>ὁ δὲ προλαμβάνων τὰς δύο βραχείας ἀνάπαιστος μὲν</w:t>
      </w:r>
    </w:p>
    <w:p>
      <w:r>
        <w:rPr>
          <w:rFonts w:ascii="Courier New" w:hAnsi="Courier New"/>
          <w:color w:val="555555"/>
          <w:sz w:val="20"/>
        </w:rPr>
        <w:t>[55]</w:t>
      </w:r>
    </w:p>
    <w:p>
      <w:r>
        <w:rPr>
          <w:rFonts w:ascii="Gentium Plus" w:hAnsi="Gentium Plus"/>
          <w:sz w:val="24"/>
        </w:rPr>
        <w:t>ὁ δὲ ἀπὸ τῆς μακρᾶς ἀρχόμενος, λήγων δὲ εἰς τὰς βραχείας δάκτυλος μὲν καλεῖται, πάνυ δ’ ἐστὶ σεμνὸς καὶ εἰς τὸ κάλλος τῆς ἑρμηνείας ἀξιολογώτατος, καὶ τό γε ἡρωικὸν μέτρον ἀπὸ τούτου κοσμεῖται ὡς ἐπὶ τὸ πολύ· παράδειγμα δὲ αὐτοῦ τόδε</w:t>
      </w:r>
    </w:p>
    <w:p>
      <w:r>
        <w:rPr>
          <w:rFonts w:ascii="Courier New" w:hAnsi="Courier New"/>
          <w:color w:val="555555"/>
          <w:sz w:val="20"/>
        </w:rPr>
        <w:t>[60]</w:t>
      </w:r>
    </w:p>
    <w:p>
      <w:r>
        <w:rPr>
          <w:rFonts w:ascii="Gentium Plus" w:hAnsi="Gentium Plus"/>
          <w:sz w:val="24"/>
        </w:rPr>
        <w:t>Ἰλιόθεν με φέρων ἄνεμος Κικόνεσσι πέλασσεν. οἱ μέντοι ῥυθμικοὶ τούτου τοῦ ποδὸς τὴν μακρὰν βραχυτέραν εἶναί φασι τῆς τελείας, οὐκ ἔχοντες δ’ εἰπεῖν ὅσῳ, καλοῦσιν αὐτὴν ἄλογον. ἕτερός ἐστιν ἀν‐ τίστροφον ἔχων τούτῳ ῥυθμόν, ὃς ἀπὸ τῶν βραχειῶν</w:t>
      </w:r>
    </w:p>
    <w:p>
      <w:r>
        <w:rPr>
          <w:rFonts w:ascii="Courier New" w:hAnsi="Courier New"/>
          <w:color w:val="555555"/>
          <w:sz w:val="20"/>
        </w:rPr>
        <w:t>[65]</w:t>
      </w:r>
    </w:p>
    <w:p>
      <w:r>
        <w:rPr>
          <w:rFonts w:ascii="Gentium Plus" w:hAnsi="Gentium Plus"/>
          <w:sz w:val="24"/>
        </w:rPr>
        <w:t>ἀρξάμενος ἐπὶ τὴν ἄλογον τελευτᾷ· τοῦτον χωρίσαντες ἀπὸ τῶν ἀναπαίστων κυκλικὸν καλοῦσι παράδειγμα αὐτοῦ φέροντες τοιόνδε</w:t>
      </w:r>
    </w:p>
    <w:p>
      <w:r>
        <w:rPr>
          <w:rFonts w:ascii="Courier New" w:hAnsi="Courier New"/>
          <w:color w:val="555555"/>
          <w:sz w:val="20"/>
        </w:rPr>
        <w:t>[70]</w:t>
      </w:r>
    </w:p>
    <w:p>
      <w:r>
        <w:rPr>
          <w:rFonts w:ascii="Gentium Plus" w:hAnsi="Gentium Plus"/>
          <w:sz w:val="24"/>
        </w:rPr>
        <w:t>πάνυ καλῶν οἱ ῥυθμοί. ἓν ἔτι λείπεται τρισυλλάβων ῥυθμῶν γένος, ὃ συνέστηκεν ἐκ δύο μακρῶν καὶ βρα‐ χείας, τρία δὲ ποιεῖ σχήματα· μέσης μὲν γὰρ γινο‐ μένης τῆς βραχείας, ἄκρων δὲ τῶν μακρῶν κρητικός τε λέγεται καὶ ἔστιν οὐκ ἀγεννής. ὑπόδειγμα δὲ αὐτοῦ</w:t>
      </w:r>
    </w:p>
    <w:p>
      <w:r>
        <w:rPr>
          <w:rFonts w:ascii="Courier New" w:hAnsi="Courier New"/>
          <w:color w:val="555555"/>
          <w:sz w:val="20"/>
        </w:rPr>
        <w:t>[75]</w:t>
      </w:r>
    </w:p>
    <w:p>
      <w:r>
        <w:rPr>
          <w:rFonts w:ascii="Gentium Plus" w:hAnsi="Gentium Plus"/>
          <w:sz w:val="24"/>
        </w:rPr>
        <w:t>τοιοῦτον οἳ δ’ ἐπείγοντο πλωταῖς ἀπήναισι χαλκεμβόλοις. ἂν δὲ τὴν ἀρχὴν αἱ δύο μακραὶ κατάσχωσιν, τὴν δὲ τελευτὴν ἡ βραχεῖα, οἷά ἐστι ταυτί σοὶ Φοῖβε Μοῦσαί τε σύμβωμοι,</w:t>
      </w:r>
    </w:p>
    <w:p>
      <w:r>
        <w:rPr>
          <w:rFonts w:ascii="Courier New" w:hAnsi="Courier New"/>
          <w:color w:val="555555"/>
          <w:sz w:val="20"/>
        </w:rPr>
        <w:t>[80]</w:t>
      </w:r>
    </w:p>
    <w:p>
      <w:r>
        <w:rPr>
          <w:rFonts w:ascii="Gentium Plus" w:hAnsi="Gentium Plus"/>
          <w:sz w:val="24"/>
        </w:rPr>
        <w:t>ἀνδρῶδες πάνυ ἐστὶ τὸ σχῆμα καὶ εἰς σεμνολογίαν ἐπι‐ τήδειον. τὸ δ’ αὐτὸ συμβήσεται κἂν ἡ βραχεῖα προ‐ τεθῇ τῶν μακρῶν· καὶ γὰρ οὗτος ὁ ῥυθμὸς ἀξίωμα ἔχει καὶ μέγεθος· παράδειγμα δὲ αὐτοῦ τόδε</w:t>
      </w:r>
    </w:p>
    <w:p>
      <w:r>
        <w:rPr>
          <w:rFonts w:ascii="Courier New" w:hAnsi="Courier New"/>
          <w:color w:val="555555"/>
          <w:sz w:val="20"/>
        </w:rPr>
        <w:t>[85]</w:t>
      </w:r>
    </w:p>
    <w:p>
      <w:r>
        <w:rPr>
          <w:rFonts w:ascii="Gentium Plus" w:hAnsi="Gentium Plus"/>
          <w:sz w:val="24"/>
        </w:rPr>
        <w:t>τούτοις ἀμφοτέροις ὀνόματα κεῖται τοῖς ποσὶν ὑπὸ τῶν μετρικῶν βακχεῖος μὲν τῷ προτέρῳ, θατέρῳ δὲ ὑπο‐ βάκχειος. οὗτοι δώδεκα ῥυθμοί τε καὶ πόδες εἰσὶν οἱ πρῶτοι καταμετροῦντες ἅπασαν ἔμμετρόν τε καὶ ἄμε‐ τρον λέξιν, ἐξ ὧν γίνονται στίχοι τε καὶ κῶλα· οἱ γὰρ</w:t>
      </w:r>
    </w:p>
    <w:p>
      <w:r>
        <w:rPr>
          <w:rFonts w:ascii="Courier New" w:hAnsi="Courier New"/>
          <w:color w:val="555555"/>
          <w:sz w:val="20"/>
        </w:rPr>
        <w:t>[90]</w:t>
      </w:r>
    </w:p>
    <w:p>
      <w:r>
        <w:rPr>
          <w:rFonts w:ascii="Gentium Plus" w:hAnsi="Gentium Plus"/>
          <w:sz w:val="24"/>
        </w:rPr>
        <w:t>ἄλλοι πόδες καὶ ῥυθμοὶ πάντες ἐκ τούτων εἰσὶ σύν‐ θετοι. ἁπλοῦς δὲ ῥυθμὸς ἢ ποὺς οὔτ’ ἐλάττων ἔσται δύο συλλαβῶν οὔτε μείζων τριῶν. καὶ περὶ μὲν τού‐ των οὐκ οἶδ’ ὅ τι δεῖ τὰ πλείω λέγειν.</w:t>
      </w:r>
    </w:p>
    <w:p>
      <w:r>
        <w:rPr>
          <w:rFonts w:ascii="Courier New" w:hAnsi="Courier New"/>
          <w:color w:val="555555"/>
          <w:sz w:val="20"/>
        </w:rPr>
        <w:t>[18]</w:t>
      </w:r>
    </w:p>
    <w:p>
      <w:r>
        <w:rPr>
          <w:rFonts w:ascii="Gentium Plus" w:hAnsi="Gentium Plus"/>
          <w:sz w:val="24"/>
        </w:rPr>
        <w:t>ὧν δ’ ἕνεκα νῦν ὑπήχθην ταῦτα προειπεῖν (οὐ γὰρ δὴ τὴν ἄλλως γέ μοι προὔκειτο μετρικῶν καὶ ῥυθμι‐ κῶν ἅπτεσθαι θεωρημάτων, ἀλλὰ τοῦ ἀναγκαίου ἕνεκα), ταῦτ’ ἐστίν, ὅτι διὰ μὲν τῶν γενναίων καὶ</w:t>
      </w:r>
    </w:p>
    <w:p>
      <w:r>
        <w:rPr>
          <w:rFonts w:ascii="Courier New" w:hAnsi="Courier New"/>
          <w:color w:val="555555"/>
          <w:sz w:val="20"/>
        </w:rPr>
        <w:t>[5]</w:t>
      </w:r>
    </w:p>
    <w:p>
      <w:r>
        <w:rPr>
          <w:rFonts w:ascii="Gentium Plus" w:hAnsi="Gentium Plus"/>
          <w:sz w:val="24"/>
        </w:rPr>
        <w:t>ἀξιωματικῶν καὶ μέγεθος ἐχόντων ῥυθμῶν ἀξιωματικὴ γίνεται σύνθεσις καὶ γενναία καὶ μεγαλοπρεπής, διὰ δὲ τῶν ἀγεννῶν τε καὶ ταπεινῶν ἀμεγέθης τις καὶ ἄσεμνος, ἐάν τε καθ’ ἑαυτοὺς ἕκαστοι τούτων λαμβά‐ νωνται τῶν ῥυθμῶν, ἐάν τε ἀλλήλοις κατὰ τὰς ὁμοζυ‐</w:t>
      </w:r>
    </w:p>
    <w:p>
      <w:r>
        <w:rPr>
          <w:rFonts w:ascii="Courier New" w:hAnsi="Courier New"/>
          <w:color w:val="555555"/>
          <w:sz w:val="20"/>
        </w:rPr>
        <w:t>[10]</w:t>
      </w:r>
    </w:p>
    <w:p>
      <w:r>
        <w:rPr>
          <w:rFonts w:ascii="Gentium Plus" w:hAnsi="Gentium Plus"/>
          <w:sz w:val="24"/>
        </w:rPr>
        <w:t>γίας συμπλέκωνται. [δῆλον.] εἰ μὲν οὖν ἔσται δύναμις ἐξ ἁπάντων κρατίστων ῥυθμῶν συνθεῖναι τὴν λέξιν,</w:t>
      </w:r>
    </w:p>
    <w:p>
      <w:r>
        <w:rPr>
          <w:rFonts w:ascii="Courier New" w:hAnsi="Courier New"/>
          <w:color w:val="555555"/>
          <w:sz w:val="20"/>
        </w:rPr>
        <w:t>[15]</w:t>
      </w:r>
    </w:p>
    <w:p>
      <w:r>
        <w:rPr>
          <w:rFonts w:ascii="Gentium Plus" w:hAnsi="Gentium Plus"/>
          <w:sz w:val="24"/>
        </w:rPr>
        <w:t>οἰκονομεῖν αὐτὰ χρὴ φιλοτέχνως καὶ διακλέπτειν τῇ χάριτι τῆς συνθέσεως τὴν ἀνάγκην ἄλλως τε καὶ πολ‐ λὴν τὴν ἄδειαν ἔχοντας· οὐ γὰρ ἀπελαύνεται ῥυθμὸς οὐδεὶς ἐκ τῆς ἀμέτρου λέξεως, ὥςπερ ἐκ τῆς ἐμμέτρου. μαρτύρια δὲ ὧν εἴρηκα παραθεῖναι λοιπόν, ἵνα μοι</w:t>
      </w:r>
    </w:p>
    <w:p>
      <w:r>
        <w:rPr>
          <w:rFonts w:ascii="Courier New" w:hAnsi="Courier New"/>
          <w:color w:val="555555"/>
          <w:sz w:val="20"/>
        </w:rPr>
        <w:t>[20]</w:t>
      </w:r>
    </w:p>
    <w:p>
      <w:r>
        <w:rPr>
          <w:rFonts w:ascii="Gentium Plus" w:hAnsi="Gentium Plus"/>
          <w:sz w:val="24"/>
        </w:rPr>
        <w:t>καὶ πίστιν ὁ λόγος λάβῃ. ἔσται δ’ ὀλίγα περὶ πολλῶν. φέρε δή, τίς οὐκ ἂν ὁμολογήσειεν ἀξιωματικῶς τε συγκεῖσθαι καὶ μεγαλοπρεπῶς τὴν Θουκυδίδου λέξιν τὴν ἐν τῷ ἐπιταφίῳ ταύτην· ‘Οἱ μὲν πολλοὶ τῶν ἐν‐ θάδε ἤδη εἰρηκότων ἐπαινοῦσι τὸν προσθέντα τῷ</w:t>
      </w:r>
    </w:p>
    <w:p>
      <w:r>
        <w:rPr>
          <w:rFonts w:ascii="Courier New" w:hAnsi="Courier New"/>
          <w:color w:val="555555"/>
          <w:sz w:val="20"/>
        </w:rPr>
        <w:t>[25]</w:t>
      </w:r>
    </w:p>
    <w:p>
      <w:r>
        <w:rPr>
          <w:rFonts w:ascii="Gentium Plus" w:hAnsi="Gentium Plus"/>
          <w:sz w:val="24"/>
        </w:rPr>
        <w:t>νόμῳ τὸν λόγον τόνδε, ὡς καλὸν ἐπὶ τοῖς ἐκ τῶν πολέμων θαπτομένοις ἀγορεύεσθαι αὐτόν‘. τί οὖν ἐστιν ὃ πεποίηκε ταύτην μεγαλοπρεπῆ τὴν σύνθεσιν; τὸ ἐκ τοιούτων συγκεῖσθαι ῥυθμῶν τὰ κῶλα. τρεῖς μὲν γὰρ οἱ τοῦ πρώτου προηγούμενοι κώλου σπον‐</w:t>
      </w:r>
    </w:p>
    <w:p>
      <w:r>
        <w:rPr>
          <w:rFonts w:ascii="Courier New" w:hAnsi="Courier New"/>
          <w:color w:val="555555"/>
          <w:sz w:val="20"/>
        </w:rPr>
        <w:t>[30]</w:t>
      </w:r>
    </w:p>
    <w:p>
      <w:r>
        <w:rPr>
          <w:rFonts w:ascii="Gentium Plus" w:hAnsi="Gentium Plus"/>
          <w:sz w:val="24"/>
        </w:rPr>
        <w:t>δεῖοι πόδες εἰσίν, ὁ δὲ τέταρτος ἀνάπαιστος, ὁ δὲ μετὰ</w:t>
      </w:r>
    </w:p>
    <w:p>
      <w:r>
        <w:rPr>
          <w:rFonts w:ascii="Courier New" w:hAnsi="Courier New"/>
          <w:color w:val="555555"/>
          <w:sz w:val="20"/>
        </w:rPr>
        <w:t>[35]</w:t>
      </w:r>
    </w:p>
    <w:p>
      <w:r>
        <w:rPr>
          <w:rFonts w:ascii="Gentium Plus" w:hAnsi="Gentium Plus"/>
          <w:sz w:val="24"/>
        </w:rPr>
        <w:t>ἔχει τοὺς πρώτους πόδας, κρητικὸν δὲ τὸν τρίτον, εἶτ’ αὖθις ὑποβακχείους δύο καὶ συλλαβὴν ὑφ’ ἧς τελειοῦ‐ ται τὸ κῶλον· ὥςτ’ εἰκότως σεμνόν ἐστι καὶ τοῦτο ἐκ τῶν εὐγενεστάτων τε καὶ καλλίστων ῥυθμῶν συγκεί‐ μενον. τὸ δὲ δὴ τρίτον κῶλον ‘ὡς καλὸν ἐπὶ τοῖς</w:t>
      </w:r>
    </w:p>
    <w:p>
      <w:r>
        <w:rPr>
          <w:rFonts w:ascii="Courier New" w:hAnsi="Courier New"/>
          <w:color w:val="555555"/>
          <w:sz w:val="20"/>
        </w:rPr>
        <w:t>[40]</w:t>
      </w:r>
    </w:p>
    <w:p>
      <w:r>
        <w:rPr>
          <w:rFonts w:ascii="Gentium Plus" w:hAnsi="Gentium Plus"/>
          <w:sz w:val="24"/>
        </w:rPr>
        <w:t>ἐκ τῶν πολέμων θαπτομένοις ἀγορεύεσθαι αὐτόν‘ ἄρχεται μὲν ἀπὸ τοῦ κρητικοῦ ποδός, δεύτερον δὲ λαμβάνει τὸν ἀνάπαιστον καὶ τρίτον σπονδεῖον καὶ τέταρτον αὖθις ἀνάπαιστον, εἶτα δύο τοὺς ἑξῆς δακτύ‐ λους, καὶ σπονδείους δύο τοὺς τελευταίους, εἶτα κατά‐</w:t>
      </w:r>
    </w:p>
    <w:p>
      <w:r>
        <w:rPr>
          <w:rFonts w:ascii="Courier New" w:hAnsi="Courier New"/>
          <w:color w:val="555555"/>
          <w:sz w:val="20"/>
        </w:rPr>
        <w:t>[45]</w:t>
      </w:r>
    </w:p>
    <w:p>
      <w:r>
        <w:rPr>
          <w:rFonts w:ascii="Gentium Plus" w:hAnsi="Gentium Plus"/>
          <w:sz w:val="24"/>
        </w:rPr>
        <w:t>ληξιν. εὐγενὲς δὴ καὶ τοῦτο διὰ τοὺς πόδας γέγονεν. τὰ πλεῖστα δ’ ἐστὶ παρὰ Θουκυδίδῃ τοιαῦτα, μᾶλλον δὲ ὀλίγα τὰ μὴ οὕτως ἔχοντα, ὥςτ’ εἰκότως ὑψηλὸς εἶναι δοκεῖ καὶ καλλιεπὴς ὡς εὐγενεῖς ἐπάγων ῥυθμούς. τὴν δὲ δὴ Πλατωνικὴν λέξιν ταυτηνὶ τίνι ποτὲ</w:t>
      </w:r>
    </w:p>
    <w:p>
      <w:r>
        <w:rPr>
          <w:rFonts w:ascii="Courier New" w:hAnsi="Courier New"/>
          <w:color w:val="555555"/>
          <w:sz w:val="20"/>
        </w:rPr>
        <w:t>[18 (50)]</w:t>
      </w:r>
    </w:p>
    <w:p>
      <w:r>
        <w:rPr>
          <w:rFonts w:ascii="Gentium Plus" w:hAnsi="Gentium Plus"/>
          <w:sz w:val="24"/>
        </w:rPr>
        <w:t>ἄλλῳ κοσμηθεῖσαν οὕτως ἀξιωματικὴν εἶναι φαίη τις ἂν καὶ καλήν, εἰ μὴ τῷ συγκεῖσθαι διὰ τῶν καλλίστων</w:t>
      </w:r>
    </w:p>
    <w:p>
      <w:r>
        <w:rPr>
          <w:rFonts w:ascii="Courier New" w:hAnsi="Courier New"/>
          <w:color w:val="555555"/>
          <w:sz w:val="20"/>
        </w:rPr>
        <w:t>[55]</w:t>
      </w:r>
    </w:p>
    <w:p>
      <w:r>
        <w:rPr>
          <w:rFonts w:ascii="Gentium Plus" w:hAnsi="Gentium Plus"/>
          <w:sz w:val="24"/>
        </w:rPr>
        <w:t>σιν τὰ προσήκοντα σφίσιν αὐτοῖς· ὧν τυχόντες πορεύ‐ ονται τὴν εἱμαρμένην πορείαν‘. ἐν τούτοις δύο μέν ἐστιν ἃ συμπληροῖ τὴν περίοδον κῶλα, ῥυθμοὶ δὲ οἱ ταῦτα διαλαμβάνοντες οἵδε· βακχεῖος μὲν ὁ πρῶτος· οὐ γὰρ δή γε ὡς ἰαμβικὸν ἀξιώσαιμ’ ἂν ἔγωγε τὸ</w:t>
      </w:r>
    </w:p>
    <w:p>
      <w:r>
        <w:rPr>
          <w:rFonts w:ascii="Courier New" w:hAnsi="Courier New"/>
          <w:color w:val="555555"/>
          <w:sz w:val="20"/>
        </w:rPr>
        <w:t>[60]</w:t>
      </w:r>
    </w:p>
    <w:p>
      <w:r>
        <w:rPr>
          <w:rFonts w:ascii="Gentium Plus" w:hAnsi="Gentium Plus"/>
          <w:sz w:val="24"/>
        </w:rPr>
        <w:t>κῶλον τουτὶ ῥυθμίζειν ἐνθυμούμενος ὅτι οὐκ ἐπιτρο‐ χάλους καὶ ταχεῖς ἀλλ’ ἀναβεβλημένους καὶ βραδεῖς τοῖς οἰκτιζομένοις προσῆκεν ἀποδίδοσθαι τοὺς χρόνους· σπονδεῖος δ’ ὁ δεύτερος· ὁ δ’ ἑξῆς δάκτυλος διαιρου‐ μένης τῆς συναλοιφῆς· εἶθ’ ὁ μετὰ τοῦτον σπονδεῖος·</w:t>
      </w:r>
    </w:p>
    <w:p>
      <w:r>
        <w:rPr>
          <w:rFonts w:ascii="Courier New" w:hAnsi="Courier New"/>
          <w:color w:val="555555"/>
          <w:sz w:val="20"/>
        </w:rPr>
        <w:t>[65]</w:t>
      </w:r>
    </w:p>
    <w:p>
      <w:r>
        <w:rPr>
          <w:rFonts w:ascii="Gentium Plus" w:hAnsi="Gentium Plus"/>
          <w:sz w:val="24"/>
        </w:rPr>
        <w:t>ὁ δ’ ἑξῆς μᾶλλον κρητικὸς ἢ ἀνάπαιστος· ἔπειθ’, ὡς ἐμὴ δόξα, σπονδεῖος· ὁ δὲ τελευταῖος ὑποβάκχειος, εἰ δὲ βούλεταί τις, ἀνάπαιστος· εἶτα κατάληξις. τούτων τῶν ῥυθμῶν οὐδεὶς ταπεινὸς οὐδὲ ἀγεννής. τοῦ δὲ ἑξῆς κώλου τουδί ‘ὧν τυχόντες πορεύονται τὴν</w:t>
      </w:r>
    </w:p>
    <w:p>
      <w:r>
        <w:rPr>
          <w:rFonts w:ascii="Courier New" w:hAnsi="Courier New"/>
          <w:color w:val="555555"/>
          <w:sz w:val="20"/>
        </w:rPr>
        <w:t>[70]</w:t>
      </w:r>
    </w:p>
    <w:p>
      <w:r>
        <w:rPr>
          <w:rFonts w:ascii="Gentium Plus" w:hAnsi="Gentium Plus"/>
          <w:sz w:val="24"/>
        </w:rPr>
        <w:t>εἱμαρμένην πορείαν‘ δύο μέν εἰσιν οἱ πρῶτοι πό‐ δες κρητικοί, σπονδεῖοι δὲ οἱ μετὰ τούτους δύο· μεθ’ οὓς αὖθις κρητικός, ἔπειτα τελευταῖος ὑποβάκχειος.</w:t>
      </w:r>
    </w:p>
    <w:p>
      <w:r>
        <w:rPr>
          <w:rFonts w:ascii="Courier New" w:hAnsi="Courier New"/>
          <w:color w:val="555555"/>
          <w:sz w:val="20"/>
        </w:rPr>
        <w:t>[75]</w:t>
      </w:r>
    </w:p>
    <w:p>
      <w:r>
        <w:rPr>
          <w:rFonts w:ascii="Gentium Plus" w:hAnsi="Gentium Plus"/>
          <w:sz w:val="24"/>
        </w:rPr>
        <w:t>παρὰ Πλάτωνι. ὁ γὰρ ἀνὴρ ἐμμέλειάν τε καὶ εὐρυθ‐ μίαν συνιδεῖν δαιμονιώτατος, καὶ εἴ γε δεινὸς ἦν οὕτως ἐκλέξαι τὰ ὀνόματα ὡς συνθεῖναι περιττός, καί νύ κεν ἢ παρέλασσεν τὸν Δημοσθένη κάλλους ἑρμη‐ νείας ἕνεκεν, ἢ ἀμφήριστον ἔθηκεν. νῦν δὲ περὶ</w:t>
      </w:r>
    </w:p>
    <w:p>
      <w:r>
        <w:rPr>
          <w:rFonts w:ascii="Courier New" w:hAnsi="Courier New"/>
          <w:color w:val="555555"/>
          <w:sz w:val="20"/>
        </w:rPr>
        <w:t>[80]</w:t>
      </w:r>
    </w:p>
    <w:p>
      <w:r>
        <w:rPr>
          <w:rFonts w:ascii="Gentium Plus" w:hAnsi="Gentium Plus"/>
          <w:sz w:val="24"/>
        </w:rPr>
        <w:t>μὲν τὴν ἐκλογὴν ἔστιν ὅτε διαμαρτάνει, καὶ μάλιστα ἐν οἷς ἂν τὴν ὑψηλὴν καὶ περιττὴν καὶ ἐγκατάσκευον διώκῃ φράσιν, ὑπὲρ ὧν ἑτέρωθί μοι δηλοῦται σαφέ‐ στερον. συντίθησι δὲ τὰ ὀνόματα καὶ ἡδέως καὶ καλῶς νὴ Δία, καὶ οὐκ ἄν τις αὐτὸν ἔχοι κατὰ τοῦτο μέμψα‐</w:t>
      </w:r>
    </w:p>
    <w:p>
      <w:r>
        <w:rPr>
          <w:rFonts w:ascii="Courier New" w:hAnsi="Courier New"/>
          <w:color w:val="555555"/>
          <w:sz w:val="20"/>
        </w:rPr>
        <w:t>[85]</w:t>
      </w:r>
    </w:p>
    <w:p>
      <w:r>
        <w:rPr>
          <w:rFonts w:ascii="Gentium Plus" w:hAnsi="Gentium Plus"/>
          <w:sz w:val="24"/>
        </w:rPr>
        <w:t>σθαι τὸ μέρος. ἑνὸς ἔτι παραθήσομαι λέξιν, ᾧ τὰ ἀριστεῖα τῆς ἐν λόγοις δεινότητος ἀποδίδωμι. ὅρος γὰρ δή τίς ἐστιν ἐκλογῆς τε ὀνομάτων καὶ κάλλους συνθέσεως ὁ Δημο‐</w:t>
      </w:r>
    </w:p>
    <w:p>
      <w:r>
        <w:rPr>
          <w:rFonts w:ascii="Courier New" w:hAnsi="Courier New"/>
          <w:color w:val="555555"/>
          <w:sz w:val="20"/>
        </w:rPr>
        <w:t>[90]</w:t>
      </w:r>
    </w:p>
    <w:p>
      <w:r>
        <w:rPr>
          <w:rFonts w:ascii="Gentium Plus" w:hAnsi="Gentium Plus"/>
          <w:sz w:val="24"/>
        </w:rPr>
        <w:t>ἐστιν ἃ τὴν πρώτην περίοδον συμπληροῖ κῶλα, οἱ δὲ ταῦτα καταμετροῦντες οἵδέ εἰσιν ῥυθμοί· πρῶτον μέν, ὦ ἄνδρες Ἀθηναῖοι, τοῖς θεοῖς εὔχομαι πᾶσι καὶ πάσαισ‘. ἄρχει δὲ τοῦ κώλου βακχεῖος ῥυθμός, ἔπειθ’ ἕπεται σπονδεῖος, εἶτ’ ἀνάπαιστός τε</w:t>
      </w:r>
    </w:p>
    <w:p>
      <w:r>
        <w:rPr>
          <w:rFonts w:ascii="Courier New" w:hAnsi="Courier New"/>
          <w:color w:val="555555"/>
          <w:sz w:val="20"/>
        </w:rPr>
        <w:t>[95]</w:t>
      </w:r>
    </w:p>
    <w:p>
      <w:r>
        <w:rPr>
          <w:rFonts w:ascii="Gentium Plus" w:hAnsi="Gentium Plus"/>
          <w:sz w:val="24"/>
        </w:rPr>
        <w:t>καὶ μετὰ τοῦτον ἕτερος σπονδεῖος, εἶθ’ ἑξῆς κρητικοὶ τρεῖς, σπονδεῖος δ’ ὁ τελευταῖος. τοῦ δὲ δευτέρου κώλου τοῦδε ‘ὅσην εὔνοιαν ἔχων ἐγὼ διατελῶ τῇ τε πόλει καὶ πᾶσιν ὑμῖν‘ πρῶτος μὲν ὑποβάκχειός ἐστι πούς, εἶτα βακχεῖος, εἰ δὲ βούλεταί τις, δάκτυλος·</w:t>
      </w:r>
    </w:p>
    <w:p>
      <w:r>
        <w:rPr>
          <w:rFonts w:ascii="Courier New" w:hAnsi="Courier New"/>
          <w:color w:val="555555"/>
          <w:sz w:val="20"/>
        </w:rPr>
        <w:t>[18 (100)]</w:t>
      </w:r>
    </w:p>
    <w:p>
      <w:r>
        <w:rPr>
          <w:rFonts w:ascii="Gentium Plus" w:hAnsi="Gentium Plus"/>
          <w:sz w:val="24"/>
        </w:rPr>
        <w:t>εἶτα κρητικός· μεθ’ οὕς εἰσι δύο σύνθετοι πόδες οἱ καλούμενοι παιᾶνες· οἷς ἕπεται μολοττὸς ἢ βακχεῖος, ἐγχωρεῖ γὰρ ἑκατέρως αὐτὸν διαιρεῖν· τελευταῖος δὲ σπονδεῖος. τοῦ δὲ τρίτου κώλου τοῦδε ‘τοσαύτην ὑπάρξαι μοι παρ’ ὑμῶν εἰς τουτονὶ τὸν ἀγῶνα‘</w:t>
      </w:r>
    </w:p>
    <w:p>
      <w:r>
        <w:rPr>
          <w:rFonts w:ascii="Courier New" w:hAnsi="Courier New"/>
          <w:color w:val="555555"/>
          <w:sz w:val="20"/>
        </w:rPr>
        <w:t>[105]</w:t>
      </w:r>
    </w:p>
    <w:p>
      <w:r>
        <w:rPr>
          <w:rFonts w:ascii="Gentium Plus" w:hAnsi="Gentium Plus"/>
          <w:sz w:val="24"/>
        </w:rPr>
        <w:t>ἄρχουσι μὲν ὑποβάκχειοι δύο, ἕπεται δὲ κρητικός, ᾧ</w:t>
      </w:r>
    </w:p>
    <w:p>
      <w:r>
        <w:rPr>
          <w:rFonts w:ascii="Courier New" w:hAnsi="Courier New"/>
          <w:color w:val="555555"/>
          <w:sz w:val="20"/>
        </w:rPr>
        <w:t>[110]</w:t>
      </w:r>
    </w:p>
    <w:p>
      <w:r>
        <w:rPr>
          <w:rFonts w:ascii="Gentium Plus" w:hAnsi="Gentium Plus"/>
          <w:sz w:val="24"/>
        </w:rPr>
        <w:t>βραχυς μήτε τῶν χορείων ἢ τροχαίων μηδείς; καὶ οὐ λέγω τοῦτο, ὅτι τῶν ἀνδρῶν ἐκείνων ἕκαστος οὐ κέ‐ χρηταί ποτε καὶ τοῖς ἀγεννεστέροις ῥυθμοῖς (κέχρηται γάρ), ἀλλ’ εὖ συγκεκρύφασιν αὐτοὺς καὶ συνυφάγκασι διαλαβόντες τοῖς κρείττοσι τοὺς χείρονας.</w:t>
      </w:r>
    </w:p>
    <w:p>
      <w:r>
        <w:rPr>
          <w:rFonts w:ascii="Courier New" w:hAnsi="Courier New"/>
          <w:color w:val="555555"/>
          <w:sz w:val="20"/>
        </w:rPr>
        <w:t>[115]</w:t>
      </w:r>
    </w:p>
    <w:p>
      <w:r>
        <w:rPr>
          <w:rFonts w:ascii="Gentium Plus" w:hAnsi="Gentium Plus"/>
          <w:sz w:val="24"/>
        </w:rPr>
        <w:t>οἷς δὲ μὴ ἐγένετο πρόνοια τούτου τοῦ μέρους, οἳ μὲν ταπεινάς, οἳ δὲ κατακεκλασμένας, οἳ δ’ ἄλλην τινὰ αἰσχύνην καὶ ἀμορφίαν ἐχούσας ἐξήνεγκαν τὰς γραφάς. ὧν ἐστι πρῶτός τε καὶ μέσος καὶ τελευταῖος ὁ Μάγνης [ὁ σοφιστὴς] Ἡγησίας· ὑπὲρ οὗ μὰ τὸν Δία</w:t>
      </w:r>
    </w:p>
    <w:p>
      <w:r>
        <w:rPr>
          <w:rFonts w:ascii="Courier New" w:hAnsi="Courier New"/>
          <w:color w:val="555555"/>
          <w:sz w:val="20"/>
        </w:rPr>
        <w:t>[120]</w:t>
      </w:r>
    </w:p>
    <w:p>
      <w:r>
        <w:rPr>
          <w:rFonts w:ascii="Gentium Plus" w:hAnsi="Gentium Plus"/>
          <w:sz w:val="24"/>
        </w:rPr>
        <w:t>καὶ τοὺς ἄλλους θεοὺς ἅπαντας οὐκ οἶδα τί χρὴ λέ‐ γειν, πότερα τοσαύτη περὶ αὐτὸν ἀναισθησία καὶ παχύτης ἦν ὥςτε μὴ συνορᾶν, οἵτινές εἰσιν ἀγεννεῖς ἢ εὐγενεῖς ῥυθμοί, ἢ τοσαύτη θεοβλάβεια καὶ δια‐ φθορὰ τῶν φρενῶν ὥςτ’ εἰδότα τοὺς κρείττους ἔπειτα</w:t>
      </w:r>
    </w:p>
    <w:p>
      <w:r>
        <w:rPr>
          <w:rFonts w:ascii="Courier New" w:hAnsi="Courier New"/>
          <w:color w:val="555555"/>
          <w:sz w:val="20"/>
        </w:rPr>
        <w:t>[125]</w:t>
      </w:r>
    </w:p>
    <w:p>
      <w:r>
        <w:rPr>
          <w:rFonts w:ascii="Gentium Plus" w:hAnsi="Gentium Plus"/>
          <w:sz w:val="24"/>
        </w:rPr>
        <w:t>αἱρεῖσθαι τοὺς χείρονας, ὃ καὶ μᾶλλον πείθομαι· ἀγνοίας μὲν γάρ ἐστι καὶ τὸ κατορθοῦν πολλαχῇ, προ‐ νοίας δὲ τὸ μηδέποτε. ἐν γοῦν ταῖς τοσαύταις γρα‐</w:t>
      </w:r>
    </w:p>
    <w:p>
      <w:r>
        <w:rPr>
          <w:rFonts w:ascii="Courier New" w:hAnsi="Courier New"/>
          <w:color w:val="555555"/>
          <w:sz w:val="20"/>
        </w:rPr>
        <w:t>[130]</w:t>
      </w:r>
    </w:p>
    <w:p>
      <w:r>
        <w:rPr>
          <w:rFonts w:ascii="Gentium Plus" w:hAnsi="Gentium Plus"/>
          <w:sz w:val="24"/>
        </w:rPr>
        <w:t>λαβεῖν ἐκείνων κρείττω καὶ μετὰ σπουδῆς αὐτὰ ποιεῖν, εἰς ἃ δι’ ἀνάγκην ἐμπεσὼν ἄν τις ἐν λόγῳ σχεδίῳ δι’ αἰσχύνης θεῖτο φρόνημα ἔχων ἀνήρ. θήσω δὲ καὶ τούτου λέξιν ἐκ τῆς ἱστορίας, ἵνα σοι γένηται δῆλον ἐκ τῆς ἀντιπαραθέσεως, ὅσην μὲν ἀξίωσιν ἔχει τὸ</w:t>
      </w:r>
    </w:p>
    <w:p>
      <w:r>
        <w:rPr>
          <w:rFonts w:ascii="Courier New" w:hAnsi="Courier New"/>
          <w:color w:val="555555"/>
          <w:sz w:val="20"/>
        </w:rPr>
        <w:t>[135]</w:t>
      </w:r>
    </w:p>
    <w:p>
      <w:r>
        <w:rPr>
          <w:rFonts w:ascii="Gentium Plus" w:hAnsi="Gentium Plus"/>
          <w:sz w:val="24"/>
        </w:rPr>
        <w:t>εὐγενὲς ἐν ῥυθμοῖς, ὅσην δ’ αἰσχύνην τὸ ἀγεννές. ἔστιν δ’ ὃ λαμβάνει πρᾶγμα ὁ σοφιστὴς τοιόνδε. Ἀλέ‐ ξανδρος πολιορκῶν Γάζαν χωρίον τι τῆς Συρίας πάνυ ἐχυρὸν τραυματίας τε γίνεται κατὰ τὴν προσβολὴν καὶ τὸ χωρίον αἱρεῖ χρόνῳ. φερόμενος δ’ ὑπ’ ὀργῆς</w:t>
      </w:r>
    </w:p>
    <w:p>
      <w:r>
        <w:rPr>
          <w:rFonts w:ascii="Courier New" w:hAnsi="Courier New"/>
          <w:color w:val="555555"/>
          <w:sz w:val="20"/>
        </w:rPr>
        <w:t>[140]</w:t>
      </w:r>
    </w:p>
    <w:p>
      <w:r>
        <w:rPr>
          <w:rFonts w:ascii="Gentium Plus" w:hAnsi="Gentium Plus"/>
          <w:sz w:val="24"/>
        </w:rPr>
        <w:t>τούς τ’ ἐγκαταληφθέντας ἀποσφάττει πάντας, ἐπιτρέ‐ ψας τοῖς Μακεδόσι τὸν ἐντυχόντα κτείνειν, καὶ τὸν ἡγεμόνα αὐτῶν αἰχμάλωτον λαβών, ἄνδρα ἐν ἀξιώματι καὶ τύχης καὶ εἴδους, ἐξ ἁρματείου δίφρου δῆσαι κελεύ‐ σας ζῶντα καὶ τοὺς ἵππους ἐλαύνειν ἀνὰ κράτος ἐν τῇ</w:t>
      </w:r>
    </w:p>
    <w:p>
      <w:r>
        <w:rPr>
          <w:rFonts w:ascii="Courier New" w:hAnsi="Courier New"/>
          <w:color w:val="555555"/>
          <w:sz w:val="20"/>
        </w:rPr>
        <w:t>[145]</w:t>
      </w:r>
    </w:p>
    <w:p>
      <w:r>
        <w:rPr>
          <w:rFonts w:ascii="Gentium Plus" w:hAnsi="Gentium Plus"/>
          <w:sz w:val="24"/>
        </w:rPr>
        <w:t>πάντων ὄψει διαφθείρει. τούτων οὐκ ἂν ἔχοι τις εἰπεῖν δεινότερα πάθη οὐδ’ ὄψει φοβερώτερα πῶς δὴ ταῦτα ἡρμήνευκεν ὁ σοφιστής, ἄξιον ἰδεῖν, πότερα σεμνῶς καὶ ὑψηλῶς ἢ ταπεινῶς καὶ καταγελάστως.</w:t>
      </w:r>
    </w:p>
    <w:p>
      <w:r>
        <w:rPr>
          <w:rFonts w:ascii="Courier New" w:hAnsi="Courier New"/>
          <w:color w:val="555555"/>
          <w:sz w:val="20"/>
        </w:rPr>
        <w:t>[18 (150)]</w:t>
      </w:r>
    </w:p>
    <w:p>
      <w:r>
        <w:rPr>
          <w:rFonts w:ascii="Gentium Plus" w:hAnsi="Gentium Plus"/>
          <w:sz w:val="24"/>
        </w:rPr>
        <w:t>πως ἐβεβούλευτο τῶν πολεμίων τοῖς ἀρίστοις, ἀπαντᾶν ἐπιόντι· τοῦτο γὰρ ἔγνωστο, κρατήσασιν ἑνὸς συνεκβα‐ λεῖν καὶ τὸ πλῆθος. ἡ μὲν οὖν ἐλπὶς αὕτη συνέδραμεν εἰς τόλμαν, ὥστ’ Ἀλέξανδρον μηδέποτε κινδυνεῦσαι πρότερον οὕτως. ἀνὴρ γὰρ τῶν πολεμίων εἰς γόνατα</w:t>
      </w:r>
    </w:p>
    <w:p>
      <w:r>
        <w:rPr>
          <w:rFonts w:ascii="Courier New" w:hAnsi="Courier New"/>
          <w:color w:val="555555"/>
          <w:sz w:val="20"/>
        </w:rPr>
        <w:t>[155]</w:t>
      </w:r>
    </w:p>
    <w:p>
      <w:r>
        <w:rPr>
          <w:rFonts w:ascii="Gentium Plus" w:hAnsi="Gentium Plus"/>
          <w:sz w:val="24"/>
        </w:rPr>
        <w:t>συγκαμφθεὶς ἔδοξεν τοῦτ’ Ἀλεξάνδρῳ τῆς ἱκετείας ἕνεκα πρᾶξαι. προσέμενος δ’ ἐγγὺς μικρὸν ἐκνεύει τὸ ξίφος ἐνέγκαντος ἐπὶ τὰ πτερύγια τοῦ θώρακος, ὥςτε γενέσθαι τὴν πληγὴν οὐ καιριωτάτην. ἀλλὰ τὸν μὲν αὐτὸς ἀπώλεσεν κατὰ κεφαλῆς τύπτων τῇ μαχαίρᾳ,</w:t>
      </w:r>
    </w:p>
    <w:p>
      <w:r>
        <w:rPr>
          <w:rFonts w:ascii="Courier New" w:hAnsi="Courier New"/>
          <w:color w:val="555555"/>
          <w:sz w:val="20"/>
        </w:rPr>
        <w:t>[160]</w:t>
      </w:r>
    </w:p>
    <w:p>
      <w:r>
        <w:rPr>
          <w:rFonts w:ascii="Gentium Plus" w:hAnsi="Gentium Plus"/>
          <w:sz w:val="24"/>
        </w:rPr>
        <w:t>τοὺς δ’ ἄλλους ὀργὴ πρόσφατος ἐπίμπρα. οὕτως ἄρα ἑκάστου τὸν ἔλεον ἐξέστησεν ἡ τοῦ τολμήματος ἀπό‐ νοια τῶν μὲν ἰδόντων, τῶν δ’ ἀκουσάντων, ὥςθ’ ἑξ‐ ακισχιλίους ὑπὸ τὴν σάλπιγγα ἐκείνην τῶν βαρβάρων κατακοπῆναι. τὸν μέντοι Βαῖτιν αὐτὸν ἀνήγαγον ζῶντα</w:t>
      </w:r>
    </w:p>
    <w:p>
      <w:r>
        <w:rPr>
          <w:rFonts w:ascii="Courier New" w:hAnsi="Courier New"/>
          <w:color w:val="555555"/>
          <w:sz w:val="20"/>
        </w:rPr>
        <w:t>[165]</w:t>
      </w:r>
    </w:p>
    <w:p>
      <w:r>
        <w:rPr>
          <w:rFonts w:ascii="Gentium Plus" w:hAnsi="Gentium Plus"/>
          <w:sz w:val="24"/>
        </w:rPr>
        <w:t>Λεόνατος καὶ Φιλωτᾶς. ἰδὼν δὲ πολύσαρκον καὶ μέ‐</w:t>
      </w:r>
    </w:p>
    <w:p>
      <w:r>
        <w:rPr>
          <w:rFonts w:ascii="Courier New" w:hAnsi="Courier New"/>
          <w:color w:val="555555"/>
          <w:sz w:val="20"/>
        </w:rPr>
        <w:t>[170]</w:t>
      </w:r>
    </w:p>
    <w:p>
      <w:r>
        <w:rPr>
          <w:rFonts w:ascii="Gentium Plus" w:hAnsi="Gentium Plus"/>
          <w:sz w:val="24"/>
        </w:rPr>
        <w:t>τραχύτητας ἔκραζεν. αὐτὸ δ’ ἦν, ὃ λέγω, τὸ συνάγον ἀνθρώπους. ἐπέτεινε μὲν γὰρ ὁ πόνος, βάρβαρον δ’ ἐβόα, δεσπότην καθικετεύων· γελᾶν δὲ ὁ σολοικισμὸς ἐποίει. τὸ δὲ στέαρ καὶ τὸ κύτος τῆς σαρκὸς ἀνέφαινε Βαβυλώνιον ζῷον ἕτερον ἁδρόν. ὁ μὲν οὖν ὄχλος</w:t>
      </w:r>
    </w:p>
    <w:p>
      <w:r>
        <w:rPr>
          <w:rFonts w:ascii="Courier New" w:hAnsi="Courier New"/>
          <w:color w:val="555555"/>
          <w:sz w:val="20"/>
        </w:rPr>
        <w:t>[175]</w:t>
      </w:r>
    </w:p>
    <w:p>
      <w:r>
        <w:rPr>
          <w:rFonts w:ascii="Gentium Plus" w:hAnsi="Gentium Plus"/>
          <w:sz w:val="24"/>
        </w:rPr>
        <w:t>ἐνέπαιζε, στρατιωτικὴν ὕβριν ὑβρίζων εἰδεχθῆ καὶ τῷ τρόπῳ σκαιὸν ἐχθρόν‘. ἆρά γε ὅμοια ταῦτ’ ἐστὶ τοῖς Ὁμηρικοῖς ἐκείνοις, ἐν οἷς Ἀχιλλεύς ἐστιν αἰκιζόμενος Ἕκτορα μετὰ τὴν τελευτήν; καίτοι τό γε πάθος ἐκεῖνο ἔλαττον· εἰς</w:t>
      </w:r>
    </w:p>
    <w:p>
      <w:r>
        <w:rPr>
          <w:rFonts w:ascii="Courier New" w:hAnsi="Courier New"/>
          <w:color w:val="555555"/>
          <w:sz w:val="20"/>
        </w:rPr>
        <w:t>[180]</w:t>
      </w:r>
    </w:p>
    <w:p>
      <w:r>
        <w:rPr>
          <w:rFonts w:ascii="Gentium Plus" w:hAnsi="Gentium Plus"/>
          <w:sz w:val="24"/>
        </w:rPr>
        <w:t>ἀναίσθητον γὰρ σῶμα ἡ ὕβρις· ἀλλ’ ὅμως ἄξιον [ἐστὶν] ἰδεῖν, ὅσῳ διενήνοχεν ὁ ποιητὴς τοῦ σοφιστοῦ· ἦ ῥα, καὶ Ἕκτορα δῖον ἀεικέα μήδετο ἔργα· ἀμφοτέρων μετόπισθε ποδῶν τέτρηνε τένοντε</w:t>
      </w:r>
    </w:p>
    <w:p>
      <w:r>
        <w:rPr>
          <w:rFonts w:ascii="Courier New" w:hAnsi="Courier New"/>
          <w:color w:val="555555"/>
          <w:sz w:val="20"/>
        </w:rPr>
        <w:t>[185]</w:t>
      </w:r>
    </w:p>
    <w:p>
      <w:r>
        <w:rPr>
          <w:rFonts w:ascii="Gentium Plus" w:hAnsi="Gentium Plus"/>
          <w:sz w:val="24"/>
        </w:rPr>
        <w:t>ἐκ δίφροιο δ’ ἔδησε· κάρη δ’ ἕλκεσθαι ἔασεν. ἐς δίφρον δ’ ἀναβὰς ἀνά τε κλυτὰ τεύχε’ ἀείρας μάστιξεν δ’ ἐλάαν· τὼ δ’ οὐκ ἄκοντε πετέσθην. τοῦ δ’ ἦν ἑλκομένοιο κονίσαλος· ἀμφὶ δὲ χαῖται κυάνεαι πίμπλαντο, κάρη δ’ ἅπαν ἐν κονίῃσι</w:t>
      </w:r>
    </w:p>
    <w:p>
      <w:r>
        <w:rPr>
          <w:rFonts w:ascii="Courier New" w:hAnsi="Courier New"/>
          <w:color w:val="555555"/>
          <w:sz w:val="20"/>
        </w:rPr>
        <w:t>[190]</w:t>
      </w:r>
    </w:p>
    <w:p>
      <w:r>
        <w:rPr>
          <w:rFonts w:ascii="Gentium Plus" w:hAnsi="Gentium Plus"/>
          <w:sz w:val="24"/>
        </w:rPr>
        <w:t>κεῖτο πάρος χαρίεν· τότε δὲ Ζεὺς δυσμενέεσσι δῶκεν ἀεικίσσασθαι ἑῇ ἐν πατρίδι γαίῃ. ὡς τοῦ μὲν κεκόνιτο κάρη ἅπαν· ἡ δέ νυ μήτηρ τῖλε κόμην, ἀπὸ δὲ λιπαρὴν ἔρριψε καλύπτρην τηλόσε· κώκυσεν δὲ μάλα μέγα παῖδ’ ἐσιδοῦσα.</w:t>
      </w:r>
    </w:p>
    <w:p>
      <w:r>
        <w:rPr>
          <w:rFonts w:ascii="Courier New" w:hAnsi="Courier New"/>
          <w:color w:val="555555"/>
          <w:sz w:val="20"/>
        </w:rPr>
        <w:t>[195]</w:t>
      </w:r>
    </w:p>
    <w:p>
      <w:r>
        <w:rPr>
          <w:rFonts w:ascii="Gentium Plus" w:hAnsi="Gentium Plus"/>
          <w:sz w:val="24"/>
        </w:rPr>
        <w:t>ᾤμωξεν δ’ ἐλεεινὰ πατὴρ φίλος, ἀμφὶ δὲ λαοὶ κωκυτῷ τ’ εἴχοντο καὶ οἰμωγῇ κατὰ ἄστυ. τῷ δὲ μάλιστ’ ἂρ ἔην ἐναλίγκιον, ὡς εἰ ἅπασα Ἴλιος ὀφρυόεσσα πυρὶ σμύχοιτο κατ’ ἄκρης. οὕτως εὐγενὲς σῶμα καὶ δεινὰ πάθη λέγεσθαι προσῆ‐</w:t>
      </w:r>
    </w:p>
    <w:p>
      <w:r>
        <w:rPr>
          <w:rFonts w:ascii="Courier New" w:hAnsi="Courier New"/>
          <w:color w:val="555555"/>
          <w:sz w:val="20"/>
        </w:rPr>
        <w:t>[18 (200)]</w:t>
      </w:r>
    </w:p>
    <w:p>
      <w:r>
        <w:rPr>
          <w:rFonts w:ascii="Gentium Plus" w:hAnsi="Gentium Plus"/>
          <w:sz w:val="24"/>
        </w:rPr>
        <w:t>κεν ὑπ’ ἀνδρῶν φρόνημα καὶ νοῦν ἐχόντων. ὡς δὲ ὁ Μάγνης εἴρηκεν, ὑπὸ γυναικῶν ἢ κατεαγότων ἀνθρώ‐ πων λέγοιτ’ ἂν καὶ οὐδὲ τούτων μετὰ σπουδῆς, ἀλλ’ ἐπὶ χλευασμῷ καὶ καταγέλωτι. τί οὖν αἴτιον ἦν ἐκεί‐ νων μὲν τῶν ποιημάτων τῆς εὐγενείας, τούτων δὲ</w:t>
      </w:r>
    </w:p>
    <w:p>
      <w:r>
        <w:rPr>
          <w:rFonts w:ascii="Courier New" w:hAnsi="Courier New"/>
          <w:color w:val="555555"/>
          <w:sz w:val="20"/>
        </w:rPr>
        <w:t>[205]</w:t>
      </w:r>
    </w:p>
    <w:p>
      <w:r>
        <w:rPr>
          <w:rFonts w:ascii="Gentium Plus" w:hAnsi="Gentium Plus"/>
          <w:sz w:val="24"/>
        </w:rPr>
        <w:t>τῶν φλυαρημάτων τῆς ταπεινότητος; ἡ τῶν ῥυθμῶν διαφορὰ πάντων μάλιστα, καὶ εἰ μὴ μόνη. ἐν ἐκείνοις μὲν γὰρ οὐδεὶς ἄσεμνος στίχος [ἢ ἀδόκιμος], ἐνταῦθα δὲ οὐδεμία περίοδος ἥτις οὐ λυπήσει. εἰρηκὼς δὴ καὶ περὶ τῶν ῥυθμῶν ὅσην δύναμιν</w:t>
      </w:r>
    </w:p>
    <w:p>
      <w:r>
        <w:rPr>
          <w:rFonts w:ascii="Courier New" w:hAnsi="Courier New"/>
          <w:color w:val="555555"/>
          <w:sz w:val="20"/>
        </w:rPr>
        <w:t>[19]</w:t>
      </w:r>
    </w:p>
    <w:p>
      <w:r>
        <w:rPr>
          <w:rFonts w:ascii="Gentium Plus" w:hAnsi="Gentium Plus"/>
          <w:sz w:val="24"/>
        </w:rPr>
        <w:t>ἔχουσιν, ἐπὶ τὰ λειπόμενα μεταβήσομαι. ἦν δέ μοι τρίτον θεώρημα τῶν ποιούντων καλὴν ἁρμονίαν ἡ μεταβολή. λέγω δὲ οὐ τὴν ἐκ τῶν κρειττόνων ἐπὶ τὰ χείρω (πάνυ γὰρ εὔηθες) οὐδέ γε τὴν ἐκ τῶν χειρό‐</w:t>
      </w:r>
    </w:p>
    <w:p>
      <w:r>
        <w:rPr>
          <w:rFonts w:ascii="Courier New" w:hAnsi="Courier New"/>
          <w:color w:val="555555"/>
          <w:sz w:val="20"/>
        </w:rPr>
        <w:t>[5]</w:t>
      </w:r>
    </w:p>
    <w:p>
      <w:r>
        <w:rPr>
          <w:rFonts w:ascii="Gentium Plus" w:hAnsi="Gentium Plus"/>
          <w:sz w:val="24"/>
        </w:rPr>
        <w:t>νων ἐπὶ τὰ κρείττω, ἀλλὰ τὴν ἐν τοῖς ὁμοειδέσι ποι‐ κιλίαν. κόρον γὰρ ἔχει καὶ τὰ καλὰ πάντα, ὥςπερ καὶ τὰ ἡδέα, ὄντα ἐν τῇ ταυτότητι· ποικιλλόμενα δὲ ταῖς μεταβολαῖς ἀεὶ καινὰ μένει. τοῖς μὲν οὖν τὰ μέτρα καὶ τὰ μέλη γράφουσιν οὐχ ἅπαντα ἔξεστι μετα‐</w:t>
      </w:r>
    </w:p>
    <w:p>
      <w:r>
        <w:rPr>
          <w:rFonts w:ascii="Courier New" w:hAnsi="Courier New"/>
          <w:color w:val="555555"/>
          <w:sz w:val="20"/>
        </w:rPr>
        <w:t>[10]</w:t>
      </w:r>
    </w:p>
    <w:p>
      <w:r>
        <w:rPr>
          <w:rFonts w:ascii="Gentium Plus" w:hAnsi="Gentium Plus"/>
          <w:sz w:val="24"/>
        </w:rPr>
        <w:t>βάλλειν ἢ οὐχ ἅπασιν οὐδ’ ἐφ’ ὅσον βούλονται. αὐτίκα τοῖς μὲν ἐποποιοῖς μέτρον οὐκ ἔξεστι μεταβάλ‐ λειν, ἀλλ’ ἀνάγκη πάντας εἶναι τοὺς στίχους ἑξαμέ‐ τρους· οὐδέ γε ῥυθμόν, ἀλλὰ τοῖς ἀπὸ μακρᾶς ἀρχο‐ μένοις συλλαβῆς χρήσονται καὶ οὐδὲ τούτοις ἅπασι.</w:t>
      </w:r>
    </w:p>
    <w:p>
      <w:r>
        <w:rPr>
          <w:rFonts w:ascii="Courier New" w:hAnsi="Courier New"/>
          <w:color w:val="555555"/>
          <w:sz w:val="20"/>
        </w:rPr>
        <w:t>[15]</w:t>
      </w:r>
    </w:p>
    <w:p>
      <w:r>
        <w:rPr>
          <w:rFonts w:ascii="Gentium Plus" w:hAnsi="Gentium Plus"/>
          <w:sz w:val="24"/>
        </w:rPr>
        <w:t>τοῖς δὲ τὰ μέλη γράφουσιν τὸ μὲν τῶν στροφῶν τε</w:t>
      </w:r>
    </w:p>
    <w:p>
      <w:r>
        <w:rPr>
          <w:rFonts w:ascii="Courier New" w:hAnsi="Courier New"/>
          <w:color w:val="555555"/>
          <w:sz w:val="20"/>
        </w:rPr>
        <w:t>[20]</w:t>
      </w:r>
    </w:p>
    <w:p>
      <w:r>
        <w:rPr>
          <w:rFonts w:ascii="Gentium Plus" w:hAnsi="Gentium Plus"/>
          <w:sz w:val="24"/>
        </w:rPr>
        <w:t>τοὺς περιέχοντας ὅλας τὰς στροφὰς ῥυθμοὺς καὶ τὰς ἀντιστρόφους, ἀλλὰ δεῖ καὶ τούτους τοὺς αὐτοὺς δια‐ μένειν· περὶ δὲ τὰς καλουμένας ἐπῳδοὺς ἀμφότερα κινεῖν ταῦτα ἔξεστι τό τε μέλος καὶ τὸν ῥυθμόν. τὰ δὲ κῶλα ἐξ ὧν συνέστηκε περίοδος ἐπὶ πολλῆς ἐξου‐</w:t>
      </w:r>
    </w:p>
    <w:p>
      <w:r>
        <w:rPr>
          <w:rFonts w:ascii="Courier New" w:hAnsi="Courier New"/>
          <w:color w:val="555555"/>
          <w:sz w:val="20"/>
        </w:rPr>
        <w:t>[25]</w:t>
      </w:r>
    </w:p>
    <w:p>
      <w:r>
        <w:rPr>
          <w:rFonts w:ascii="Gentium Plus" w:hAnsi="Gentium Plus"/>
          <w:sz w:val="24"/>
        </w:rPr>
        <w:t>σίας δέδοται [αὐτοῖς] ποικίλως διαιρεῖν ἄλλοτε ἄλλα μεγέθη καὶ σχήματα αὐτοῖς περιτιθέντας, ἕως ἂν ἀπαρτίσωσι τὴν στροφήν· ἔπειτα πάλιν δεῖ τὰ αὐτὰ μέτρα καὶ κῶλα ποιεῖν. οἱ μὲν οὖν ἀρχαῖοι μελοποιοί, λέγω δὲ Ἀλκαῖόν τε καὶ Σαπφώ, μικρὰς ἐποιοῦντο στρο‐</w:t>
      </w:r>
    </w:p>
    <w:p>
      <w:r>
        <w:rPr>
          <w:rFonts w:ascii="Courier New" w:hAnsi="Courier New"/>
          <w:color w:val="555555"/>
          <w:sz w:val="20"/>
        </w:rPr>
        <w:t>[30]</w:t>
      </w:r>
    </w:p>
    <w:p>
      <w:r>
        <w:rPr>
          <w:rFonts w:ascii="Gentium Plus" w:hAnsi="Gentium Plus"/>
          <w:sz w:val="24"/>
        </w:rPr>
        <w:t>φάς, ὥςτ’ ἐν ὀλίγοις τοῖς κώλοις οὐ πολλὰς εἰσῆγον μεταβολάς, ἐπῳδοῖς τε πάνυ ἐχρῶντο ὀλίγοις· οἱ δὲ περὶ Στησίχορόν τε καὶ Πίνδαρον μείζους ἐργασάμενοι τὰς περιόδους εἰς πολλὰ μέτρα καὶ κῶλα διένειμαν αὐτὰς οὐκ ἄλλου τινὸς ἢ τῆς μεταβολῆς ἔρωτι. οἱ δέ</w:t>
      </w:r>
    </w:p>
    <w:p>
      <w:r>
        <w:rPr>
          <w:rFonts w:ascii="Courier New" w:hAnsi="Courier New"/>
          <w:color w:val="555555"/>
          <w:sz w:val="20"/>
        </w:rPr>
        <w:t>[35]</w:t>
      </w:r>
    </w:p>
    <w:p>
      <w:r>
        <w:rPr>
          <w:rFonts w:ascii="Gentium Plus" w:hAnsi="Gentium Plus"/>
          <w:sz w:val="24"/>
        </w:rPr>
        <w:t>γε διθυραμβοποιοὶ καὶ τοὺς τρόπους μετέβαλλον Δω‐ ρίους τε καὶ Φρυγίους καὶ Λυδίους ἐν τῷ αὐτῷ ᾄσματι ποιοῦντες, καὶ τὰς μελῳδίας ἐξήλλαττον τότε μὲν ἐν‐ αρμονίους ποιοῦντες, τότε δὲ χρωματικάς, τότε δὲ διατόνους, καὶ τοῖς ῥυθμοῖς κατὰ πολλὴν ἄδειαν ἐν‐</w:t>
      </w:r>
    </w:p>
    <w:p>
      <w:r>
        <w:rPr>
          <w:rFonts w:ascii="Courier New" w:hAnsi="Courier New"/>
          <w:color w:val="555555"/>
          <w:sz w:val="20"/>
        </w:rPr>
        <w:t>[40]</w:t>
      </w:r>
    </w:p>
    <w:p>
      <w:r>
        <w:rPr>
          <w:rFonts w:ascii="Gentium Plus" w:hAnsi="Gentium Plus"/>
          <w:sz w:val="24"/>
        </w:rPr>
        <w:t>εξουσιάζοντες διετέλουν, οἵ γε δὴ κατὰ Φιλόξενον καὶ Τιμόθεον καὶ Τελεστήν, ἐπεὶ παρά γε τοῖς ἀρχαίοις τεταγμένος ἦν καὶ ὁ διθύραμβος. ἡ δὲ πεζὴ λέξις ἅπασαν ἐλευθερίαν ἔχει [καὶ ἄδειαν] ποικίλλειν ταῖς μεταβολαῖς τὴν σύνθεσιν,</w:t>
      </w:r>
    </w:p>
    <w:p>
      <w:r>
        <w:rPr>
          <w:rFonts w:ascii="Courier New" w:hAnsi="Courier New"/>
          <w:color w:val="555555"/>
          <w:sz w:val="20"/>
        </w:rPr>
        <w:t>[45]</w:t>
      </w:r>
    </w:p>
    <w:p>
      <w:r>
        <w:rPr>
          <w:rFonts w:ascii="Gentium Plus" w:hAnsi="Gentium Plus"/>
          <w:sz w:val="24"/>
        </w:rPr>
        <w:t>ὅπως βούλεται. καὶ ἔστι λέξις κρατίστη πασῶν, ἥτις ἂν ἔχῃ πλείστας ἀναπαύλας τε καὶ μεταβολὰς ἐναρμο‐ νίους, ὅταν τουτὶ μὲν ἐν περιόδῳ λέγηται, τουτὶ δ’ ἔξω περιόδου καὶ ἥδε μὲν ἡ περίοδος ἐκ πλειόνων πλέκηται κώλων, ἥδε δ’ ἐξ ἐλαττόνων, αὐτῶν δὲ τῶν</w:t>
      </w:r>
    </w:p>
    <w:p>
      <w:r>
        <w:rPr>
          <w:rFonts w:ascii="Courier New" w:hAnsi="Courier New"/>
          <w:color w:val="555555"/>
          <w:sz w:val="20"/>
        </w:rPr>
        <w:t>[19 (50)]</w:t>
      </w:r>
    </w:p>
    <w:p>
      <w:r>
        <w:rPr>
          <w:rFonts w:ascii="Gentium Plus" w:hAnsi="Gentium Plus"/>
          <w:sz w:val="24"/>
        </w:rPr>
        <w:t>κώλων τὸ μὲν βραχύτερον ᾖ, τὸ δὲ μακρότερον καὶ τὸ μὲν αὐτουργότερον [τὸ δὲ βραδύτερον], τὸ δὲ ἀκρι‐ βέστερον, ῥυθμοί τε ἄλλοτε ἄλλοι καὶ σχήματα παν‐ τοῖα καὶ τάσεις φωνῆς αἱ καλούμεναι προσῳδίαι διά‐ φοροι κλέπτουσαι τῇ ποικιλίᾳ τὸν κόρον. ἔχει δέ</w:t>
      </w:r>
    </w:p>
    <w:p>
      <w:r>
        <w:rPr>
          <w:rFonts w:ascii="Courier New" w:hAnsi="Courier New"/>
          <w:color w:val="555555"/>
          <w:sz w:val="20"/>
        </w:rPr>
        <w:t>[55]</w:t>
      </w:r>
    </w:p>
    <w:p>
      <w:r>
        <w:rPr>
          <w:rFonts w:ascii="Gentium Plus" w:hAnsi="Gentium Plus"/>
          <w:sz w:val="24"/>
        </w:rPr>
        <w:t>τινα χάριν ἐν τοῖς τοιούτοις καὶ τὸ οὕτω συγκείμενον</w:t>
      </w:r>
    </w:p>
    <w:p>
      <w:r>
        <w:rPr>
          <w:rFonts w:ascii="Courier New" w:hAnsi="Courier New"/>
          <w:color w:val="555555"/>
          <w:sz w:val="20"/>
        </w:rPr>
        <w:t>[60]</w:t>
      </w:r>
    </w:p>
    <w:p>
      <w:r>
        <w:rPr>
          <w:rFonts w:ascii="Gentium Plus" w:hAnsi="Gentium Plus"/>
          <w:sz w:val="24"/>
        </w:rPr>
        <w:t>Ἡροδότου λέξιν, πᾶσαν δὲ τὴν Πλάτωνος, πᾶσαν δὲ τὴν Δημοσθένους· ἀμήχανον γὰρ εὑρεῖν τούτων ἑτέ‐ ρους ἐπεισοδίοις τε πλείοσι καὶ ποικιλίαις εὐκαιρο‐ τέραις καὶ σχήμασι πολυειδεστέροις χρησαμένους· λέγω δὲ τὸν μὲν ὡς ἐν ἱστορίας σχήματι, τὸν δ’ ὡς</w:t>
      </w:r>
    </w:p>
    <w:p>
      <w:r>
        <w:rPr>
          <w:rFonts w:ascii="Courier New" w:hAnsi="Courier New"/>
          <w:color w:val="555555"/>
          <w:sz w:val="20"/>
        </w:rPr>
        <w:t>[65]</w:t>
      </w:r>
    </w:p>
    <w:p>
      <w:r>
        <w:rPr>
          <w:rFonts w:ascii="Gentium Plus" w:hAnsi="Gentium Plus"/>
          <w:sz w:val="24"/>
        </w:rPr>
        <w:t>ἐν διαλόγων χάριτι, τὸν δ’ ὡς ἐν λόγων ἐναγωνίων χρεία. ἀλλ’ οὐχ ἥ γε Ἰσοκράτους καὶ τῶν ἐκείνου γνωρίμων αἵρεσις ὁμοία ταύταις ἦν, ἀλλὰ καίπερ ἡδέως καὶ μεγαλοπρεπῶς πολλὰ συνθέντες οἱ ἄνδρες οὗτοι περὶ τὰς μεταβολὰς καὶ τὴν ποικιλίαν οὐ πάνυ εὐτυ‐</w:t>
      </w:r>
    </w:p>
    <w:p>
      <w:r>
        <w:rPr>
          <w:rFonts w:ascii="Courier New" w:hAnsi="Courier New"/>
          <w:color w:val="555555"/>
          <w:sz w:val="20"/>
        </w:rPr>
        <w:t>[70]</w:t>
      </w:r>
    </w:p>
    <w:p>
      <w:r>
        <w:rPr>
          <w:rFonts w:ascii="Gentium Plus" w:hAnsi="Gentium Plus"/>
          <w:sz w:val="24"/>
        </w:rPr>
        <w:t>χοῦσιν· ἀλλ’ ἔστι παρ’ αὐτοῖς εἷς περιόδου κύκλος τις, ὁμοειδὴς σχημάτων τάξις, φυλακὴ συμπλοκῆς φωνηέν‐ των ἡ αὐτή, ἄλλα πολλὰ τοιαῦτα κόπτοντα τὴν ἀκρόασιν. οὐ δὴ ἀποδέχομαι τὴν αἵρεσιν ἐκείνην κατὰ τοῦτο τὸ μέρος. καὶ αὐτῷ μὲν ἴσως τῷ Ἰσοκράτει πολλαὶ χάριτες ἐπήν‐</w:t>
      </w:r>
    </w:p>
    <w:p>
      <w:r>
        <w:rPr>
          <w:rFonts w:ascii="Courier New" w:hAnsi="Courier New"/>
          <w:color w:val="555555"/>
          <w:sz w:val="20"/>
        </w:rPr>
        <w:t>[75]</w:t>
      </w:r>
    </w:p>
    <w:p>
      <w:r>
        <w:rPr>
          <w:rFonts w:ascii="Gentium Plus" w:hAnsi="Gentium Plus"/>
          <w:sz w:val="24"/>
        </w:rPr>
        <w:t>θουν ἄλλαι ταύτην ἐπικρύπτουσαι τὴν ἀμορφίαν, παρὰ δὲ τοῖς μετ’ ἐκεῖνον ἀπ’ ἐλαττόνων τῶν ἄλλων κατορθω‐</w:t>
      </w:r>
    </w:p>
    <w:p>
      <w:r>
        <w:rPr>
          <w:rFonts w:ascii="Courier New" w:hAnsi="Courier New"/>
          <w:color w:val="555555"/>
          <w:sz w:val="20"/>
        </w:rPr>
        <w:t>[20]</w:t>
      </w:r>
    </w:p>
    <w:p>
      <w:r>
        <w:rPr>
          <w:rFonts w:ascii="Gentium Plus" w:hAnsi="Gentium Plus"/>
          <w:sz w:val="24"/>
        </w:rPr>
        <w:t>ἔτι τις καταλείπεταί μοι λόγος ὁ περὶ τοῦ πρέπον‐ τος. καὶ γὰρ τοῖς ἄλλοις χρήμασιν ἅπασι παρεῖναι δεῖ τὸ πρέπον, καὶ εἴ τι ἄλλο ἔργον ἀτυχεῖ τούτου τοῦ μέρους, καὶ εἰ μὴ τοῦ παντός, τοῦ κρατίστου γε</w:t>
      </w:r>
    </w:p>
    <w:p>
      <w:r>
        <w:rPr>
          <w:rFonts w:ascii="Courier New" w:hAnsi="Courier New"/>
          <w:color w:val="555555"/>
          <w:sz w:val="20"/>
        </w:rPr>
        <w:t>[5]</w:t>
      </w:r>
    </w:p>
    <w:p>
      <w:r>
        <w:rPr>
          <w:rFonts w:ascii="Gentium Plus" w:hAnsi="Gentium Plus"/>
          <w:sz w:val="24"/>
        </w:rPr>
        <w:t>ἀτυχεῖ. περὶ μὲν οὖν ὅλης τῆς ἰδέας ταύτης οὐχ οὗτος ὁ καιρὸς ἀνασκοπεῖν· βαθεῖα γάρ τις αὐτοῦ καὶ πολ‐ λῶν δεομένη λόγων ἡ θεωρία. ὅσα δὲ εἰς τοῦτο συν‐ τείνει τὸ μέρος ὑπὲρ οὗ τυγχάνω ποιούμενος τὸν λό‐ γον, εἰ μὴ καὶ πάντα μηδὲ τὰ πλεῖστα, ὅσα γε οὖν</w:t>
      </w:r>
    </w:p>
    <w:p>
      <w:r>
        <w:rPr>
          <w:rFonts w:ascii="Courier New" w:hAnsi="Courier New"/>
          <w:color w:val="555555"/>
          <w:sz w:val="20"/>
        </w:rPr>
        <w:t>[10]</w:t>
      </w:r>
    </w:p>
    <w:p>
      <w:r>
        <w:rPr>
          <w:rFonts w:ascii="Gentium Plus" w:hAnsi="Gentium Plus"/>
          <w:sz w:val="24"/>
        </w:rPr>
        <w:t>ἐγχωρεῖ, λεγέσθω. ὁμολογουμένου δὴ παρὰ πᾶσιν ὅτι πρέπον ἐστὶ τὸ τοῖς ὑποκειμένοις ἁρμόττον προσώποις τε καὶ πράγμα‐ σιν, ὥςπερ ἐκλογὴ τῶν ὀνομάτων εἴη τις ἂν ἣ μὲν πρέπουσα τοῖς ὑποκειμένοις ἣ δὲ ἀπρεπής, οὕτω</w:t>
      </w:r>
    </w:p>
    <w:p>
      <w:r>
        <w:rPr>
          <w:rFonts w:ascii="Courier New" w:hAnsi="Courier New"/>
          <w:color w:val="555555"/>
          <w:sz w:val="20"/>
        </w:rPr>
        <w:t>[15]</w:t>
      </w:r>
    </w:p>
    <w:p>
      <w:r>
        <w:rPr>
          <w:rFonts w:ascii="Gentium Plus" w:hAnsi="Gentium Plus"/>
          <w:sz w:val="24"/>
        </w:rPr>
        <w:t>δή που καὶ σύνθεσις. παράδειγμα δὲ τούτου χρὴ λαμβάνειν τὴν ἀλήθειαν. ὃ δὲ λέγω, τοιοῦτόν ἐστιν· οὐχ ὁμοίᾳ συνθέσει χρώμεθα ὀργιζόμενοι καὶ χαί‐ ροντες, οὐδὲ ὀλοφυρόμενοι καὶ φοβούμενοι, οὐδ’ ἐν ἄλλῳ τινὶ πάθει ἢ κακῷ ὄντες, ὥςπερ ὅταν ἐνθυμώ‐</w:t>
      </w:r>
    </w:p>
    <w:p>
      <w:r>
        <w:rPr>
          <w:rFonts w:ascii="Courier New" w:hAnsi="Courier New"/>
          <w:color w:val="555555"/>
          <w:sz w:val="20"/>
        </w:rPr>
        <w:t>[20]</w:t>
      </w:r>
    </w:p>
    <w:p>
      <w:r>
        <w:rPr>
          <w:rFonts w:ascii="Gentium Plus" w:hAnsi="Gentium Plus"/>
          <w:sz w:val="24"/>
        </w:rPr>
        <w:t>μεθα μηδὲν ὅλως ἡμᾶς ταράττειν μηδὲ παραλυπεῖν. [δείγματος ἕνεκα ταῦτ’ εἴρηκα ὀλίγα περὶ πολλῶν.] μυρία ἄλλα ἐστὶν ὅσα τις ἂν εἰπεῖν ἔχοι τὰς ἰδέας ἁπάσας ἐκλογίζεσθαι βουλόμενος τοῦ πρέποντος· ἓν δὲ ὃ προχειρότατον ἔχω καὶ κοινότατον εἰπεῖν ὑπὲρ</w:t>
      </w:r>
    </w:p>
    <w:p>
      <w:r>
        <w:rPr>
          <w:rFonts w:ascii="Courier New" w:hAnsi="Courier New"/>
          <w:color w:val="555555"/>
          <w:sz w:val="20"/>
        </w:rPr>
        <w:t>[25]</w:t>
      </w:r>
    </w:p>
    <w:p>
      <w:r>
        <w:rPr>
          <w:rFonts w:ascii="Gentium Plus" w:hAnsi="Gentium Plus"/>
          <w:sz w:val="24"/>
        </w:rPr>
        <w:t>αὐτοῦ, τοῦτ’ ἐρῶ. οἱ αὐτοὶ ἄνθρωποι ἐν τῇ αὐτῇ κατα‐ στάσει τῆς ψυχῆς ὄντες ὅταν ἀπαγγέλλωσι πράγματα οἷς ἂν παραγενόμενοι τύχωσιν, οὐχ ὁμοίᾳ χρῶνται συνθέσει περὶ πάντων ἀλλὰ μιμητικοὶ γίνονται τῶν ἀπαγγελλομένων καὶ ἐν τῷ συντιθέναι τὰ ὀνόματα,</w:t>
      </w:r>
    </w:p>
    <w:p>
      <w:r>
        <w:rPr>
          <w:rFonts w:ascii="Courier New" w:hAnsi="Courier New"/>
          <w:color w:val="555555"/>
          <w:sz w:val="20"/>
        </w:rPr>
        <w:t>[30]</w:t>
      </w:r>
    </w:p>
    <w:p>
      <w:r>
        <w:rPr>
          <w:rFonts w:ascii="Gentium Plus" w:hAnsi="Gentium Plus"/>
          <w:sz w:val="24"/>
        </w:rPr>
        <w:t>οὐδὲν ἐπιτηδεύοντες ἀλλὰ φυσικῶς ἐπὶ τοῦτο ἀγόμενοι. ταῦτα δὴ παρατηροῦντα δεῖ τὸν ἀγαθὸν ποιητὴν καὶ ῥήτορα μιμητικὸν εἶναι τῶν πραγμάτων ὑπὲρ ὧν ἂν τοὺς λόγους ἐκφέρῃ, μὴ μόνον κατὰ τὴν ἐκλογὴν τῶν ὀνομάτων ἀλλὰ καὶ κατὰ τὴν σύνθεσιν. ὃ ποιεῖν εἴω‐</w:t>
      </w:r>
    </w:p>
    <w:p>
      <w:r>
        <w:rPr>
          <w:rFonts w:ascii="Courier New" w:hAnsi="Courier New"/>
          <w:color w:val="555555"/>
          <w:sz w:val="20"/>
        </w:rPr>
        <w:t>[35]</w:t>
      </w:r>
    </w:p>
    <w:p>
      <w:r>
        <w:rPr>
          <w:rFonts w:ascii="Gentium Plus" w:hAnsi="Gentium Plus"/>
          <w:sz w:val="24"/>
        </w:rPr>
        <w:t>θεν ὁ δαιμονιώτατος Ὅμηρος καίπερ μέτρον ἔχων ἓν ὡς καὶ ῥυθμοὺς ὀλίγους, ἀλλ’ ὅμως ἀεί τι καινουρ‐ γῶν ἐν αὐτοῖς καὶ φιλοτεχνῶν, ὥςτε μηδὲν ἡμῖν δια‐ φέρειν γινόμενα τὰ πράγματα ἢ λεγόμενα ὁρᾶν. ἐρῶ δὲ ὀλίγα, οἷς ἄν τις δύναιτο παραδείγμασι χρῆσθαι</w:t>
      </w:r>
    </w:p>
    <w:p>
      <w:r>
        <w:rPr>
          <w:rFonts w:ascii="Courier New" w:hAnsi="Courier New"/>
          <w:color w:val="555555"/>
          <w:sz w:val="20"/>
        </w:rPr>
        <w:t>[40]</w:t>
      </w:r>
    </w:p>
    <w:p>
      <w:r>
        <w:rPr>
          <w:rFonts w:ascii="Gentium Plus" w:hAnsi="Gentium Plus"/>
          <w:sz w:val="24"/>
        </w:rPr>
        <w:t>πολλῶν. ἀπαγγέλλων δὴ πρὸς τοὺς Φαίακας Ὀδυσ‐</w:t>
      </w:r>
    </w:p>
    <w:p>
      <w:r>
        <w:rPr>
          <w:rFonts w:ascii="Courier New" w:hAnsi="Courier New"/>
          <w:color w:val="555555"/>
          <w:sz w:val="20"/>
        </w:rPr>
        <w:t>[45]</w:t>
      </w:r>
    </w:p>
    <w:p>
      <w:r>
        <w:rPr>
          <w:rFonts w:ascii="Gentium Plus" w:hAnsi="Gentium Plus"/>
          <w:sz w:val="24"/>
        </w:rPr>
        <w:t>τῶν δεινῶν ἀπαλλαγῆς, ὅταν ὑπὲρ ὄχθου τινὸς ἀνακυ‐ λίσῃ πέτρον· τοῦτο δὲ ἀμήχανον εἶναι καταπίπτοντος ὅταν εἰς ἄκρον ἔλθῃ πάλιν τοῦ πέτρου. πῶς οὖν δη‐ λώσει ταῦτα μιμητικῶς κατ’ αὐτὴν τὴν σύνθεσιν τῶν ὀνομάτων, ἄξιον ἰδεῖν·</w:t>
      </w:r>
    </w:p>
    <w:p>
      <w:r>
        <w:rPr>
          <w:rFonts w:ascii="Courier New" w:hAnsi="Courier New"/>
          <w:color w:val="555555"/>
          <w:sz w:val="20"/>
        </w:rPr>
        <w:t>[20 (50)]</w:t>
      </w:r>
    </w:p>
    <w:p>
      <w:r>
        <w:rPr>
          <w:rFonts w:ascii="Gentium Plus" w:hAnsi="Gentium Plus"/>
          <w:sz w:val="24"/>
        </w:rPr>
        <w:t>καὶ μὴν Σίσυφον εἰσεῖδον κρατέρ’ ἄλγε’ ἔχοντα, λᾶαν βαστάζοντα πελώριον ἀμφοτέρῃσιν· ἤτοι ὃ μὲν σκηριπτόμενος χερσίν τε ποσίν τε λᾶαν ἄνω ὤθεσκε ποτὶ λόφον· ἐνταῦθα ἡ σύνθεσίς ἐστιν ἡ δηλοῦσα τῶν γινομένων</w:t>
      </w:r>
    </w:p>
    <w:p>
      <w:r>
        <w:rPr>
          <w:rFonts w:ascii="Courier New" w:hAnsi="Courier New"/>
          <w:color w:val="555555"/>
          <w:sz w:val="20"/>
        </w:rPr>
        <w:t>[55]</w:t>
      </w:r>
    </w:p>
    <w:p>
      <w:r>
        <w:rPr>
          <w:rFonts w:ascii="Gentium Plus" w:hAnsi="Gentium Plus"/>
          <w:sz w:val="24"/>
        </w:rPr>
        <w:t>ἕκαστον, τὸ βάρος τοῦ πέτρου, τὴν ἐπίπονον ἐκ τῆς γῆς κίνησιν, τὸν διερειδόμενον τοῖς κώλοις, τὸν ἀναβαίνοντα πρὸς τὸν ὄχθον, τὴν μόλις ἀνωθουμένην πέτραν· οὐδεὶς ἂν ἄλλως εἴποι. καὶ παρὰ τί γέγονε τούτων ἕκαστον; οὐ μὰ Δί’ εἰκῇ γε οὐδ’ ἀπὸ ταὐτομάτου.</w:t>
      </w:r>
    </w:p>
    <w:p>
      <w:r>
        <w:rPr>
          <w:rFonts w:ascii="Courier New" w:hAnsi="Courier New"/>
          <w:color w:val="555555"/>
          <w:sz w:val="20"/>
        </w:rPr>
        <w:t>[60]</w:t>
      </w:r>
    </w:p>
    <w:p>
      <w:r>
        <w:rPr>
          <w:rFonts w:ascii="Gentium Plus" w:hAnsi="Gentium Plus"/>
          <w:sz w:val="24"/>
        </w:rPr>
        <w:t>πρῶτον μὲν ἐν τοῖς δυσὶ στίχοις οἷς ἀνακυλίει τὴν</w:t>
      </w:r>
    </w:p>
    <w:p>
      <w:r>
        <w:rPr>
          <w:rFonts w:ascii="Courier New" w:hAnsi="Courier New"/>
          <w:color w:val="555555"/>
          <w:sz w:val="20"/>
        </w:rPr>
        <w:t>[65]</w:t>
      </w:r>
    </w:p>
    <w:p>
      <w:r>
        <w:rPr>
          <w:rFonts w:ascii="Gentium Plus" w:hAnsi="Gentium Plus"/>
          <w:sz w:val="24"/>
        </w:rPr>
        <w:t>αἱ τῶν ὀνομάτων ἁρμονίαι διαβάσεις εὐμεγέθεις καὶ διεστήκασι πάνυ αἰσθητῶς, ἢ τῶν φωνηέντων γραμμά‐ των συγκρουομένων ἢ τῶν ἡμιφώνων τε καὶ ἀφώνων συναπτομένων· ῥυθμοῖς τε δακτύλοις καὶ σπονδείοις τοῖς μηκίστοις καὶ πλείστην ἔχουσι διάβασιν ἅπαντα</w:t>
      </w:r>
    </w:p>
    <w:p>
      <w:r>
        <w:rPr>
          <w:rFonts w:ascii="Courier New" w:hAnsi="Courier New"/>
          <w:color w:val="555555"/>
          <w:sz w:val="20"/>
        </w:rPr>
        <w:t>[70]</w:t>
      </w:r>
    </w:p>
    <w:p>
      <w:r>
        <w:rPr>
          <w:rFonts w:ascii="Gentium Plus" w:hAnsi="Gentium Plus"/>
          <w:sz w:val="24"/>
        </w:rPr>
        <w:t>σύγκειται. τί δή ποτ’ οὖν τούτων ἕκαστον δύναται; αἱ μὲν μονοσύλλαβοί τε καὶ δισύλλαβοι λέξεις πολλοὺς τοὺς μεταξὺ χρόνους ἀλλήλων ἀπολείπουσαι τὸ χρό‐ νιον ἐμιμήσαντο τοῦ ἔργου· αἱ δὲ μακραὶ συλλαβαὶ στηριγμούς τινας ἔχουσαι καὶ ἐγκαθίσματα τὴν ἀντι‐</w:t>
      </w:r>
    </w:p>
    <w:p>
      <w:r>
        <w:rPr>
          <w:rFonts w:ascii="Courier New" w:hAnsi="Courier New"/>
          <w:color w:val="555555"/>
          <w:sz w:val="20"/>
        </w:rPr>
        <w:t>[75]</w:t>
      </w:r>
    </w:p>
    <w:p>
      <w:r>
        <w:rPr>
          <w:rFonts w:ascii="Gentium Plus" w:hAnsi="Gentium Plus"/>
          <w:sz w:val="24"/>
        </w:rPr>
        <w:t>τυπίαν καὶ τὸ βαρὺ καὶ τὸ μόλις· τὸ δὲ μεταξὺ τῶν ὀνομάτων ψύγμα καὶ ἡ τῶν τραχυνόντων γραμμάτων παράθεσις τὰ διαλείμματα τῆς ἐνεργείας καὶ τὰς ἐπο‐ χὰς καὶ τὸ τοῦ μόχθου μέγεθος· οἱ ῥυθμοὶ δ’ ἐν μή‐ κει θεωρούμενοι τὴν ἔκτασιν τῶν μελῶν καὶ τὸν δι‐</w:t>
      </w:r>
    </w:p>
    <w:p>
      <w:r>
        <w:rPr>
          <w:rFonts w:ascii="Courier New" w:hAnsi="Courier New"/>
          <w:color w:val="555555"/>
          <w:sz w:val="20"/>
        </w:rPr>
        <w:t>[80]</w:t>
      </w:r>
    </w:p>
    <w:p>
      <w:r>
        <w:rPr>
          <w:rFonts w:ascii="Gentium Plus" w:hAnsi="Gentium Plus"/>
          <w:sz w:val="24"/>
        </w:rPr>
        <w:t>ελκυσμὸν τοῦ κυλίοντος καὶ τὴν τοῦ πέτρου ἔρεισιν. καὶ ὅτι ταῦτα οὐ φύσεώς ἐστιν αὐτοματιζούσης ἔργα ἀλλὰ τέχνης μιμήσασθαι πειρωμένης τὰ γινόμενα, τὰ</w:t>
      </w:r>
    </w:p>
    <w:p>
      <w:r>
        <w:rPr>
          <w:rFonts w:ascii="Courier New" w:hAnsi="Courier New"/>
          <w:color w:val="555555"/>
          <w:sz w:val="20"/>
        </w:rPr>
        <w:t>[85]</w:t>
      </w:r>
    </w:p>
    <w:p>
      <w:r>
        <w:rPr>
          <w:rFonts w:ascii="Gentium Plus" w:hAnsi="Gentium Plus"/>
          <w:sz w:val="24"/>
        </w:rPr>
        <w:t>οὐ τὸν αὐτὸν ἡρμήνευκε τρόπον, ἀλλ’ ἐπιταχύνας τε καὶ συστρέψας τὴν σύνθεσιν· προειπὼν γὰρ ἐν τῷ αὐτῷ σχήματι ἀλλ’ ὅτε μέλλοι ἄκρον ὑπερβαλέειν</w:t>
      </w:r>
    </w:p>
    <w:p>
      <w:r>
        <w:rPr>
          <w:rFonts w:ascii="Courier New" w:hAnsi="Courier New"/>
          <w:color w:val="555555"/>
          <w:sz w:val="20"/>
        </w:rPr>
        <w:t>[90]</w:t>
      </w:r>
    </w:p>
    <w:p>
      <w:r>
        <w:rPr>
          <w:rFonts w:ascii="Gentium Plus" w:hAnsi="Gentium Plus"/>
          <w:sz w:val="24"/>
        </w:rPr>
        <w:t>ἐπιτίθησι τοῦτο τότ’ ἐπιστρέψασκε κραταιίς· αὖτις ἔπειτα πέδονδε κυλίνδετο λᾶας ἀναιδής. οὐχὶ συγκυλίεται τῷ βάρει τῆς πέτρας ἡ τῶν ὀνομά‐ των σύνθεσις, μᾶλλον δὲ ἔφθακε τὴν τοῦ λίθου φορὰν</w:t>
      </w:r>
    </w:p>
    <w:p>
      <w:r>
        <w:rPr>
          <w:rFonts w:ascii="Courier New" w:hAnsi="Courier New"/>
          <w:color w:val="555555"/>
          <w:sz w:val="20"/>
        </w:rPr>
        <w:t>[95]</w:t>
      </w:r>
    </w:p>
    <w:p>
      <w:r>
        <w:rPr>
          <w:rFonts w:ascii="Gentium Plus" w:hAnsi="Gentium Plus"/>
          <w:sz w:val="24"/>
        </w:rPr>
        <w:t>τὸ τῆς ἀπαγγελίας τάχος; ἔμοιγε δοκεῖ. καὶ τίς ἐν‐ ταῦθα πάλιν αἰτία; καὶ γὰρ ταῦτ’ ἦν ἄξιον ἰδεῖν· ὁ τὴν καταφορὰν δηλῶν τοῦ πέτρου στίχος μονοσύλ‐ λαβον μὲν οὐδεμίαν, δισυλλάβους δὲ δύο μόνας ἔχει λέξεις. τοῦτ’ οὖν καὶ πρῶτον οὐ διἵστησι τοὺς χρό‐</w:t>
      </w:r>
    </w:p>
    <w:p>
      <w:r>
        <w:rPr>
          <w:rFonts w:ascii="Courier New" w:hAnsi="Courier New"/>
          <w:color w:val="555555"/>
          <w:sz w:val="20"/>
        </w:rPr>
        <w:t>[20 (100)]</w:t>
      </w:r>
    </w:p>
    <w:p>
      <w:r>
        <w:rPr>
          <w:rFonts w:ascii="Gentium Plus" w:hAnsi="Gentium Plus"/>
          <w:sz w:val="24"/>
        </w:rPr>
        <w:t>νους ἀλλ’ ἐπιταχύνει· ἔπειθ’ ἑπτακαίδεκα συλλαβῶν οὐσῶν ἐν τῷ στίχῳ δέκα μέν εἰσι βραχεῖαι συλλαβαί,</w:t>
      </w:r>
    </w:p>
    <w:p>
      <w:r>
        <w:rPr>
          <w:rFonts w:ascii="Courier New" w:hAnsi="Courier New"/>
          <w:color w:val="555555"/>
          <w:sz w:val="20"/>
        </w:rPr>
        <w:t>[105]</w:t>
      </w:r>
    </w:p>
    <w:p>
      <w:r>
        <w:rPr>
          <w:rFonts w:ascii="Gentium Plus" w:hAnsi="Gentium Plus"/>
          <w:sz w:val="24"/>
        </w:rPr>
        <w:t>ὄνομα ἀπὸ ὀνόματος ἀξιόλογον εἴληφεν διάστασιν· οὔτε γὰρ φωνήεντι φωνῆεν οὔτε ἡμιφώνῳ ἡμίφωνον ἢ ἄφωνον, ἃ δὴ τραχύνειν πέφυκεν καὶ διἱστάναι τὰς ἁρμονίας, οὐδέν ἐστι παρακείμενον. οὐ δὴ γίνεται διάστασις αἰσθητὴ μὴ διηρτημένων τῶν λέξεων, ἀλλὰ</w:t>
      </w:r>
    </w:p>
    <w:p>
      <w:r>
        <w:rPr>
          <w:rFonts w:ascii="Courier New" w:hAnsi="Courier New"/>
          <w:color w:val="555555"/>
          <w:sz w:val="20"/>
        </w:rPr>
        <w:t>[110]</w:t>
      </w:r>
    </w:p>
    <w:p>
      <w:r>
        <w:rPr>
          <w:rFonts w:ascii="Gentium Plus" w:hAnsi="Gentium Plus"/>
          <w:sz w:val="24"/>
        </w:rPr>
        <w:t>συνολισθαίνουσιν ἀλλήλαις καὶ συγκαταφέρονται καὶ τρόπον τινὰ μία ἐξ ἁπασῶν γίνεται διὰ τὴν τῶν ἁρ‐ μονιῶν ἀκρίβειαν. ὃ δὲ μάλιστα τῶν ἄλλων θαυμά‐ ζειν ἄξιον, ῥυθμὸς οὐδεὶς τῶν μακρῶν οἳ φύσιν ἔχου‐ σιν πίπτειν εἰς μέτρον ἡρωικόν, οὔτε σπονδεῖος οὔτε</w:t>
      </w:r>
    </w:p>
    <w:p>
      <w:r>
        <w:rPr>
          <w:rFonts w:ascii="Courier New" w:hAnsi="Courier New"/>
          <w:color w:val="555555"/>
          <w:sz w:val="20"/>
        </w:rPr>
        <w:t>[115]</w:t>
      </w:r>
    </w:p>
    <w:p>
      <w:r>
        <w:rPr>
          <w:rFonts w:ascii="Gentium Plus" w:hAnsi="Gentium Plus"/>
          <w:sz w:val="24"/>
        </w:rPr>
        <w:t>βακχεῖος ἐγκαταμέμικται τῷ στίχῳ, πλὴν ἐπὶ τῆς τε‐ λευτῆς· οἱ δ’ ἄλλοι πάντες εἰσὶ δάκτυλοι, καὶ οὗτοι παραμεμιγμένας ἔχοντες τὰς ἀλόγους, ὥςτε μὴ πολὺ διαφέρειν ἐνίους τῶν τροχαίων. οὐδὲν δὴ τὸ ἀντι‐ πρᾶττον ἐστὶν εὔτροχον καὶ περιφερῆ καὶ καταρρέου‐</w:t>
      </w:r>
    </w:p>
    <w:p>
      <w:r>
        <w:rPr>
          <w:rFonts w:ascii="Courier New" w:hAnsi="Courier New"/>
          <w:color w:val="555555"/>
          <w:sz w:val="20"/>
        </w:rPr>
        <w:t>[120]</w:t>
      </w:r>
    </w:p>
    <w:p>
      <w:r>
        <w:rPr>
          <w:rFonts w:ascii="Gentium Plus" w:hAnsi="Gentium Plus"/>
          <w:sz w:val="24"/>
        </w:rPr>
        <w:t>σαν εἶναι τὴν φράσιν ἐκ τοιούτων συγκεκροτημένην ῥυθμῶν. πολλά τις ἂν ἔχοι τοιαῦτα δεῖξαι παρ’ Ὁμήρῳ λεγό‐ μενα· ἐμοὶ δὲ ἀποχρῆν δοκεῖ καὶ ταῦτα, ἵν’ ἐγγένηταί μοι καὶ περὶ τῶν ἄλλων εἰπεῖν. ὧν μὲν οὖν δεῖ</w:t>
      </w:r>
    </w:p>
    <w:p>
      <w:r>
        <w:rPr>
          <w:rFonts w:ascii="Courier New" w:hAnsi="Courier New"/>
          <w:color w:val="555555"/>
          <w:sz w:val="20"/>
        </w:rPr>
        <w:t>[125]</w:t>
      </w:r>
    </w:p>
    <w:p>
      <w:r>
        <w:rPr>
          <w:rFonts w:ascii="Gentium Plus" w:hAnsi="Gentium Plus"/>
          <w:sz w:val="24"/>
        </w:rPr>
        <w:t>στοχάζεσθαι τοὺς μέλλοντας ἡδεῖαν καὶ καλὴν ποιήσειν σύνθεσιν ἔν τε ποιητικῇ καὶ λόγοις ἀμέτροις, ταῦτα κατ’ ἐμὴν δόξαν ἐστὶ τὰ γοῦν κυριώτατα καὶ κράτιστα. ὅσα δὲ οὐχ οἷά τε ἦν, ἐλάττω τε ὄντα τούτων καὶ ἀμυδρότερα καὶ διὰ πλῆθος δυσπερίληπτα μιᾷ γραφῇ,</w:t>
      </w:r>
    </w:p>
    <w:p>
      <w:r>
        <w:rPr>
          <w:rFonts w:ascii="Courier New" w:hAnsi="Courier New"/>
          <w:color w:val="555555"/>
          <w:sz w:val="20"/>
        </w:rPr>
        <w:t>[130]</w:t>
      </w:r>
    </w:p>
    <w:p>
      <w:r>
        <w:rPr>
          <w:rFonts w:ascii="Gentium Plus" w:hAnsi="Gentium Plus"/>
          <w:sz w:val="24"/>
        </w:rPr>
        <w:t>ταῦτ’ ἐν ταῖς καθ’ ἡμέραν γυμνασίαις προςυποθήσομαι καὶ πολλῶν καὶ ἀγαθῶν ποιητῶν τε καὶ συγγραφέων καὶ ῥητόρων μαρτυρίοις χρήσομαι. νυνὶ δὲ τὰ κατα‐ λειπόμενα ὧν ὑπεσχόμην καὶ οὐδενὸς ἧττον ἀναγκαῖα εἰρῆσθαι, ταῦτ’ ἔτι προσθεὶς τῷ λόγῳ παύσομαι</w:t>
      </w:r>
    </w:p>
    <w:p>
      <w:r>
        <w:rPr>
          <w:rFonts w:ascii="Courier New" w:hAnsi="Courier New"/>
          <w:color w:val="555555"/>
          <w:sz w:val="20"/>
        </w:rPr>
        <w:t>[135]</w:t>
      </w:r>
    </w:p>
    <w:p>
      <w:r>
        <w:rPr>
          <w:rFonts w:ascii="Gentium Plus" w:hAnsi="Gentium Plus"/>
          <w:sz w:val="24"/>
        </w:rPr>
        <w:t>*** τίνες εἰσὶ διαφοραὶ τῆς συνθέσεως καὶ τίς ἑκά‐ στης χαρακτὴρ ὡς ἐπὶ τὸ πολύ, τῶν τε πρωτευσάντων ἐν αὐταῖς μνησθῆναι καὶ δείγματα ἑκάστου παρασχεῖν, ὅταν δὲ ταῦτα λάβῃ μοι τέλος, τότε κἀκεῖνα δι‐ ευκρινῆσαι τὰ παρὰ τοῖς πολλοῖς ἀπορούμενα, τί ποτ’</w:t>
      </w:r>
    </w:p>
    <w:p>
      <w:r>
        <w:rPr>
          <w:rFonts w:ascii="Courier New" w:hAnsi="Courier New"/>
          <w:color w:val="555555"/>
          <w:sz w:val="20"/>
        </w:rPr>
        <w:t>[140]</w:t>
      </w:r>
    </w:p>
    <w:p>
      <w:r>
        <w:rPr>
          <w:rFonts w:ascii="Gentium Plus" w:hAnsi="Gentium Plus"/>
          <w:sz w:val="24"/>
        </w:rPr>
        <w:t>ἐστὶν ὃ ποιεῖ τὴν μὲν πεζὴν λέξιν ὁμοίαν ποιήματι φαίνεσθαι μένουσαν ἐν τῷ τοῦ λόγου σχήματι, τὴν δὲ ποιητικὴν φράσιν ἐμφερῆ τῷ πεζῷ λόγῳ φυλάττουσαν τὴν ποιητικὴν σεμνότητα· σχεδὸν γὰρ οἱ κράτιστα διαλεχθέντες ἢ ποιήσαντες ταῦτ’ ἔχουσιν ἐν τῇ λέξει</w:t>
      </w:r>
    </w:p>
    <w:p>
      <w:r>
        <w:rPr>
          <w:rFonts w:ascii="Courier New" w:hAnsi="Courier New"/>
          <w:color w:val="555555"/>
          <w:sz w:val="20"/>
        </w:rPr>
        <w:t>[145]</w:t>
      </w:r>
    </w:p>
    <w:p>
      <w:r>
        <w:rPr>
          <w:rFonts w:ascii="Gentium Plus" w:hAnsi="Gentium Plus"/>
          <w:sz w:val="24"/>
        </w:rPr>
        <w:t>τἀγαθά. πειρατέον δὴ καὶ περὶ τούτων, ἃ φρονῶ, λέγειν. ἄρξομαι δ’ ἀπὸ τοῦ πρώτου.</w:t>
      </w:r>
    </w:p>
    <w:p>
      <w:r>
        <w:rPr>
          <w:rFonts w:ascii="Courier New" w:hAnsi="Courier New"/>
          <w:color w:val="555555"/>
          <w:sz w:val="20"/>
        </w:rPr>
        <w:t>[21]</w:t>
      </w:r>
    </w:p>
    <w:p>
      <w:r>
        <w:rPr>
          <w:rFonts w:ascii="Gentium Plus" w:hAnsi="Gentium Plus"/>
          <w:sz w:val="24"/>
        </w:rPr>
        <w:t>Ἐγὼ τῆς συνθέσεως εἰδικὰς μὲν διαφορὰς πολλὰς σφόδρα εἶναι τίθεμαι καὶ οὔτ’ εἰς σύνοψιν ἐλθεῖν δυναμένας οὔτ’ εἰς λογισμὸν ἀκριβῆ, οἴομαί τε ἴδιον ἡμῶν ἑκάστῳ χαρακτῆρα ὥςπερ ὄψεως, οὕτω καὶ συν‐</w:t>
      </w:r>
    </w:p>
    <w:p>
      <w:r>
        <w:rPr>
          <w:rFonts w:ascii="Courier New" w:hAnsi="Courier New"/>
          <w:color w:val="555555"/>
          <w:sz w:val="20"/>
        </w:rPr>
        <w:t>[5]</w:t>
      </w:r>
    </w:p>
    <w:p>
      <w:r>
        <w:rPr>
          <w:rFonts w:ascii="Gentium Plus" w:hAnsi="Gentium Plus"/>
          <w:sz w:val="24"/>
        </w:rPr>
        <w:t>θέσεως ὀνομάτων παρακολουθεῖν, οὐ φαύλῳ παρα‐ δείγματι χρώμενος ζῳγραφίᾳ· ὥςπερ γὰρ ἐν ἐκείνῃ τὰ αὐτὰ φάρμακα λαμβάνοντες ἅπαντες οἱ τὰ ζῷα γρά‐ φοντες οὐδὲν ἐοικότα ποιοῦσιν ἀλλήλοις τὰ μίγματα, τὸν αὐτὸν τρόπον ἐν ποιητικῇ τε διαλέκτῳ καὶ τῇ</w:t>
      </w:r>
    </w:p>
    <w:p>
      <w:r>
        <w:rPr>
          <w:rFonts w:ascii="Courier New" w:hAnsi="Courier New"/>
          <w:color w:val="555555"/>
          <w:sz w:val="20"/>
        </w:rPr>
        <w:t>[10]</w:t>
      </w:r>
    </w:p>
    <w:p>
      <w:r>
        <w:rPr>
          <w:rFonts w:ascii="Gentium Plus" w:hAnsi="Gentium Plus"/>
          <w:sz w:val="24"/>
        </w:rPr>
        <w:t>ἄλλῃ πάσῃ τοῖς αὐτοῖς ὀνόμασι χρώμενοι πάντες οὐχ ὁμοίως αὐτὰ συντίθεμεν. τὰς μέντοι γενικὰς αὐτῆς διαφορὰς ταύτας εἶναι πείθομαι μόνας τὰς τρεῖς, αἷς ὁ βουλόμενος ὀνόματα θήσεται τὰ οἰκεῖα, ἐπειδὰν τούς τε χαρακτῆρας αὐτῶν καὶ τὰς διαφορὰς ἀκούσῃ.</w:t>
      </w:r>
    </w:p>
    <w:p>
      <w:r>
        <w:rPr>
          <w:rFonts w:ascii="Courier New" w:hAnsi="Courier New"/>
          <w:color w:val="555555"/>
          <w:sz w:val="20"/>
        </w:rPr>
        <w:t>[15]</w:t>
      </w:r>
    </w:p>
    <w:p>
      <w:r>
        <w:rPr>
          <w:rFonts w:ascii="Gentium Plus" w:hAnsi="Gentium Plus"/>
          <w:sz w:val="24"/>
        </w:rPr>
        <w:t>ἐγὼ μέντοι κυρίοις ὀνόμασιν οὐκ ἔχων αὐτὰς προσα‐ γορεῦσαι ὡς ἀκατονομάστους μεταφορικοῖς ὀνόμασι καλῶ τὴν μὲν αὐστηράν, τὴν δὲ γλαφυράν [ἢ ἀνθηράν], τὴν δὲ τρίτην εὔκρατον· ἣν ὅπως ποτὲ γίνεσθαι φαίην ἄν, ἔγωγε ἀπορῶ καὶ ‘δίχα μοι νόος ἀτρέκειαν εἰπεῖν‘,</w:t>
      </w:r>
    </w:p>
    <w:p>
      <w:r>
        <w:rPr>
          <w:rFonts w:ascii="Courier New" w:hAnsi="Courier New"/>
          <w:color w:val="555555"/>
          <w:sz w:val="20"/>
        </w:rPr>
        <w:t>[20]</w:t>
      </w:r>
    </w:p>
    <w:p>
      <w:r>
        <w:rPr>
          <w:rFonts w:ascii="Gentium Plus" w:hAnsi="Gentium Plus"/>
          <w:sz w:val="24"/>
        </w:rPr>
        <w:t>εἴτε κατὰ στέρησιν τῶν ἄκρων ἑκατέρας εἴτε κατὰ μῖξιν· οὐ γὰρ ῥᾴδιον εἰκάσαι τὸ σαφές. μή ποτ’ οὖν κρεῖττον ᾖ λέγειν, ὅτι κατὰ ἄνεσίν τε καὶ ἐπίτασιν</w:t>
      </w:r>
    </w:p>
    <w:p>
      <w:r>
        <w:rPr>
          <w:rFonts w:ascii="Courier New" w:hAnsi="Courier New"/>
          <w:color w:val="555555"/>
          <w:sz w:val="20"/>
        </w:rPr>
        <w:t>[25]</w:t>
      </w:r>
    </w:p>
    <w:p>
      <w:r>
        <w:rPr>
          <w:rFonts w:ascii="Gentium Plus" w:hAnsi="Gentium Plus"/>
          <w:sz w:val="24"/>
        </w:rPr>
        <w:t>νήτης καὶ τῆς ὑπάτης ἡ μέση, τὸν αὐτὸν τρόπον καὶ ἐν λόγοις ὁ μέσος χαρακτὴρ ἑκατέρου τῶν ἄκρων ἴσον ἀφέστηκεν, ἀλλ’ ἔστι τῶν ἐν πλάτει θεωρουμένων ὡς ἀγέλη τε καὶ σωρὸς καὶ ἄλλα πολλά. ἀλλὰ γὰρ οὐχ οὗτος ὁ καιρὸς ἁρμόττων τῇ θεωρίᾳ ταύτῃ· λεκτέον</w:t>
      </w:r>
    </w:p>
    <w:p>
      <w:r>
        <w:rPr>
          <w:rFonts w:ascii="Courier New" w:hAnsi="Courier New"/>
          <w:color w:val="555555"/>
          <w:sz w:val="20"/>
        </w:rPr>
        <w:t>[30]</w:t>
      </w:r>
    </w:p>
    <w:p>
      <w:r>
        <w:rPr>
          <w:rFonts w:ascii="Gentium Plus" w:hAnsi="Gentium Plus"/>
          <w:sz w:val="24"/>
        </w:rPr>
        <w:t>δ’, ὥςπερ ὑπεθέμην, καὶ περὶ τῶν χαρακτήρων οὐχ ἅπανθ’ ὅς’ ἂν εἰπεῖν ἔχοιμι (μακρῶν γὰρ ἄν μοι πάνυ δεήσειε λόγων), ἀλλ’ αὐτὰ τὰ φανερώτατα.</w:t>
      </w:r>
    </w:p>
    <w:p>
      <w:r>
        <w:rPr>
          <w:rFonts w:ascii="Courier New" w:hAnsi="Courier New"/>
          <w:color w:val="555555"/>
          <w:sz w:val="20"/>
        </w:rPr>
        <w:t>[22]</w:t>
      </w:r>
    </w:p>
    <w:p>
      <w:r>
        <w:rPr>
          <w:rFonts w:ascii="Gentium Plus" w:hAnsi="Gentium Plus"/>
          <w:sz w:val="24"/>
        </w:rPr>
        <w:t>τῆς μὲν οὖν αὐστηρᾶς ἁρμονίας τοιόσδε ὁ χαρα‐ κτήρ· ἐρείδεσθαι βούλεται τὰ ὀνόματα ἀσφαλῶς καὶ στάσεις λαμβάνειν ἰσχυράς, ὥςτ’ ἐκ περιφανείας ἕκα‐ στον ὄνομα ὁρᾶσθαι, ἀπέχειν τε ἀπ’ ἀλλήλων τὰ μόρια</w:t>
      </w:r>
    </w:p>
    <w:p>
      <w:r>
        <w:rPr>
          <w:rFonts w:ascii="Courier New" w:hAnsi="Courier New"/>
          <w:color w:val="555555"/>
          <w:sz w:val="20"/>
        </w:rPr>
        <w:t>[5]</w:t>
      </w:r>
    </w:p>
    <w:p>
      <w:r>
        <w:rPr>
          <w:rFonts w:ascii="Gentium Plus" w:hAnsi="Gentium Plus"/>
          <w:sz w:val="24"/>
        </w:rPr>
        <w:t>διαστάσεις ἀξιολόγους αἰσθητοῖς χρόνοις διειργόμενα· τραχείαις τε χρῆσθαι πολλαχῇ καὶ ἀντιτύποις ταῖς συμβολαῖς οὐδὲν αὐτῇ διαφέρει, οἷαι γίνονται τῶν λογάδην συντιθεμένων ἐν οἰκοδομίαις λίθων αἱ μὴ εὐγώνιοι καὶ μὴ συνεξεσμέναι βάσεις, ἀργαὶ δέ τινες</w:t>
      </w:r>
    </w:p>
    <w:p>
      <w:r>
        <w:rPr>
          <w:rFonts w:ascii="Courier New" w:hAnsi="Courier New"/>
          <w:color w:val="555555"/>
          <w:sz w:val="20"/>
        </w:rPr>
        <w:t>[10]</w:t>
      </w:r>
    </w:p>
    <w:p>
      <w:r>
        <w:rPr>
          <w:rFonts w:ascii="Gentium Plus" w:hAnsi="Gentium Plus"/>
          <w:sz w:val="24"/>
        </w:rPr>
        <w:t>καὶ αὐτοσχέδιοι· μεγάλοις τε καὶ διαβεβηκόσιν εἰς πλάτος ὀνόμασιν ὡς τὰ πολλὰ μηκύνεσθαι φιλεῖ· τὸ γὰρ εἰς βραχείας συλλαβὰς συνάγεσθαι πολέμιον αὐτῇ,</w:t>
      </w:r>
    </w:p>
    <w:p>
      <w:r>
        <w:rPr>
          <w:rFonts w:ascii="Courier New" w:hAnsi="Courier New"/>
          <w:color w:val="555555"/>
          <w:sz w:val="20"/>
        </w:rPr>
        <w:t>[15]</w:t>
      </w:r>
    </w:p>
    <w:p>
      <w:r>
        <w:rPr>
          <w:rFonts w:ascii="Gentium Plus" w:hAnsi="Gentium Plus"/>
          <w:sz w:val="24"/>
        </w:rPr>
        <w:t>καὶ τούτων γλίχεται· ἐν δὲ τοῖς κώλοις ταῦτά τε ὁμοίως ἐπιτηδεύει καὶ τοὺς ῥυθμοὺς τοὺς ἀξιωματι‐ κοὺς καὶ μεγαλοπρεπεῖς, καὶ οὔτε πάρισα βούλεται τὰ κῶλα ἀλλήλοις εἶναι οὔτε παρόμοια οὔτε ἀνάγκῃ δου‐ λεύοντα, ἀκόλουθα δὲ καὶ εὐγενῆ καὶ λαμπρὰ καὶ</w:t>
      </w:r>
    </w:p>
    <w:p>
      <w:r>
        <w:rPr>
          <w:rFonts w:ascii="Courier New" w:hAnsi="Courier New"/>
          <w:color w:val="555555"/>
          <w:sz w:val="20"/>
        </w:rPr>
        <w:t>[20]</w:t>
      </w:r>
    </w:p>
    <w:p>
      <w:r>
        <w:rPr>
          <w:rFonts w:ascii="Gentium Plus" w:hAnsi="Gentium Plus"/>
          <w:sz w:val="24"/>
        </w:rPr>
        <w:t>ἐλεύθερα, φύσει τ’ ἐοικέναι μᾶλλον αὐτὰ βούλεται ἢ τέχνῃ, καὶ κατὰ πάθος λέγεσθαι μᾶλλον ἢ κατ’ ἦθος. περιόδους δὲ συντιθέναι συναπαρτιζούσας ἑαυταῖς τὸν νοῦν τὰ πολλὰ μὲν οὐδὲ βούλεται· εἰ δέ ποτ’ αὐτο‐ μάτως ἐπὶ τοῦτο κατενεχθείη, τὸ ἀνεπιτήδευτον ἐμφαί‐</w:t>
      </w:r>
    </w:p>
    <w:p>
      <w:r>
        <w:rPr>
          <w:rFonts w:ascii="Courier New" w:hAnsi="Courier New"/>
          <w:color w:val="555555"/>
          <w:sz w:val="20"/>
        </w:rPr>
        <w:t>[25]</w:t>
      </w:r>
    </w:p>
    <w:p>
      <w:r>
        <w:rPr>
          <w:rFonts w:ascii="Gentium Plus" w:hAnsi="Gentium Plus"/>
          <w:sz w:val="24"/>
        </w:rPr>
        <w:t>νειν θέλει καὶ ἀφελές, οὔτε προσθήκαις τισὶν ὀνομά‐ των, ἵνα ὁ κύκλος ἐκπληρωθῇ, μηδὲν ὠφελούσαις τὸν νοῦν χρωμένη οὔτε ὅπως αἱ βάσεις αὐτῶν γένοιντο θεατρικαί τινες ἢ γλαφυραί, σπουδὴν ἔχουσα οὐδ’ ἵνα τῷ πνεύματι τοῦ λέγοντος ὦσιν αὐτάρκεις συμμετρου‐</w:t>
      </w:r>
    </w:p>
    <w:p>
      <w:r>
        <w:rPr>
          <w:rFonts w:ascii="Courier New" w:hAnsi="Courier New"/>
          <w:color w:val="555555"/>
          <w:sz w:val="20"/>
        </w:rPr>
        <w:t>[30]</w:t>
      </w:r>
    </w:p>
    <w:p>
      <w:r>
        <w:rPr>
          <w:rFonts w:ascii="Gentium Plus" w:hAnsi="Gentium Plus"/>
          <w:sz w:val="24"/>
        </w:rPr>
        <w:t>μένη μάλα, οὐδ’ ἄλλην τινὰ [πραγματείαν] τοιαύτην ἔχουσα ἐπιτήδευσιν οὐδεμίαν. ἔτι τῆς τοιαύτης ἐστὶν</w:t>
      </w:r>
    </w:p>
    <w:p>
      <w:r>
        <w:rPr>
          <w:rFonts w:ascii="Courier New" w:hAnsi="Courier New"/>
          <w:color w:val="555555"/>
          <w:sz w:val="20"/>
        </w:rPr>
        <w:t>[35]</w:t>
      </w:r>
    </w:p>
    <w:p>
      <w:r>
        <w:rPr>
          <w:rFonts w:ascii="Gentium Plus" w:hAnsi="Gentium Plus"/>
          <w:sz w:val="24"/>
        </w:rPr>
        <w:t>λουθίας, ἥκιστ’ ἀνθηρά, μεγαλόφρων, αὐθέκαστος, ἀκόμψευτος, τὸν ἀρχαϊσμὸν καὶ τὸν πίνον ἔχουσα κάλλος. ταύτης τῆς ἁρμονίας πολλοὶ μὲν ἐγένοντο ζηλωταὶ κατά τε ποίησιν καὶ ἱστορίαν καὶ λόγους πολιτικούς,</w:t>
      </w:r>
    </w:p>
    <w:p>
      <w:r>
        <w:rPr>
          <w:rFonts w:ascii="Courier New" w:hAnsi="Courier New"/>
          <w:color w:val="555555"/>
          <w:sz w:val="20"/>
        </w:rPr>
        <w:t>[40]</w:t>
      </w:r>
    </w:p>
    <w:p>
      <w:r>
        <w:rPr>
          <w:rFonts w:ascii="Gentium Plus" w:hAnsi="Gentium Plus"/>
          <w:sz w:val="24"/>
        </w:rPr>
        <w:t>διαφέροντες δὲ τῶν ἄλλων ἐν μὲν ἐπικῇ ποιήσει ὅ τε Κολοφώνιος Ἀντίμαχος καὶ Ἐμπεδοκλῆς ὁ φυσικός, ἐν δὲ μελοποιίᾳ Πίνδαρος, ἐν τραγῳδίᾳ δ’ Αἰσχύλος, ἐν ἱστορίᾳ δὲ Θουκυδίδης, ἐν δὲ πολιτικοῖς λόγοις Ἀντι‐ φῶν. ἐνταῦθα ἡ μὲν ὑπόθεσις ἀπῄτει πολλὰ παρα‐</w:t>
      </w:r>
    </w:p>
    <w:p>
      <w:r>
        <w:rPr>
          <w:rFonts w:ascii="Courier New" w:hAnsi="Courier New"/>
          <w:color w:val="555555"/>
          <w:sz w:val="20"/>
        </w:rPr>
        <w:t>[45]</w:t>
      </w:r>
    </w:p>
    <w:p>
      <w:r>
        <w:rPr>
          <w:rFonts w:ascii="Gentium Plus" w:hAnsi="Gentium Plus"/>
          <w:sz w:val="24"/>
        </w:rPr>
        <w:t>σχέσθαι τῶν εἰρημένων ἑκάστου παραδείγματα, καὶ ἴσως οὐκ ἀηδὴς ἂν ὁ λόγος ἐγένετο πολλοῖς ὥςπερ ἄνθεσι διαποικιλλόμενος τοῖς ἐαρινοῖς· ἀλλ’ ὑπέρμε‐ τρον ἔμελλε φανήσεσθαι τὸ σύνταγμα καὶ σχολικὸν μᾶλλον ἢ παραγγελματικόν· οὐ μὲν δὴ οὐδ’ ἀνεξέλεγκτα</w:t>
      </w:r>
    </w:p>
    <w:p>
      <w:r>
        <w:rPr>
          <w:rFonts w:ascii="Courier New" w:hAnsi="Courier New"/>
          <w:color w:val="555555"/>
          <w:sz w:val="20"/>
        </w:rPr>
        <w:t>[22 (50)]</w:t>
      </w:r>
    </w:p>
    <w:p>
      <w:r>
        <w:rPr>
          <w:rFonts w:ascii="Gentium Plus" w:hAnsi="Gentium Plus"/>
          <w:sz w:val="24"/>
        </w:rPr>
        <w:t>παραλιπεῖν τὰ ῥηθέντα ἥρμοττεν, ὡς δὴ φανερὰ καὶ οὐ δεόμενα μαρτυρίας· ἔδει δέ πως τὸ μέτριον ἀμφοῖν</w:t>
      </w:r>
    </w:p>
    <w:p>
      <w:r>
        <w:rPr>
          <w:rFonts w:ascii="Courier New" w:hAnsi="Courier New"/>
          <w:color w:val="555555"/>
          <w:sz w:val="20"/>
        </w:rPr>
        <w:t>[55]</w:t>
      </w:r>
    </w:p>
    <w:p>
      <w:r>
        <w:rPr>
          <w:rFonts w:ascii="Gentium Plus" w:hAnsi="Gentium Plus"/>
          <w:sz w:val="24"/>
        </w:rPr>
        <w:t>τῶν μὲν οὖν Πίνδαρος ἀρκέσει παραληφθείς, συγγρα‐ φέων δὲ Θουκυδίδης· κράτιστοι γὰρ οὗτοι ποιηταὶ τῆς αὐστηρᾶς ἁρμονίας. ἀρχέτω δὲ Πίνδαρος, καὶ τούτου διθύραμβός τις οὗ ἐστιν ἀρχή· Δεῦτ’ ἐν χορὸν Ὀλύμπιοι</w:t>
      </w:r>
    </w:p>
    <w:p>
      <w:r>
        <w:rPr>
          <w:rFonts w:ascii="Courier New" w:hAnsi="Courier New"/>
          <w:color w:val="555555"/>
          <w:sz w:val="20"/>
        </w:rPr>
        <w:t>[60]</w:t>
      </w:r>
    </w:p>
    <w:p>
      <w:r>
        <w:rPr>
          <w:rFonts w:ascii="Gentium Plus" w:hAnsi="Gentium Plus"/>
          <w:sz w:val="24"/>
        </w:rPr>
        <w:t>ἐπί τε κλυτὰν πέμπετε χάριν θεοί, πολύβατον οἵ τ’ ἄστεος ὀμφαλὸν θυόεντα ἐν ταῖς ἱεραῖς Ἀθάναις οἰχνεῖτε πανδαίδαλόν τ’ εὐκλέ’ ἀγοράν, ἰοδέτων λαχεῖν στεφάνων τᾶν τ’ ἐαριδρόπων ἀοιδᾶν·</w:t>
      </w:r>
    </w:p>
    <w:p>
      <w:r>
        <w:rPr>
          <w:rFonts w:ascii="Courier New" w:hAnsi="Courier New"/>
          <w:color w:val="555555"/>
          <w:sz w:val="20"/>
        </w:rPr>
        <w:t>[65]</w:t>
      </w:r>
    </w:p>
    <w:p>
      <w:r>
        <w:rPr>
          <w:rFonts w:ascii="Gentium Plus" w:hAnsi="Gentium Plus"/>
          <w:sz w:val="24"/>
        </w:rPr>
        <w:t>Διόθεν τέ με σὺν ἀγλαΐᾳ ἴδετε πορευθέντ’ ἀοιδᾶν δεύτερον ἐπὶ τὸν κισσοδόταν θεόν,</w:t>
      </w:r>
    </w:p>
    <w:p>
      <w:r>
        <w:rPr>
          <w:rFonts w:ascii="Courier New" w:hAnsi="Courier New"/>
          <w:color w:val="555555"/>
          <w:sz w:val="20"/>
        </w:rPr>
        <w:t>[70]</w:t>
      </w:r>
    </w:p>
    <w:p>
      <w:r>
        <w:rPr>
          <w:rFonts w:ascii="Gentium Plus" w:hAnsi="Gentium Plus"/>
          <w:sz w:val="24"/>
        </w:rPr>
        <w:t>γυναικῶν τε Καδμεϊᾶν [ἔμολον]. Ἐναργέα τελέων σάματ’ οὐ λανθάνει, φοινικοεάνων ὁπότ’ οἰχθέντος Ὡρᾶν θαλάμου εὔοδμον ἐπάγῃσιν ἔαρ φυτὰ νεκτάρεα· τότε βάλλεται, τότ’ ἐπ’ ἄμβροτον χέρσον ἐραταὶ</w:t>
      </w:r>
    </w:p>
    <w:p>
      <w:r>
        <w:rPr>
          <w:rFonts w:ascii="Courier New" w:hAnsi="Courier New"/>
          <w:color w:val="555555"/>
          <w:sz w:val="20"/>
        </w:rPr>
        <w:t>[75]</w:t>
      </w:r>
    </w:p>
    <w:p>
      <w:r>
        <w:rPr>
          <w:rFonts w:ascii="Gentium Plus" w:hAnsi="Gentium Plus"/>
          <w:sz w:val="24"/>
        </w:rPr>
        <w:t>ἴων φόβαι ῥόδα τε κόμαισι μίγνυνται ἀχεῖ τ’ ὀμφαὶ μελέων σὺν αὐλοῖς ἀχεῖ τε Σεμέλαν ἑλικάμπυκα χοροί. ταῦθ’ ὅτι μέν ἐστιν ἰσχυρὰ καὶ στιβαρὰ καὶ ἀξιω‐ ματικὰ καὶ πολὺ τὸ αὐστηρὸν ἔχει τραχύνει τε ἀλύ‐</w:t>
      </w:r>
    </w:p>
    <w:p>
      <w:r>
        <w:rPr>
          <w:rFonts w:ascii="Courier New" w:hAnsi="Courier New"/>
          <w:color w:val="555555"/>
          <w:sz w:val="20"/>
        </w:rPr>
        <w:t>[80]</w:t>
      </w:r>
    </w:p>
    <w:p>
      <w:r>
        <w:rPr>
          <w:rFonts w:ascii="Gentium Plus" w:hAnsi="Gentium Plus"/>
          <w:sz w:val="24"/>
        </w:rPr>
        <w:t>πως καὶ πικραίνει μετρίως τὰς ἀκοὰς ἀναβέβληταί τε τοῖς χρόνοις καὶ διαβέβηκεν ἐπὶ πολὺ ταῖς ἁρμονίαις καὶ οὐ τὸ θεατρικὸν δὴ τοῦτο καὶ γλαφυρὸν ἐπι‐</w:t>
      </w:r>
    </w:p>
    <w:p>
      <w:r>
        <w:rPr>
          <w:rFonts w:ascii="Courier New" w:hAnsi="Courier New"/>
          <w:color w:val="555555"/>
          <w:sz w:val="20"/>
        </w:rPr>
        <w:t>[85]</w:t>
      </w:r>
    </w:p>
    <w:p>
      <w:r>
        <w:rPr>
          <w:rFonts w:ascii="Gentium Plus" w:hAnsi="Gentium Plus"/>
          <w:sz w:val="24"/>
        </w:rPr>
        <w:t>ἔχοντες αἴσθησιν περὶ λόγους. τίνι δὲ κατασκευα‐ σθέντα ἐπιτηδεύσει τοιαῦτα γέγονεν (οὐ γὰρ ἄνευ γε τέχνης καὶ λόγου τινός, αὐτοματισμῷ δὲ καὶ τύχῃ χρη‐ σάμενα τοῦτον εἴληφε τὸν χαρακτῆρα), ἐγὼ πειράσομαι δεικνύναι.</w:t>
      </w:r>
    </w:p>
    <w:p>
      <w:r>
        <w:rPr>
          <w:rFonts w:ascii="Courier New" w:hAnsi="Courier New"/>
          <w:color w:val="555555"/>
          <w:sz w:val="20"/>
        </w:rPr>
        <w:t>[90]</w:t>
      </w:r>
    </w:p>
    <w:p>
      <w:r>
        <w:rPr>
          <w:rFonts w:ascii="Gentium Plus" w:hAnsi="Gentium Plus"/>
          <w:sz w:val="24"/>
        </w:rPr>
        <w:t>τὸ πρῶτον αὐτῷ κῶλον ἐκ τεττάρων σύγκειται λέ‐ ξεως μορίων, ῥήματος καὶ συνδέσμου καὶ δυεῖν προση‐ γορικῶν· τὸ μὲν οὖν ῥῆμα καὶ ὁ σύνδεσμος συναλοιφῇ κερασθέντα οὐκ ἀηδῆ πεποίηκε τὴν ἁρμονίαν· τὸ δὲ προσηγορικὸν τῷ συνδέσμῳ συντιθέμενον ἀποτετρά‐</w:t>
      </w:r>
    </w:p>
    <w:p>
      <w:r>
        <w:rPr>
          <w:rFonts w:ascii="Courier New" w:hAnsi="Courier New"/>
          <w:color w:val="555555"/>
          <w:sz w:val="20"/>
        </w:rPr>
        <w:t>[95]</w:t>
      </w:r>
    </w:p>
    <w:p>
      <w:r>
        <w:rPr>
          <w:rFonts w:ascii="Gentium Plus" w:hAnsi="Gentium Plus"/>
          <w:sz w:val="24"/>
        </w:rPr>
        <w:t>χυκεν ἀξιολόγως τὴν ἁρμογήν· τὸ γὰρ ἐν χορὸν καὶ ἀντίτυπον καὶ οὐκ εὐεπές, τοῦ μὲν συνδέσμου λήγον‐ τος εἰς ἡμίφωνον στοιχεῖον τὸ ν, τοῦ δὲ προσηγορι‐ κοῦ τὴν ἀρχὴν λαμβάνοντος ἀφ’ ἑνὸς τῶν ἀφώνων τοῦ χ· ἀσύμμικτα δὲ τῇ φύσει ταῦτα τὰ στοιχεῖα καὶ</w:t>
      </w:r>
    </w:p>
    <w:p>
      <w:r>
        <w:rPr>
          <w:rFonts w:ascii="Courier New" w:hAnsi="Courier New"/>
          <w:color w:val="555555"/>
          <w:sz w:val="20"/>
        </w:rPr>
        <w:t>[22 (100)]</w:t>
      </w:r>
    </w:p>
    <w:p>
      <w:r>
        <w:rPr>
          <w:rFonts w:ascii="Gentium Plus" w:hAnsi="Gentium Plus"/>
          <w:sz w:val="24"/>
        </w:rPr>
        <w:t>ἀκόλλητα· οὐ γὰρ πέφυκε κατὰ μίαν συλλαβὴν τοῦ χ προτάττεσθαι τὸ ν, ὥστε οὐδὲ συλλαβῶν ὅρια γινό‐ μενα συνάπτει τὸν ἦχον, ἀλλ’ ἀνάγκη σιωπήν τινα γενέσθαι μέσην ἀμφοῖν τὴν διορίζουσαν ἑκατέρου τῶν</w:t>
      </w:r>
    </w:p>
    <w:p>
      <w:r>
        <w:rPr>
          <w:rFonts w:ascii="Courier New" w:hAnsi="Courier New"/>
          <w:color w:val="555555"/>
          <w:sz w:val="20"/>
        </w:rPr>
        <w:t>[105]</w:t>
      </w:r>
    </w:p>
    <w:p>
      <w:r>
        <w:rPr>
          <w:rFonts w:ascii="Gentium Plus" w:hAnsi="Gentium Plus"/>
          <w:sz w:val="24"/>
        </w:rPr>
        <w:t>οὕτω τραχύνεται τῇ συνθέσει. κῶλα δέ με δέξαι λέ‐ γειν οὐχ οἷς Ἀριστοφάνης ἢ τῶν ἄλλων τις μετρικῶν διεκόσμησε τὰς ᾠδάς, ἀλλ’ οἷς ἡ φύσις ἀξιοῖ διαιρεῖν τὸν λόγον καὶ ῥητόρων παῖδες τὰς περιόδους διαιροῦσι. τὸ δέ γε τούτῳ παρακείμενον κῶλον τὸ ‘ἐπί τε</w:t>
      </w:r>
    </w:p>
    <w:p>
      <w:r>
        <w:rPr>
          <w:rFonts w:ascii="Courier New" w:hAnsi="Courier New"/>
          <w:color w:val="555555"/>
          <w:sz w:val="20"/>
        </w:rPr>
        <w:t>[110]</w:t>
      </w:r>
    </w:p>
    <w:p>
      <w:r>
        <w:rPr>
          <w:rFonts w:ascii="Gentium Plus" w:hAnsi="Gentium Plus"/>
          <w:sz w:val="24"/>
        </w:rPr>
        <w:t>κλυτὰν πέμπετε χάριν θεοί‘ διαβέβηκεν ἀπὸ τοῦ προτέρου διάβασιν ἀξιόλογον καὶ περιείληφεν ἐν αὑτῷ πολλὰς ἁρμονίας ἀντιτύπους. ἄρχει μὲν γὰρ αὐτοῦ στοιχεῖον ἓν τῶν φωνηέντων τὸ ε καὶ παράκειται ἑτέρῳ φωνήεντι τῷ ι· εἰς τοῦτο γὰρ ἔληγε τὸ πρὸ</w:t>
      </w:r>
    </w:p>
    <w:p>
      <w:r>
        <w:rPr>
          <w:rFonts w:ascii="Courier New" w:hAnsi="Courier New"/>
          <w:color w:val="555555"/>
          <w:sz w:val="20"/>
        </w:rPr>
        <w:t>[115]</w:t>
      </w:r>
    </w:p>
    <w:p>
      <w:r>
        <w:rPr>
          <w:rFonts w:ascii="Gentium Plus" w:hAnsi="Gentium Plus"/>
          <w:sz w:val="24"/>
        </w:rPr>
        <w:t>αὐτοῦ. οὐ συναλείφεται δὲ οὐδὲ ταῦτ’ ἀλλήλοις οὐδὲ προτάττεται κατὰ μίαν συλλαβὴν τὸ ι τοῦ ε· σιωπὴ δέ τις μεταξὺ ἀμφοῖν γίνεται διερείδουσα τῶν μορίων ἑκάτερον καὶ τὴν βάσιν αὐτοῖς ἀποδιδοῦσα ἀσφαλῆ. ἐν δὲ τῇ κατὰ μέρος συνθέσει τοῦ κώλου τοῖς μὲν</w:t>
      </w:r>
    </w:p>
    <w:p>
      <w:r>
        <w:rPr>
          <w:rFonts w:ascii="Courier New" w:hAnsi="Courier New"/>
          <w:color w:val="555555"/>
          <w:sz w:val="20"/>
        </w:rPr>
        <w:t>[120]</w:t>
      </w:r>
    </w:p>
    <w:p>
      <w:r>
        <w:rPr>
          <w:rFonts w:ascii="Gentium Plus" w:hAnsi="Gentium Plus"/>
          <w:sz w:val="24"/>
        </w:rPr>
        <w:t>ἐπί τε συνδέσμοις ἀφ’ ὧν ἄρχεται τὸ κῶλον, εἴτε ἄρα πρόθεσιν αὐτῶν δεῖ τὸ ἡγούμενον καλεῖν, τὸ προση‐ γορικὸν ἐπικείμενον μόριον τὸ κλυτὰν ἀντίτυπον πε‐</w:t>
      </w:r>
    </w:p>
    <w:p>
      <w:r>
        <w:rPr>
          <w:rFonts w:ascii="Courier New" w:hAnsi="Courier New"/>
          <w:color w:val="555555"/>
          <w:sz w:val="20"/>
        </w:rPr>
        <w:t>[125]</w:t>
      </w:r>
    </w:p>
    <w:p>
      <w:r>
        <w:rPr>
          <w:rFonts w:ascii="Gentium Plus" w:hAnsi="Gentium Plus"/>
          <w:sz w:val="24"/>
        </w:rPr>
        <w:t>κλυτάν, μακροτέρα δ’ ἐστὶ τῆς βραχείας ἐξ ἀφώνου τε καὶ ἡμιφώνου καὶ φωνήεντος συνεστῶσα. τὸ δὲ μὴ εἰλικρινῶς αὐτῆς βραχὺ καὶ ἅμα τὸ ἐν τῇ κράσει τῶν γραμμάτων δυσεκφόρητον ἀναβολήν τε ποιεῖ καὶ ἐγκο‐ πὴν τῆς ἁρμονίας. εἰ γοῦν τὸ κ τις ἀφέλοι τῆς συλ‐</w:t>
      </w:r>
    </w:p>
    <w:p>
      <w:r>
        <w:rPr>
          <w:rFonts w:ascii="Courier New" w:hAnsi="Courier New"/>
          <w:color w:val="555555"/>
          <w:sz w:val="20"/>
        </w:rPr>
        <w:t>[130]</w:t>
      </w:r>
    </w:p>
    <w:p>
      <w:r>
        <w:rPr>
          <w:rFonts w:ascii="Gentium Plus" w:hAnsi="Gentium Plus"/>
          <w:sz w:val="24"/>
        </w:rPr>
        <w:t>λαβῆς καὶ ποιήσειεν ἐπί τε λυτάν, λυθήσεται καὶ τὸ βραδὺ καὶ τὸ τραχὺ τῆς ἁρμονίας. πάλιν τῷ κλυ‐ τὰν προσηγορικῷ τὸ πέμπετε ῥηματικὸν ἐπικείμενον οὐκ ἔχει συνῳδὸν οὐδ’ εὐκέραστον τὸν ἦχον, ἀλλ’ ἀνάγκη στηριχθῆναι τὸ ν καὶ πιεσθέντος ἱκανῶς τοῦ</w:t>
      </w:r>
    </w:p>
    <w:p>
      <w:r>
        <w:rPr>
          <w:rFonts w:ascii="Courier New" w:hAnsi="Courier New"/>
          <w:color w:val="555555"/>
          <w:sz w:val="20"/>
        </w:rPr>
        <w:t>[135]</w:t>
      </w:r>
    </w:p>
    <w:p>
      <w:r>
        <w:rPr>
          <w:rFonts w:ascii="Gentium Plus" w:hAnsi="Gentium Plus"/>
          <w:sz w:val="24"/>
        </w:rPr>
        <w:t>στόματος τότε ἀκουστὸν γενέσθαι τὸ π· οὐ γὰρ ὑπο‐ τακτικὸν τῷ ν τὸ π. τούτου δ’ αἴτιον ὁ τοῦ στόμα‐ τος σχηματισμὸς οὔτε κατὰ τὸν αὐτὸν τόπον οὔτε τῷ αὐτῷ τρόπῳ τῶν γραμμάτων ἐκφέρων ἑκάτερον· τοῦ μὲν γὰρ ν περὶ τὸν οὐρανὸν γίνεται ὁ ἦχος καὶ τῆς</w:t>
      </w:r>
    </w:p>
    <w:p>
      <w:r>
        <w:rPr>
          <w:rFonts w:ascii="Courier New" w:hAnsi="Courier New"/>
          <w:color w:val="555555"/>
          <w:sz w:val="20"/>
        </w:rPr>
        <w:t>[140]</w:t>
      </w:r>
    </w:p>
    <w:p>
      <w:r>
        <w:rPr>
          <w:rFonts w:ascii="Gentium Plus" w:hAnsi="Gentium Plus"/>
          <w:sz w:val="24"/>
        </w:rPr>
        <w:t>γλώττης ἄκροις τοῖς ὀδοῦσι προσανισταμένης καὶ τοῦ πνεύματος διὰ τῶν ῥωθώνων μεριζομένου, τοῦ δὲ π</w:t>
      </w:r>
    </w:p>
    <w:p>
      <w:r>
        <w:rPr>
          <w:rFonts w:ascii="Courier New" w:hAnsi="Courier New"/>
          <w:color w:val="555555"/>
          <w:sz w:val="20"/>
        </w:rPr>
        <w:t>[145]</w:t>
      </w:r>
    </w:p>
    <w:p>
      <w:r>
        <w:rPr>
          <w:rFonts w:ascii="Gentium Plus" w:hAnsi="Gentium Plus"/>
          <w:sz w:val="24"/>
        </w:rPr>
        <w:t>τερον εἴρηταί μοι· ἐν δὲ τῷ μεταλαμβάνειν τὸ στόμα σχηματισμὸν ἕτερον ἐξ ἑτέρου μήτε συγγενῆ μήτε παρόμοιον ἐμπεριλαμβάνεταί τις χρόνος, σὺν ᾧ διίστα‐ ται τὸ λεῖόν τε καὶ εὐεπὲς τῆς ἁρμονίας. καὶ ἅμα οὐδ’ ἡ προηγουμένη τοῦ πέμπετε συλλαβὴ μαλακὸν ἔχει τὸν</w:t>
      </w:r>
    </w:p>
    <w:p>
      <w:r>
        <w:rPr>
          <w:rFonts w:ascii="Courier New" w:hAnsi="Courier New"/>
          <w:color w:val="555555"/>
          <w:sz w:val="20"/>
        </w:rPr>
        <w:t>[22 (150)]</w:t>
      </w:r>
    </w:p>
    <w:p>
      <w:r>
        <w:rPr>
          <w:rFonts w:ascii="Gentium Plus" w:hAnsi="Gentium Plus"/>
          <w:sz w:val="24"/>
        </w:rPr>
        <w:t>ἦχον ἀλλ’ ὑποτραχύνει τὴν ἀκοὴν ἀρχομένη τε ἐξ ἀφώ‐ νου καὶ λήγουσα εἰς ἡμίφωνον. τῷ τε χάριν τὸ θεοὶ παρακείμενον ἀνακόπτει τὸν ἦχον καὶ ποιεῖ διερεισμὸν ἀξιόλογον τῶν μορίων, τοῦ μὲν εἰς ἡμίφωνον λήγοντος τὸ ν, τοῦ δὲ ἄφωνον ἔχοντος ἡγούμενον τὸ θ· οὐδενὸς</w:t>
      </w:r>
    </w:p>
    <w:p>
      <w:r>
        <w:rPr>
          <w:rFonts w:ascii="Courier New" w:hAnsi="Courier New"/>
          <w:color w:val="555555"/>
          <w:sz w:val="20"/>
        </w:rPr>
        <w:t>[155]</w:t>
      </w:r>
    </w:p>
    <w:p>
      <w:r>
        <w:rPr>
          <w:rFonts w:ascii="Gentium Plus" w:hAnsi="Gentium Plus"/>
          <w:sz w:val="24"/>
        </w:rPr>
        <w:t>δὲ πέφυκε προτάττεσθαι τῶν ἀφώνων τὰ ἡμίφωνα. τούτοις ἐπιφέρεται τρίτον κῶλον τουτί ‘πολύβα‐ τον οἵ τ’ ἄστεος ὀμφαλὸν θυόεντα ἐν ταῖς ἱεραῖς Ἀθάναις οἰχνεῖτε‘. ἐνταῦθα τῷ τε ὀμφαλὸν εἰς τὸ ν λήγοντι τὸ θυόεντα παρακείμενον ἀπὸ τοῦ θ</w:t>
      </w:r>
    </w:p>
    <w:p>
      <w:r>
        <w:rPr>
          <w:rFonts w:ascii="Courier New" w:hAnsi="Courier New"/>
          <w:color w:val="555555"/>
          <w:sz w:val="20"/>
        </w:rPr>
        <w:t>[160]</w:t>
      </w:r>
    </w:p>
    <w:p>
      <w:r>
        <w:rPr>
          <w:rFonts w:ascii="Gentium Plus" w:hAnsi="Gentium Plus"/>
          <w:sz w:val="24"/>
        </w:rPr>
        <w:t>ἀρχόμενον ὁμοίαν ἀποδίδωσιν ἀντιτυπίαν τῇ πρό‐ τερον, καὶ τῷ θυόεντα εἰς φωνῆεν τὸ α λήγοντι</w:t>
      </w:r>
    </w:p>
    <w:p>
      <w:r>
        <w:rPr>
          <w:rFonts w:ascii="Courier New" w:hAnsi="Courier New"/>
          <w:color w:val="555555"/>
          <w:sz w:val="20"/>
        </w:rPr>
        <w:t>[165]</w:t>
      </w:r>
    </w:p>
    <w:p>
      <w:r>
        <w:rPr>
          <w:rFonts w:ascii="Gentium Plus" w:hAnsi="Gentium Plus"/>
          <w:sz w:val="24"/>
        </w:rPr>
        <w:t>δαλόν τ’ εὐκλέ’ ἀγοράν‘· τραχεῖα κἀνταῦθα καὶ ἀντίτυπος ἡ συζυγία· ἡμιφώνῳ γὰρ ἄφωνον συνάπτε‐ ται τῷ ν τὸ τ καὶ διαβέβηκεν ἀξιόλογον διάβασιν ὁ μεταξὺ τοῦ τε προσηγορικοῦ τοῦ πανδαίδαλον καὶ τῆς συναλοιφῆς τῆς συναπτομένης αὐτῷ χρόνος· μακραὶ</w:t>
      </w:r>
    </w:p>
    <w:p>
      <w:r>
        <w:rPr>
          <w:rFonts w:ascii="Courier New" w:hAnsi="Courier New"/>
          <w:color w:val="555555"/>
          <w:sz w:val="20"/>
        </w:rPr>
        <w:t>[170]</w:t>
      </w:r>
    </w:p>
    <w:p>
      <w:r>
        <w:rPr>
          <w:rFonts w:ascii="Gentium Plus" w:hAnsi="Gentium Plus"/>
          <w:sz w:val="24"/>
        </w:rPr>
        <w:t>μὲν γὰρ ἀμφότεραι, μείζων δὲ οὐκ ὀλίγῳ τῆς μετρίας ἡ συναλείφουσα τὰ δύο συλλαβή, ἐξ ἀφώνου τε καὶ δυεῖν συνεστῶσα φωνηέντων· εἰ γοῦν τις αὐτῆς ἀφέ‐ λοι τὸ τ καὶ ποιήσειε πανδαίδαλον εὐκλέ’ ἀγοράν, εἰς τὸ δίκαιον ἐλθοῦσα μέτρον εὐεπεστάτην ποιήσει</w:t>
      </w:r>
    </w:p>
    <w:p>
      <w:r>
        <w:rPr>
          <w:rFonts w:ascii="Courier New" w:hAnsi="Courier New"/>
          <w:color w:val="555555"/>
          <w:sz w:val="20"/>
        </w:rPr>
        <w:t>[175]</w:t>
      </w:r>
    </w:p>
    <w:p>
      <w:r>
        <w:rPr>
          <w:rFonts w:ascii="Gentium Plus" w:hAnsi="Gentium Plus"/>
          <w:sz w:val="24"/>
        </w:rPr>
        <w:t>τὴν ἁρμονίαν. ὅμοια τούτοις ἐστὶ κἀκεῖνα ‘ἰοδέτων λαχεῖν‘. παράκειται γὰρ ἡμίφωνα δύο ἀλλήλοις τὸ ν καὶ τὸ λ, φυσικὴν οὐκ ἔχοντα συζυγίαν τῷ μήτε κατὰ τοὺς αὐτοὺς 〈τόπους μήτε καθ’〉 ὁμοίους σχηματισμοὺς τοῦ</w:t>
      </w:r>
    </w:p>
    <w:p>
      <w:r>
        <w:rPr>
          <w:rFonts w:ascii="Courier New" w:hAnsi="Courier New"/>
          <w:color w:val="555555"/>
          <w:sz w:val="20"/>
        </w:rPr>
        <w:t>[180]</w:t>
      </w:r>
    </w:p>
    <w:p>
      <w:r>
        <w:rPr>
          <w:rFonts w:ascii="Gentium Plus" w:hAnsi="Gentium Plus"/>
          <w:sz w:val="24"/>
        </w:rPr>
        <w:t>στόματος ἐκφέρεσθαι. καὶ τὰ ἐπὶ τούτοις λεγόμενα</w:t>
      </w:r>
    </w:p>
    <w:p>
      <w:r>
        <w:rPr>
          <w:rFonts w:ascii="Courier New" w:hAnsi="Courier New"/>
          <w:color w:val="555555"/>
          <w:sz w:val="20"/>
        </w:rPr>
        <w:t>[185]</w:t>
      </w:r>
    </w:p>
    <w:p>
      <w:r>
        <w:rPr>
          <w:rFonts w:ascii="Gentium Plus" w:hAnsi="Gentium Plus"/>
          <w:sz w:val="24"/>
        </w:rPr>
        <w:t>νων μορίου δυσὶ περιλαμβάνουσα ἡμιφώνοις φωνῆεν γράμμα φύσει μακρὸν καὶ ἡ συναπτομένη ταύτῃ τρισὶ μηκυνομένη γράμμασιν ἀφώνῳ καὶ φωνήεντι μακρῶς λεγομένῳ καὶ ἡμιφώνῳ· διερεισμός τε οὖν γέγονε τοῖς μήκεσι τῶν συλλαβῶν καὶ ἀντιτυπία τῇ παραθέσει τῶν</w:t>
      </w:r>
    </w:p>
    <w:p>
      <w:r>
        <w:rPr>
          <w:rFonts w:ascii="Courier New" w:hAnsi="Courier New"/>
          <w:color w:val="555555"/>
          <w:sz w:val="20"/>
        </w:rPr>
        <w:t>[190]</w:t>
      </w:r>
    </w:p>
    <w:p>
      <w:r>
        <w:rPr>
          <w:rFonts w:ascii="Gentium Plus" w:hAnsi="Gentium Plus"/>
          <w:sz w:val="24"/>
        </w:rPr>
        <w:t>γραμμάτων, οὐκ ἔχοντος τοῦ τ συνῳδὸν τῷ ν τὸν ἦχον, ὃ καὶ πρότερον εἴρηκα. παράκειται δὲ καὶ τῷ ἀοιδᾶν εἰς τὸ ν λήγοντι ἀπὸ τοῦ δ ἀρχόμενον ἀφώνου τὸ Διόθεν τε καὶ τῷ σὺν ἀγλαΐᾳ εἰς τὸ ι λήγοντι τὸ ἴδετε πορευθέντ’ ἀοιδᾶν ἀρχόμενον ἀπὸ τοῦ ι. πολλά</w:t>
      </w:r>
    </w:p>
    <w:p>
      <w:r>
        <w:rPr>
          <w:rFonts w:ascii="Courier New" w:hAnsi="Courier New"/>
          <w:color w:val="555555"/>
          <w:sz w:val="20"/>
        </w:rPr>
        <w:t>[195]</w:t>
      </w:r>
    </w:p>
    <w:p>
      <w:r>
        <w:rPr>
          <w:rFonts w:ascii="Gentium Plus" w:hAnsi="Gentium Plus"/>
          <w:sz w:val="24"/>
        </w:rPr>
        <w:t>τις ἂν εὕροι τοιαῦτα ὅλην τὴν ᾠδὴν σκοπῶν. Ἵνα δὲ καὶ περὶ τῶν λοιπῶν εἰπεῖν ἐγγένηταί μοι, Πινδάρου μὲν ἅλις ἔστω, Θουκυδίδου δὲ λαμβανέσθω λέξις ἡ ἐκ τοῦ προοιμίου ἥδε· Θουκυδίδης Ἀθηναῖος ξυνέγραψε τὸν πόλεμον</w:t>
      </w:r>
    </w:p>
    <w:p>
      <w:r>
        <w:rPr>
          <w:rFonts w:ascii="Courier New" w:hAnsi="Courier New"/>
          <w:color w:val="555555"/>
          <w:sz w:val="20"/>
        </w:rPr>
        <w:t>[22 (200)]</w:t>
      </w:r>
    </w:p>
    <w:p>
      <w:r>
        <w:rPr>
          <w:rFonts w:ascii="Gentium Plus" w:hAnsi="Gentium Plus"/>
          <w:sz w:val="24"/>
        </w:rPr>
        <w:t>τῶν Πελοποννησίων καὶ Ἀθηναίων ὡς ἐπολέμησαν πρὸς ἀλλήλους, ἀρξάμενος εὐθὺς καθισταμένου καὶ</w:t>
      </w:r>
    </w:p>
    <w:p>
      <w:r>
        <w:rPr>
          <w:rFonts w:ascii="Courier New" w:hAnsi="Courier New"/>
          <w:color w:val="555555"/>
          <w:sz w:val="20"/>
        </w:rPr>
        <w:t>[205]</w:t>
      </w:r>
    </w:p>
    <w:p>
      <w:r>
        <w:rPr>
          <w:rFonts w:ascii="Gentium Plus" w:hAnsi="Gentium Plus"/>
          <w:sz w:val="24"/>
        </w:rPr>
        <w:t>τὸ ἄλλο Ἑλληνικὸν ὁρῶν ξυνιστάμενον πρὸς ἑκα‐ τέρους, τὸ μὲν εὐθύς, τὸ δὲ καὶ διανοούμενον. κίνησις γὰρ αὕτη μεγίστη δὴ τοῖς Ἕλλησιν ἐγένετο καὶ μέρει τινὶ τῶν βαρβάρων, ὡς δ’ εἰπεῖν καὶ ἐπὶ πλεῖστον ἀνθρώπων. τὰ γὰρ πρὸ αὐτῶν καὶ τὰ ἔτι</w:t>
      </w:r>
    </w:p>
    <w:p>
      <w:r>
        <w:rPr>
          <w:rFonts w:ascii="Courier New" w:hAnsi="Courier New"/>
          <w:color w:val="555555"/>
          <w:sz w:val="20"/>
        </w:rPr>
        <w:t>[210]</w:t>
      </w:r>
    </w:p>
    <w:p>
      <w:r>
        <w:rPr>
          <w:rFonts w:ascii="Gentium Plus" w:hAnsi="Gentium Plus"/>
          <w:sz w:val="24"/>
        </w:rPr>
        <w:t>παλαιότερα σαφῶς μὲν εὑρεῖν διὰ χρόνου πλῆθος ἀδύνατα ἦν· ἐκ δὲ τεκμηρίων, ὧν ἐπὶ μακρότατον σκοποῦντί μοι πιστεῦσαι ξυμβαίνει, οὐ μεγάλα νο‐ μίζω γενέσθαι οὔτε κατὰ τοὺς πολέμους οὔτε ἐς τἆλλα. φαίνεται γὰρ ἡ νῦν Ἑλλὰς καλουμένη οὐ</w:t>
      </w:r>
    </w:p>
    <w:p>
      <w:r>
        <w:rPr>
          <w:rFonts w:ascii="Courier New" w:hAnsi="Courier New"/>
          <w:color w:val="555555"/>
          <w:sz w:val="20"/>
        </w:rPr>
        <w:t>[215]</w:t>
      </w:r>
    </w:p>
    <w:p>
      <w:r>
        <w:rPr>
          <w:rFonts w:ascii="Gentium Plus" w:hAnsi="Gentium Plus"/>
          <w:sz w:val="24"/>
        </w:rPr>
        <w:t>πάλαι βεβαίως οἰκουμένη, ἀλλὰ μεταναστάσεις τε οὖσαι τὰ πρότερα καὶ ῥᾳδίως ἕκαστοι τὴν ἑαυτῶν ἀπολείποντες βιαζόμενοι ὑπό τινων ἀεὶ πλειόνων. τῆς γὰρ ἐμπορίας οὐκ οὔσης οὐδ’ ἐπιμιγνύντες ἀδεῶς ἀλλήλοις οὔτε κατὰ γῆν οὔτε διὰ θαλάσσης,</w:t>
      </w:r>
    </w:p>
    <w:p>
      <w:r>
        <w:rPr>
          <w:rFonts w:ascii="Courier New" w:hAnsi="Courier New"/>
          <w:color w:val="555555"/>
          <w:sz w:val="20"/>
        </w:rPr>
        <w:t>[220]</w:t>
      </w:r>
    </w:p>
    <w:p>
      <w:r>
        <w:rPr>
          <w:rFonts w:ascii="Gentium Plus" w:hAnsi="Gentium Plus"/>
          <w:sz w:val="24"/>
        </w:rPr>
        <w:t>νεμόμενοί τε τὰ ἑαυτῶν ἕκαστοι ὅσον ἀποζῆν καὶ περιουσίαν χρημάτων οὐκ ἔχοντες οὐδὲ γῆν φυτεύ‐ οντες, ἄδηλον ὂν ὁπότε τις ἐπελθὼν καὶ ἀτειχίστων ἅμα ὄντων ἄλλος ἀφαιρήσεται, τῆς τε καθ’ ἡμέραν ἀναγκαίου τροφῆς πανταχοῦ ἂν ἡγούμενοι ἐπικρα‐</w:t>
      </w:r>
    </w:p>
    <w:p>
      <w:r>
        <w:rPr>
          <w:rFonts w:ascii="Courier New" w:hAnsi="Courier New"/>
          <w:color w:val="555555"/>
          <w:sz w:val="20"/>
        </w:rPr>
        <w:t>[225]</w:t>
      </w:r>
    </w:p>
    <w:p>
      <w:r>
        <w:rPr>
          <w:rFonts w:ascii="Gentium Plus" w:hAnsi="Gentium Plus"/>
          <w:sz w:val="24"/>
        </w:rPr>
        <w:t>τεῖν οὐ χαλεπῶς ἀνίσταντο. αὕτη ἡ λέξις ὅτι μὲν οὐκ ἔχει λείας οὐδὲ συν‐ εξεσμένας ἀκριβῶς τὰς ἁρμονίας οὐδ’ ἔστιν εὐεπὴς καὶ μαλακὴ καὶ λεληθότως ὀλισθάνουσα διὰ τῆς ἀκοῆς ἀλλὰ πολὺ τὸ ἀντίτυπον καὶ τραχὺ καὶ στρυφνὸν</w:t>
      </w:r>
    </w:p>
    <w:p>
      <w:r>
        <w:rPr>
          <w:rFonts w:ascii="Courier New" w:hAnsi="Courier New"/>
          <w:color w:val="555555"/>
          <w:sz w:val="20"/>
        </w:rPr>
        <w:t>[230]</w:t>
      </w:r>
    </w:p>
    <w:p>
      <w:r>
        <w:rPr>
          <w:rFonts w:ascii="Gentium Plus" w:hAnsi="Gentium Plus"/>
          <w:sz w:val="24"/>
        </w:rPr>
        <w:t>ἐμφαίνει, καὶ ὅτι πανηγυρικῆς μὲν ἢ θεατρικῆς οὐδὲ κατὰ μικρὸν ἐφάπτεται χάριτος, ἀρχαϊκὸν δέ τι καὶ αὔθαδες ἐπιδείκνυται κάλλος, ὡς πρὸς εἰδότας ὁμοίως τοὺς εὐπαιδεύτους ἅπαντας οὐδὲν δέομαι λέγειν ἄλλως τε καὶ αὐτοῦ γε τοῦ συγγραφέως ὁμολογήσαντος, ὅτι</w:t>
      </w:r>
    </w:p>
    <w:p>
      <w:r>
        <w:rPr>
          <w:rFonts w:ascii="Courier New" w:hAnsi="Courier New"/>
          <w:color w:val="555555"/>
          <w:sz w:val="20"/>
        </w:rPr>
        <w:t>[235]</w:t>
      </w:r>
    </w:p>
    <w:p>
      <w:r>
        <w:rPr>
          <w:rFonts w:ascii="Gentium Plus" w:hAnsi="Gentium Plus"/>
          <w:sz w:val="24"/>
        </w:rPr>
        <w:t>εἰς μὲν ἀκρόασιν ἧττον ἐπιτερπὴς ἡ γραφή ἐστι, ‘κτῆμα δ’ εἰσαεὶ μᾶλλον ἢ ἀγώνισμα εἰς τὸ παραυτίκα ἀκούειν σύγκειται‘. τίνα δ’ ἐστὶ τὰ θεωρήματα οἷς χρησάμενος ἁνὴρ οὗτος ἀπηνῆ καὶ αὐστηρὰν πεποίηκε τὴν ἁρμονίαν, δι’ ὀλίγων σημανῶ·</w:t>
      </w:r>
    </w:p>
    <w:p>
      <w:r>
        <w:rPr>
          <w:rFonts w:ascii="Courier New" w:hAnsi="Courier New"/>
          <w:color w:val="555555"/>
          <w:sz w:val="20"/>
        </w:rPr>
        <w:t>[240]</w:t>
      </w:r>
    </w:p>
    <w:p>
      <w:r>
        <w:rPr>
          <w:rFonts w:ascii="Gentium Plus" w:hAnsi="Gentium Plus"/>
          <w:sz w:val="24"/>
        </w:rPr>
        <w:t>ῥᾴδιον γὰρ ἔσται μικρὰ μεγάλων εἶναι δείγματα τοῖς μὴ χαλεπῶς ἐπὶ τὴν τοῦ ὁμοίου τε καὶ ἀκολούθου μεταβαίνουσιν θεωρίαν. αὐτίκα ἐν ἀρχῇ τῷ Ἀθηναῖος προσηγορικῷ τὸ ξυνέγραψε ῥῆμα ἐφαρμοττόμενον διίστησιν ἀξιολόγως</w:t>
      </w:r>
    </w:p>
    <w:p>
      <w:r>
        <w:rPr>
          <w:rFonts w:ascii="Courier New" w:hAnsi="Courier New"/>
          <w:color w:val="555555"/>
          <w:sz w:val="20"/>
        </w:rPr>
        <w:t>[245]</w:t>
      </w:r>
    </w:p>
    <w:p>
      <w:r>
        <w:rPr>
          <w:rFonts w:ascii="Gentium Plus" w:hAnsi="Gentium Plus"/>
          <w:sz w:val="24"/>
        </w:rPr>
        <w:t>τὴν ἁρμονίαν· οὐ γὰρ προτάττεται τὸ ς τοῦ ξ κατὰ συνεκφορὰν τὴν ἐν μιᾷ συλλαβῇ γινομένην· δεῖ δὲ τοῦ ς σιωπῇ καταληφθέντος τότε ἀκουστὸν γενέσθαι τὸ ξ. τοῦτο δὲ τραχύτητα ἐργάζεται καὶ ἀντιτυπίαν τὸ πάθος. ἔπειθ’ αἱ μετὰ τοῦτο γινόμεναι συγκοπαὶ</w:t>
      </w:r>
    </w:p>
    <w:p>
      <w:r>
        <w:rPr>
          <w:rFonts w:ascii="Courier New" w:hAnsi="Courier New"/>
          <w:color w:val="555555"/>
          <w:sz w:val="20"/>
        </w:rPr>
        <w:t>[22 (250)]</w:t>
      </w:r>
    </w:p>
    <w:p>
      <w:r>
        <w:rPr>
          <w:rFonts w:ascii="Gentium Plus" w:hAnsi="Gentium Plus"/>
          <w:sz w:val="24"/>
        </w:rPr>
        <w:t>τῶν ἤχων, τοῦ τε ν 〈καὶ τοῦ π〉 καὶ τοῦ τ καὶ τοῦ π καὶ τοῦ κ τετράκις ἑξῆς ἀλλήλοις παρακειμένων, χαράτ‐ τουσιν εὖ μάλα τὴν ἀκοὴν ἀκοὴν καὶ διασαλεύουσιν ἀξιο‐ λόγως τὰς ἁρμονίας, ὅταν φῇ ‘τὸν πόλεμον τῶν Πελοποννησίων καὶ Ἀθηναίων‘· τούτων γὰρ τῶν</w:t>
      </w:r>
    </w:p>
    <w:p>
      <w:r>
        <w:rPr>
          <w:rFonts w:ascii="Courier New" w:hAnsi="Courier New"/>
          <w:color w:val="555555"/>
          <w:sz w:val="20"/>
        </w:rPr>
        <w:t>[255]</w:t>
      </w:r>
    </w:p>
    <w:p>
      <w:r>
        <w:rPr>
          <w:rFonts w:ascii="Gentium Plus" w:hAnsi="Gentium Plus"/>
          <w:sz w:val="24"/>
        </w:rPr>
        <w:t>μορίων τῆς λέξεως οὐθὲν ὅ τι οὐ 〈σιωπῇ〉 κατα‐ ληφθῆναί τε δεῖ καὶ πιεσθῆναι πρότερον ὑπὸ τοῦ στό‐ ματος περὶ τὸ τελευταῖον γράμμα, ἵνα τὸ συναπτόμενον αὐτῷ τρανὴν καὶ καθαρὰν τὴν ἑαυτοῦ λάβῃ δύναμιν. ἔτι πρὸς τούτοις ἡ τῶν φωνηέντων παράθεσις ἡ κατὰ</w:t>
      </w:r>
    </w:p>
    <w:p>
      <w:r>
        <w:rPr>
          <w:rFonts w:ascii="Courier New" w:hAnsi="Courier New"/>
          <w:color w:val="555555"/>
          <w:sz w:val="20"/>
        </w:rPr>
        <w:t>[260]</w:t>
      </w:r>
    </w:p>
    <w:p>
      <w:r>
        <w:rPr>
          <w:rFonts w:ascii="Gentium Plus" w:hAnsi="Gentium Plus"/>
          <w:sz w:val="24"/>
        </w:rPr>
        <w:t>τὴν τελευταίαν τοῦ κώλου τοῦδε γενομένη ἐν τῷ καὶ Ἀθηναίων διακέκρουκε τὸ συνεχὲς τῆς ἁρμονίας καὶ διἕστακεν πάνυ αἰσθητὸν τὸν μεταξὺ λαβοῦσα χρόνον· ἀκέραστοι γὰρ αἱ φωναὶ τοῦ τε ι καὶ τοῦ α καὶ ἀπο‐ κόπτουσαι τὸν ἦχον· τὸ δ’ εὐεπὲς οἱ συνεχεῖς τε καὶ</w:t>
      </w:r>
    </w:p>
    <w:p>
      <w:r>
        <w:rPr>
          <w:rFonts w:ascii="Courier New" w:hAnsi="Courier New"/>
          <w:color w:val="555555"/>
          <w:sz w:val="20"/>
        </w:rPr>
        <w:t>[265]</w:t>
      </w:r>
    </w:p>
    <w:p>
      <w:r>
        <w:rPr>
          <w:rFonts w:ascii="Gentium Plus" w:hAnsi="Gentium Plus"/>
          <w:sz w:val="24"/>
        </w:rPr>
        <w:t>οἱ συλλεαινόμενοι ποιοῦσιν ἦχοι.</w:t>
      </w:r>
    </w:p>
    <w:p>
      <w:r>
        <w:rPr>
          <w:rFonts w:ascii="Courier New" w:hAnsi="Courier New"/>
          <w:color w:val="555555"/>
          <w:sz w:val="20"/>
        </w:rPr>
        <w:t>[270]</w:t>
      </w:r>
    </w:p>
    <w:p>
      <w:r>
        <w:rPr>
          <w:rFonts w:ascii="Gentium Plus" w:hAnsi="Gentium Plus"/>
          <w:sz w:val="24"/>
        </w:rPr>
        <w:t>χύνει καὶ διασπᾷ τοῖς διαχαλάσμασι τῶν ἁρμονιῶν· ‘καὶ ἐλπίσας μέγαν τε ἔσεσθαι καὶ ἀξιολογώ‐ τατον τῶν προγεγενημένων‘, τρὶς γὰρ ἀλλήλοις ἑξῆς οὐ διὰ μακροῦ παράκειται φωνήεντα συγκρούσεις ἐργαζόμενα καὶ ἀνακοπὰς καὶ οὐκ ἐῶντα τὴν ἀκρόασιν</w:t>
      </w:r>
    </w:p>
    <w:p>
      <w:r>
        <w:rPr>
          <w:rFonts w:ascii="Courier New" w:hAnsi="Courier New"/>
          <w:color w:val="555555"/>
          <w:sz w:val="20"/>
        </w:rPr>
        <w:t>[275]</w:t>
      </w:r>
    </w:p>
    <w:p>
      <w:r>
        <w:rPr>
          <w:rFonts w:ascii="Gentium Plus" w:hAnsi="Gentium Plus"/>
          <w:sz w:val="24"/>
        </w:rPr>
        <w:t>ἑνὸς κώλου συνεχοῦς λαβεῖν φαντασίαν· ἥ τε περίοδος αὐτῷ λήγουσα εἰς τὸ ‘τῶν προγεγενημένων‘ οὐκ ἔχει τὴν βάσιν εὔγραμμον καὶ περιφερῆ, ἀλλ’ ἀκόρυ‐ φός τις φαίνεται καὶ ἀκατάστροφος, ὥςπερ μέρος οὖσα τῆς δευτέρας ἀλλ’ οὐχὶ [τῆς πρώτης] τέλος.</w:t>
      </w:r>
    </w:p>
    <w:p>
      <w:r>
        <w:rPr>
          <w:rFonts w:ascii="Courier New" w:hAnsi="Courier New"/>
          <w:color w:val="555555"/>
          <w:sz w:val="20"/>
        </w:rPr>
        <w:t>[280]</w:t>
      </w:r>
    </w:p>
    <w:p>
      <w:r>
        <w:rPr>
          <w:rFonts w:ascii="Gentium Plus" w:hAnsi="Gentium Plus"/>
          <w:sz w:val="24"/>
        </w:rPr>
        <w:t>τὸ δ’ αὐτὸ πέπονθε καὶ ἡ τρίτη περίοδος· καὶ γὰρ ἐκείνης ἀπερίγραφός ἐστι καὶ ἀνέδραστος ἡ βάσις τε‐ λευταῖον ἐχούσης μόριον ‘τὸ δὲ καὶ διανοούμενον‘, πολλὰς ἅμα καὶ αὐτὴ περιέχουσα φωνηέντων τε πρὸς φωνήεντα ἀντιτυπίας καὶ ἡμιφώνων πρὸς ἡμίφωνα</w:t>
      </w:r>
    </w:p>
    <w:p>
      <w:r>
        <w:rPr>
          <w:rFonts w:ascii="Courier New" w:hAnsi="Courier New"/>
          <w:color w:val="555555"/>
          <w:sz w:val="20"/>
        </w:rPr>
        <w:t>[285]</w:t>
      </w:r>
    </w:p>
    <w:p>
      <w:r>
        <w:rPr>
          <w:rFonts w:ascii="Gentium Plus" w:hAnsi="Gentium Plus"/>
          <w:sz w:val="24"/>
        </w:rPr>
        <w:t>καὶ ἄφωνα, ἅςπερ ἐργάζεται τὰ μὴ συνῳδὰ τῇ φύσει τραχύτητας. ἵνα δὲ συνελὼν εἴπω, δώδεκά που περι‐</w:t>
      </w:r>
    </w:p>
    <w:p>
      <w:r>
        <w:rPr>
          <w:rFonts w:ascii="Courier New" w:hAnsi="Courier New"/>
          <w:color w:val="555555"/>
          <w:sz w:val="20"/>
        </w:rPr>
        <w:t>[290]</w:t>
      </w:r>
    </w:p>
    <w:p>
      <w:r>
        <w:rPr>
          <w:rFonts w:ascii="Gentium Plus" w:hAnsi="Gentium Plus"/>
          <w:sz w:val="24"/>
        </w:rPr>
        <w:t>συγκείμενα καὶ συνεξεσμένα ταῖς ἁρμονίαις οὐκ ἂν εὕροι τις ἓξ ἢ ἑπτὰ τὰ πάντα κῶλα, φωνηέντων δὲ συμβολὰς ἐν ταῖς δώδεκα περιόδοις ὀλίγου δεῖν τριά‐ κοντα ἡμιφώνων τε καὶ ἀφώνων ἀντιτύπων καὶ πι‐ κρῶν καὶ δυσεκφόρων παραβολάς, ἐξ ὧν αἵ τε ἀνα‐</w:t>
      </w:r>
    </w:p>
    <w:p>
      <w:r>
        <w:rPr>
          <w:rFonts w:ascii="Courier New" w:hAnsi="Courier New"/>
          <w:color w:val="555555"/>
          <w:sz w:val="20"/>
        </w:rPr>
        <w:t>[295]</w:t>
      </w:r>
    </w:p>
    <w:p>
      <w:r>
        <w:rPr>
          <w:rFonts w:ascii="Gentium Plus" w:hAnsi="Gentium Plus"/>
          <w:sz w:val="24"/>
        </w:rPr>
        <w:t>κοπαὶ καὶ τὰ πολλὰ ἐγκαθίσματα τῇ λέξει γέγονε, τοσαύτας τὸ πλῆθος ὥςτε ὀλίγου δεῖν καθ’ ἕκαστον αὐτῆς μόριον εἶναί τι τῶν τοιούτων. πολλὴ δὲ καὶ ἡ τῶν κώλων ἀσυμμετρία πρὸς ἄλληλα καὶ ἡ τῶν περι‐ όδων ἀνωμαλία καὶ ἡ τῶν σχημάτων καινότης καὶ τὸ</w:t>
      </w:r>
    </w:p>
    <w:p>
      <w:r>
        <w:rPr>
          <w:rFonts w:ascii="Courier New" w:hAnsi="Courier New"/>
          <w:color w:val="555555"/>
          <w:sz w:val="20"/>
        </w:rPr>
        <w:t>[22 (300)]</w:t>
      </w:r>
    </w:p>
    <w:p>
      <w:r>
        <w:rPr>
          <w:rFonts w:ascii="Gentium Plus" w:hAnsi="Gentium Plus"/>
          <w:sz w:val="24"/>
        </w:rPr>
        <w:t>τῆς ἀκολουθίας ὑπεροπτικὸν καὶ τἆλλα ὅσα χαρακτη‐ ρικὰ τῆς ἀκομψεύτου τε καὶ αὐστηρᾶς ἐπελογισάμην ὄντα ἁρμονίας. ἅπαντα γὰρ διεξιέναι πάλιν ἐπὶ τῶν παραδειγμάτων καὶ καταδαπανᾶν εἰς ταῦτα τὸν χρόνον οὐκ ἀναγκαῖον ἡγοῦμαι.</w:t>
      </w:r>
    </w:p>
    <w:p>
      <w:r>
        <w:rPr>
          <w:rFonts w:ascii="Courier New" w:hAnsi="Courier New"/>
          <w:color w:val="555555"/>
          <w:sz w:val="20"/>
        </w:rPr>
        <w:t>[23]</w:t>
      </w:r>
    </w:p>
    <w:p>
      <w:r>
        <w:rPr>
          <w:rFonts w:ascii="Gentium Plus" w:hAnsi="Gentium Plus"/>
          <w:sz w:val="24"/>
        </w:rPr>
        <w:t>Ἡ δὲ γλαφυρὰ [καὶ ἀνθηρὰ] σύνθεσις, ἣν δευτέραν ἐτιθέμην τῇ τάξει, χαρακτῆρα τοιόνδε ἔχει· οὐ ζητεῖ</w:t>
      </w:r>
    </w:p>
    <w:p>
      <w:r>
        <w:rPr>
          <w:rFonts w:ascii="Courier New" w:hAnsi="Courier New"/>
          <w:color w:val="555555"/>
          <w:sz w:val="20"/>
        </w:rPr>
        <w:t>[5]</w:t>
      </w:r>
    </w:p>
    <w:p>
      <w:r>
        <w:rPr>
          <w:rFonts w:ascii="Gentium Plus" w:hAnsi="Gentium Plus"/>
          <w:sz w:val="24"/>
        </w:rPr>
        <w:t>μακροὺς τοὺς μεταξὺ αὐτῶν εἶναι χρόνους, οὐδ’ ὅλως τὸ βραδὺ καὶ σταθερὸν τοῦτο φίλον αὐτῇ, ἀλλὰ κεκι‐ νῆσθαι βούλεται τὴν ὀνομασίαν καὶ φέρεσθαι θάτερα κατὰ τῶν ἑτέρων ὀνομάτων καὶ ὀχεῖσθαι τὴν ἀλλη‐ λουχίαν λαμβάνοντα βάσιν ὥσπερ τὰ ῥέοντα καὶ μη‐</w:t>
      </w:r>
    </w:p>
    <w:p>
      <w:r>
        <w:rPr>
          <w:rFonts w:ascii="Courier New" w:hAnsi="Courier New"/>
          <w:color w:val="555555"/>
          <w:sz w:val="20"/>
        </w:rPr>
        <w:t>[10]</w:t>
      </w:r>
    </w:p>
    <w:p>
      <w:r>
        <w:rPr>
          <w:rFonts w:ascii="Gentium Plus" w:hAnsi="Gentium Plus"/>
          <w:sz w:val="24"/>
        </w:rPr>
        <w:t>δέποτε ἀτρεμοῦντα· συνηλεῖφθαί τε ἀλλήλοις ἀξιοῖ καὶ συνυφάνθαι τὰ μόρια ὡς μιᾶς λέξεως ὄψιν ἀποτε‐ λοῦντα εἰς δύναμιν. τοῦτο δὲ ποιοῦσιν αἱ τῶν ἁρμο‐ νιῶν ἀκρίβειαι χρόνον αἰσθητὸν οὐδένα τὸν μεταξὺ τῶν ὀνομάτων περιλαμβάνουσαι· ἔοικέ τε κατὰ μέρος</w:t>
      </w:r>
    </w:p>
    <w:p>
      <w:r>
        <w:rPr>
          <w:rFonts w:ascii="Courier New" w:hAnsi="Courier New"/>
          <w:color w:val="555555"/>
          <w:sz w:val="20"/>
        </w:rPr>
        <w:t>[15]</w:t>
      </w:r>
    </w:p>
    <w:p>
      <w:r>
        <w:rPr>
          <w:rFonts w:ascii="Gentium Plus" w:hAnsi="Gentium Plus"/>
          <w:sz w:val="24"/>
        </w:rPr>
        <w:t>εὐητρίοις ὕφεσιν ἢ γραφαῖς συνεφθαρμένα τὰ φωτεινὰ τοῖς σκιεροῖς ἐχούσαις. εὔφωνά τε εἶναι βούλεται πάντα τὰ ὀνόματα καὶ λεῖα καὶ μαλακὰ καὶ παρθενωπά, τρα‐ χείαις δὲ συλλαβαῖς καὶ ἀντιτύποις ἀπέχθεταί που· τὸ δὲ θρασὺ πᾶν καὶ παρακεκινδυνευμένον δι’ εὐλα‐</w:t>
      </w:r>
    </w:p>
    <w:p>
      <w:r>
        <w:rPr>
          <w:rFonts w:ascii="Courier New" w:hAnsi="Courier New"/>
          <w:color w:val="555555"/>
          <w:sz w:val="20"/>
        </w:rPr>
        <w:t>[20]</w:t>
      </w:r>
    </w:p>
    <w:p>
      <w:r>
        <w:rPr>
          <w:rFonts w:ascii="Gentium Plus" w:hAnsi="Gentium Plus"/>
          <w:sz w:val="24"/>
        </w:rPr>
        <w:t>βείας ἔχει. οὐ μόνον δὲ τὰ ὀνόματα τοῖς ὀνόμασιν ἐπιτηδείως</w:t>
      </w:r>
    </w:p>
    <w:p>
      <w:r>
        <w:rPr>
          <w:rFonts w:ascii="Courier New" w:hAnsi="Courier New"/>
          <w:color w:val="555555"/>
          <w:sz w:val="20"/>
        </w:rPr>
        <w:t>[25]</w:t>
      </w:r>
    </w:p>
    <w:p>
      <w:r>
        <w:rPr>
          <w:rFonts w:ascii="Gentium Plus" w:hAnsi="Gentium Plus"/>
          <w:sz w:val="24"/>
        </w:rPr>
        <w:t>τερον ἔσται μηδὲ μεῖζον τοῦ μετρίου, καὶ περιόδου μέτρον, οὗ πνεῦμα τέλειον ἀνδρὸς κρατήσει· ἀπερίο‐ δον δὲ λέξιν ἢ περίοδον ἀκώλιστον ἢ κῶλον ἀσύμμε‐ τρον οὐκ ἂν ὑπομείνειεν ἐργάσασθαι. χρῆται δὲ καὶ ῥυθμοῖς οὐ τοῖς μεγίστοις ἀλλὰ τοῖς μέσοις τε καὶ</w:t>
      </w:r>
    </w:p>
    <w:p>
      <w:r>
        <w:rPr>
          <w:rFonts w:ascii="Courier New" w:hAnsi="Courier New"/>
          <w:color w:val="555555"/>
          <w:sz w:val="20"/>
        </w:rPr>
        <w:t>[30]</w:t>
      </w:r>
    </w:p>
    <w:p>
      <w:r>
        <w:rPr>
          <w:rFonts w:ascii="Gentium Plus" w:hAnsi="Gentium Plus"/>
          <w:sz w:val="24"/>
        </w:rPr>
        <w:t>βραχυτέροις· καὶ τῶν περιόδων τὰς τελευτὰς εὐρύθμους εἶναι βούλεται καὶ βεβηκυίας ὡς ἂν ἀπὸ στάθμης, τἀ‐ ναντία ποιοῦσα ἐν ταῖς τούτων ἁρμογαῖς ἢ ταῖς τῶν ὀνομάτων· ἐκεῖνα μὲν γὰρ συναλείφει, ταύτας δὲ δι‐ ίστησι καὶ ὥςπερ ἐκ περιόπτου βούλεται φανερὰς εἶναι.</w:t>
      </w:r>
    </w:p>
    <w:p>
      <w:r>
        <w:rPr>
          <w:rFonts w:ascii="Courier New" w:hAnsi="Courier New"/>
          <w:color w:val="555555"/>
          <w:sz w:val="20"/>
        </w:rPr>
        <w:t>[35]</w:t>
      </w:r>
    </w:p>
    <w:p>
      <w:r>
        <w:rPr>
          <w:rFonts w:ascii="Gentium Plus" w:hAnsi="Gentium Plus"/>
          <w:sz w:val="24"/>
        </w:rPr>
        <w:t>σχήμασί τε οὐ τοῖς ἀρχαιοπρεπεστέροις οὐδ’ ὅσοις σεμνότης τις ἢ βάρος ἢ τόνος πρόσεστιν, ἀλλὰ τοῖς τρυφεροῖς τε καὶ κολακικοῖς ὡς τὰ πολλὰ χρῆσθαι φιλεῖ, ἐν οἷς πολὺ τὸ ἀπατηλόν ἐστι καὶ θεατρικόν. ἵνα δὲ καὶ κοινότερον εἴπω, τοὐναντίον ἔχει σχῆμα</w:t>
      </w:r>
    </w:p>
    <w:p>
      <w:r>
        <w:rPr>
          <w:rFonts w:ascii="Courier New" w:hAnsi="Courier New"/>
          <w:color w:val="555555"/>
          <w:sz w:val="20"/>
        </w:rPr>
        <w:t>[40]</w:t>
      </w:r>
    </w:p>
    <w:p>
      <w:r>
        <w:rPr>
          <w:rFonts w:ascii="Gentium Plus" w:hAnsi="Gentium Plus"/>
          <w:sz w:val="24"/>
        </w:rPr>
        <w:t>τῆς προτέρας κατὰ τὰ μέγιστα καὶ κυριώτατα, ὑπὲρ ὧν οὐδὲν δέομαι πάλιν λέγειν.</w:t>
      </w:r>
    </w:p>
    <w:p>
      <w:r>
        <w:rPr>
          <w:rFonts w:ascii="Courier New" w:hAnsi="Courier New"/>
          <w:color w:val="555555"/>
          <w:sz w:val="20"/>
        </w:rPr>
        <w:t>[45]</w:t>
      </w:r>
    </w:p>
    <w:p>
      <w:r>
        <w:rPr>
          <w:rFonts w:ascii="Gentium Plus" w:hAnsi="Gentium Plus"/>
          <w:sz w:val="24"/>
        </w:rPr>
        <w:t>Ἡσίοδος, μελοποιῶν δὲ Σαπφὼ καὶ μετ’ αὐτὴν Ἀνα‐ κρέων τε καὶ Σιμωνίδης, τραγῳδοποιῶν δὲ μόνος Εὐριπίδης, συγγραφέων δὲ ἀκριβῶς μὲν οὐδείς, μᾶλ‐ λον δὲ τῶν πολλῶν Ἔφορός τε καὶ Θεόπομπος, ῥητό‐ ρων δὲ Ἰσοκράτης. θήσω δὲ καὶ ταύτης παραδείγματα</w:t>
      </w:r>
    </w:p>
    <w:p>
      <w:r>
        <w:rPr>
          <w:rFonts w:ascii="Courier New" w:hAnsi="Courier New"/>
          <w:color w:val="555555"/>
          <w:sz w:val="20"/>
        </w:rPr>
        <w:t>[23 (50)]</w:t>
      </w:r>
    </w:p>
    <w:p>
      <w:r>
        <w:rPr>
          <w:rFonts w:ascii="Gentium Plus" w:hAnsi="Gentium Plus"/>
          <w:sz w:val="24"/>
        </w:rPr>
        <w:t>τῆς ἁρμονίας, ποιητῶν μὲν προχειρισάμενος Σαπφώ, ῥητόρων δὲ Ἰσοκράτην. ἄρξομαι δὲ ἀπὸ τῆς μελο‐ ποιοῦ. Ποικιλόθρον’ ἀθάνατ’ Ἀφροδίτα, παῖ Δίος δολόπλοκε, λίσσομαί σε,</w:t>
      </w:r>
    </w:p>
    <w:p>
      <w:r>
        <w:rPr>
          <w:rFonts w:ascii="Courier New" w:hAnsi="Courier New"/>
          <w:color w:val="555555"/>
          <w:sz w:val="20"/>
        </w:rPr>
        <w:t>[55]</w:t>
      </w:r>
    </w:p>
    <w:p>
      <w:r>
        <w:rPr>
          <w:rFonts w:ascii="Gentium Plus" w:hAnsi="Gentium Plus"/>
          <w:sz w:val="24"/>
        </w:rPr>
        <w:t>μή μ’ ἄσαισι μηδ’ ὀνίαισι δάμνα, πότνια θῦμον· ἀλλὰ τύδ’ ἔλθ’, αἴ ποκα κἀτέρωτα τᾶς ἔμας αὔδως ἀίοισα πήλυ ἔκλυες, πάτρος δὲ δόμον λίποισα,</w:t>
      </w:r>
    </w:p>
    <w:p>
      <w:r>
        <w:rPr>
          <w:rFonts w:ascii="Courier New" w:hAnsi="Courier New"/>
          <w:color w:val="555555"/>
          <w:sz w:val="20"/>
        </w:rPr>
        <w:t>[60]</w:t>
      </w:r>
    </w:p>
    <w:p>
      <w:r>
        <w:rPr>
          <w:rFonts w:ascii="Gentium Plus" w:hAnsi="Gentium Plus"/>
          <w:sz w:val="24"/>
        </w:rPr>
        <w:t>χρύσιον ἦλθες ἄρμ’ ὐπασδεύξαισα. κάλοι δέ ς’ ἆγον ὠκέες στροῦθοι, περὶ γᾶς μελαίνας πύκνα διννῆντες πτέρ’ ἀπ’ ὠράνᾤθε‐ ρος διὰ μέσσω.</w:t>
      </w:r>
    </w:p>
    <w:p>
      <w:r>
        <w:rPr>
          <w:rFonts w:ascii="Courier New" w:hAnsi="Courier New"/>
          <w:color w:val="555555"/>
          <w:sz w:val="20"/>
        </w:rPr>
        <w:t>[65]</w:t>
      </w:r>
    </w:p>
    <w:p>
      <w:r>
        <w:rPr>
          <w:rFonts w:ascii="Gentium Plus" w:hAnsi="Gentium Plus"/>
          <w:sz w:val="24"/>
        </w:rPr>
        <w:t>αἶψα δ’ ἐξίκοντο· τὺ δ’, ὦ μάκαιρα, μειδιάσαις’ ἀθανάτω προσώπω ἤρε’, ὄττι δἦν τὸ πέπονθα κὤττι δηὖτε κάλημι, κὤττ’ ἔμω μάλιστα θέλω γενέσθαι</w:t>
      </w:r>
    </w:p>
    <w:p>
      <w:r>
        <w:rPr>
          <w:rFonts w:ascii="Courier New" w:hAnsi="Courier New"/>
          <w:color w:val="555555"/>
          <w:sz w:val="20"/>
        </w:rPr>
        <w:t>[70]</w:t>
      </w:r>
    </w:p>
    <w:p>
      <w:r>
        <w:rPr>
          <w:rFonts w:ascii="Gentium Plus" w:hAnsi="Gentium Plus"/>
          <w:sz w:val="24"/>
        </w:rPr>
        <w:t>μαινόλᾳ θύμω· τίνα δηὖτε πείθω μαῖς’ ἄγην ἐς σὰν φιλότατα; τίς ς’, ὦ Ψάπφ’, ἀδικήει; καὶ γὰρ αἰ φεύγει, ταχέως διώξει· αἰ δὲ δῶρα μὴ δέκετ’, ἀλλὰ δώσει·</w:t>
      </w:r>
    </w:p>
    <w:p>
      <w:r>
        <w:rPr>
          <w:rFonts w:ascii="Courier New" w:hAnsi="Courier New"/>
          <w:color w:val="555555"/>
          <w:sz w:val="20"/>
        </w:rPr>
        <w:t>[75]</w:t>
      </w:r>
    </w:p>
    <w:p>
      <w:r>
        <w:rPr>
          <w:rFonts w:ascii="Gentium Plus" w:hAnsi="Gentium Plus"/>
          <w:sz w:val="24"/>
        </w:rPr>
        <w:t>αἰ δὲ μὴ φίλει, ταχέως φιλήσει</w:t>
      </w:r>
    </w:p>
    <w:p>
      <w:r>
        <w:rPr>
          <w:rFonts w:ascii="Courier New" w:hAnsi="Courier New"/>
          <w:color w:val="555555"/>
          <w:sz w:val="20"/>
        </w:rPr>
        <w:t>[80]</w:t>
      </w:r>
    </w:p>
    <w:p>
      <w:r>
        <w:rPr>
          <w:rFonts w:ascii="Gentium Plus" w:hAnsi="Gentium Plus"/>
          <w:sz w:val="24"/>
        </w:rPr>
        <w:t>σύμμαχος ἔσσο. ταύτης τῆς λέξεως ἡ εὐέπεια καὶ ἡ χάρις ἐν τῇ συν‐ εχείᾳ καὶ λειότητι γέγονε τῶν ἁρμονιῶν· παράκειται γὰρ ἀλλήλοις τὰ ὀνόματα καὶ συνύφανται κατά τινας οἰκειότητας καὶ συζυγίας φυσικὰς τῶν γραμμάτων· τὰ</w:t>
      </w:r>
    </w:p>
    <w:p>
      <w:r>
        <w:rPr>
          <w:rFonts w:ascii="Courier New" w:hAnsi="Courier New"/>
          <w:color w:val="555555"/>
          <w:sz w:val="20"/>
        </w:rPr>
        <w:t>[85]</w:t>
      </w:r>
    </w:p>
    <w:p>
      <w:r>
        <w:rPr>
          <w:rFonts w:ascii="Gentium Plus" w:hAnsi="Gentium Plus"/>
          <w:sz w:val="24"/>
        </w:rPr>
        <w:t>γὰρ φωνήεντα τοῖς ἀφώνοις τε καὶ ἡμιφώνοις συν‐ άπτεται μικροῦ διὰ πάσης τῆς ᾠδῆς, ὅσα προτάττε‐ σθαί τε καὶ ὑποτάττεσθαι πέφυκεν ἀλλήλοις κατὰ μίαν συλλαβὴν συνεκφερόμενα· ἡμιφώνων δὲ πρὸς ἡμίφωνα ἢ ἄφωνα 〈καὶ ἀφώνων〉 καὶ φωνηέντων πρὸς</w:t>
      </w:r>
    </w:p>
    <w:p>
      <w:r>
        <w:rPr>
          <w:rFonts w:ascii="Courier New" w:hAnsi="Courier New"/>
          <w:color w:val="555555"/>
          <w:sz w:val="20"/>
        </w:rPr>
        <w:t>[90]</w:t>
      </w:r>
    </w:p>
    <w:p>
      <w:r>
        <w:rPr>
          <w:rFonts w:ascii="Gentium Plus" w:hAnsi="Gentium Plus"/>
          <w:sz w:val="24"/>
        </w:rPr>
        <w:t>ἄλληλα συμπτώσεις αἱ διασαλεύουσαι τοὺς ἤχους ὀλί‐ γαι πάνυ ἔνεισιν· ἐγὼ γοῦν ὅλην τὴν ᾠδὴν ἀνασκο‐ πούμενος πέντε ἢ ἓξ ἴσως ἐν τοῖς τοσούτοις ὀνόμασι καὶ ῥήμασι καὶ τοῖς ἄλλοις μορίοις ἡμιφώνων τε καὶ ἀφώνων γραμμάτων συμπλοκὰς τῶν μὴ πεφυκότων</w:t>
      </w:r>
    </w:p>
    <w:p>
      <w:r>
        <w:rPr>
          <w:rFonts w:ascii="Courier New" w:hAnsi="Courier New"/>
          <w:color w:val="555555"/>
          <w:sz w:val="20"/>
        </w:rPr>
        <w:t>[95]</w:t>
      </w:r>
    </w:p>
    <w:p>
      <w:r>
        <w:rPr>
          <w:rFonts w:ascii="Gentium Plus" w:hAnsi="Gentium Plus"/>
          <w:sz w:val="24"/>
        </w:rPr>
        <w:t>ἀλλήλοις κεράννυσθαι καὶ οὐδὲ ταύτας ἐπὶ πολὺ τρα‐</w:t>
      </w:r>
    </w:p>
    <w:p>
      <w:r>
        <w:rPr>
          <w:rFonts w:ascii="Courier New" w:hAnsi="Courier New"/>
          <w:color w:val="555555"/>
          <w:sz w:val="20"/>
        </w:rPr>
        <w:t>[23 (100)]</w:t>
      </w:r>
    </w:p>
    <w:p>
      <w:r>
        <w:rPr>
          <w:rFonts w:ascii="Gentium Plus" w:hAnsi="Gentium Plus"/>
          <w:sz w:val="24"/>
        </w:rPr>
        <w:t>γονεν εὔρους τις ἡ λέξις καὶ μαλακή, τῆς ἁρμονίας τῶν ὀνομάτων μηδὲν ἀποκυματιζούσης τὸν ἦχον. ἔλεγον δ’ ἂν καὶ τὰ λοιπὰ τῆς συνθέσεως ταύτης ἰδιώματα καὶ ἀπεδείκνυον ἐπὶ τῶν παραδειγμάτων τοιαῦτα ὄντα οἷα ἐγώ φημι, εἰ μὴ μακρὸς ἔμελλεν ὁ</w:t>
      </w:r>
    </w:p>
    <w:p>
      <w:r>
        <w:rPr>
          <w:rFonts w:ascii="Courier New" w:hAnsi="Courier New"/>
          <w:color w:val="555555"/>
          <w:sz w:val="20"/>
        </w:rPr>
        <w:t>[105]</w:t>
      </w:r>
    </w:p>
    <w:p>
      <w:r>
        <w:rPr>
          <w:rFonts w:ascii="Gentium Plus" w:hAnsi="Gentium Plus"/>
          <w:sz w:val="24"/>
        </w:rPr>
        <w:t>λόγος γενήσεσθαι καὶ ταυτολογίας τινὰ παρέξειν δόξαν. ἐξέσται γὰρ σοὶ καὶ παντὶ ἄλλῳ καθ’ ἓν ἕκαστον τῶν ἐξηριθμημένων ὑπ’ ἐμοῦ κατὰ τὴν προέκθεσιν τοῦ χαρακτῆρος ἐπιλέγεσθαί τε καὶ σκοπεῖν ἐπὶ τῶν παρα‐ δειγμάτων κατὰ πολλὴν εὐκαιρίαν καὶ σχολήν· ἐμοὶ</w:t>
      </w:r>
    </w:p>
    <w:p>
      <w:r>
        <w:rPr>
          <w:rFonts w:ascii="Courier New" w:hAnsi="Courier New"/>
          <w:color w:val="555555"/>
          <w:sz w:val="20"/>
        </w:rPr>
        <w:t>[110]</w:t>
      </w:r>
    </w:p>
    <w:p>
      <w:r>
        <w:rPr>
          <w:rFonts w:ascii="Gentium Plus" w:hAnsi="Gentium Plus"/>
          <w:sz w:val="24"/>
        </w:rPr>
        <w:t>δ’ οὐκ ἐγχωρεῖ τοῦτο ποιεῖν ἀλλ’ ἀπόχρη παραδεῖξαι μόνον ἀρκούντως ἃ βούλομαι τοῖς δυνησομένοις παρα‐ κολουθῆσαι. ἑνὸς ἔτι παραθήσομαι λέξιν ἀνδρὸς εἰς τὸν αὐτὸν κατεσκευασμένου χαρακτῆρα, Ἰσοκράτους τοῦ ῥήτορος,</w:t>
      </w:r>
    </w:p>
    <w:p>
      <w:r>
        <w:rPr>
          <w:rFonts w:ascii="Courier New" w:hAnsi="Courier New"/>
          <w:color w:val="555555"/>
          <w:sz w:val="20"/>
        </w:rPr>
        <w:t>[115]</w:t>
      </w:r>
    </w:p>
    <w:p>
      <w:r>
        <w:rPr>
          <w:rFonts w:ascii="Gentium Plus" w:hAnsi="Gentium Plus"/>
          <w:sz w:val="24"/>
        </w:rPr>
        <w:t>ὃν ἐγὼ μάλιστα πάντων οἴομαι τῶν πεζῇ λέξει χρη‐ σαμένων ταύτην ἀκριβοῦν τὴν ἁρμονίαν. ἔστι δὲ ἡ λέξις ἐκ τοῦ Ἀρεοπαγιτικοῦ ἥδε·</w:t>
      </w:r>
    </w:p>
    <w:p>
      <w:r>
        <w:rPr>
          <w:rFonts w:ascii="Courier New" w:hAnsi="Courier New"/>
          <w:color w:val="555555"/>
          <w:sz w:val="20"/>
        </w:rPr>
        <w:t>[120]</w:t>
      </w:r>
    </w:p>
    <w:p>
      <w:r>
        <w:rPr>
          <w:rFonts w:ascii="Gentium Plus" w:hAnsi="Gentium Plus"/>
          <w:sz w:val="24"/>
        </w:rPr>
        <w:t>μην, ὥςπερ ἢ τῆς πόλεως ἐν κινδύνοις οὔσης ἢ σφαλερῶς αὐτῇ τῶν πραγμάτων καθεστώτων, ἀλλ’ οὐ πλείους μὲν τριήρεις ἢ διακοσίας κεκτημένης, εἰρήνην δὲ τὰ περὶ τὴν χώραν ἀγούσης καὶ τῶν κατὰ θάλατταν ἀρχούσης, ἔτι δὲ συμμάχους ἐχούσης</w:t>
      </w:r>
    </w:p>
    <w:p>
      <w:r>
        <w:rPr>
          <w:rFonts w:ascii="Courier New" w:hAnsi="Courier New"/>
          <w:color w:val="555555"/>
          <w:sz w:val="20"/>
        </w:rPr>
        <w:t>[125]</w:t>
      </w:r>
    </w:p>
    <w:p>
      <w:r>
        <w:rPr>
          <w:rFonts w:ascii="Gentium Plus" w:hAnsi="Gentium Plus"/>
          <w:sz w:val="24"/>
        </w:rPr>
        <w:t>πολλοὺς μὲν τοὺς ἑτοίμους ἡμῖν ἤν τι δέῃ βοηθή‐ σοντας, πολὺ δὲ πλείους τοὺς τὰς συντάξεις ὑπο‐ τελοῦντας καὶ τὸ προσταττόμενον ποιοῦντας. ὧν ὑπαρχόντων ἡμᾶς μὲν ἄν τις φήσειεν εἰκὸς εἶναι θαρρεῖν ὡς πόρρω τῶν κινδύνων ὄντας, τοῖς δ’</w:t>
      </w:r>
    </w:p>
    <w:p>
      <w:r>
        <w:rPr>
          <w:rFonts w:ascii="Courier New" w:hAnsi="Courier New"/>
          <w:color w:val="555555"/>
          <w:sz w:val="20"/>
        </w:rPr>
        <w:t>[130]</w:t>
      </w:r>
    </w:p>
    <w:p>
      <w:r>
        <w:rPr>
          <w:rFonts w:ascii="Gentium Plus" w:hAnsi="Gentium Plus"/>
          <w:sz w:val="24"/>
        </w:rPr>
        <w:t>ἐχθροῖς τοῖς ἡμετέροις προσήκειν δεδιέναι καὶ βου‐ λεύεσθαι περὶ σωτηρίας. ὑμεῖς μὲν οὖν οἶδ’ ὅτι τούτῳ χρώμενοι τῷ λογισμῷ καὶ τῆς ἐμῆς προσόδου καταφρονεῖτε καὶ πᾶσαν ἐλπίζετε τὴν Ἑλλάδα τῇ δυνάμει ταύτῃ κατασχήσειν· ἐγὼ δὲ δι’ αὐτὰ ταῦτα</w:t>
      </w:r>
    </w:p>
    <w:p>
      <w:r>
        <w:rPr>
          <w:rFonts w:ascii="Courier New" w:hAnsi="Courier New"/>
          <w:color w:val="555555"/>
          <w:sz w:val="20"/>
        </w:rPr>
        <w:t>[135]</w:t>
      </w:r>
    </w:p>
    <w:p>
      <w:r>
        <w:rPr>
          <w:rFonts w:ascii="Gentium Plus" w:hAnsi="Gentium Plus"/>
          <w:sz w:val="24"/>
        </w:rPr>
        <w:t>τυγχάνω δεδιώς. ὁρῶ γὰρ τῶν πόλεων τὰς ἄριστα πράττειν οἰομένας κάκιστα βουλευομένας, καὶ τὰς μάλιστα θαρρούσας εἰς πλεῖστον κίνδυνον καθιστα‐ μένας. αἴτιον δὲ τούτων ἐστίν, ὅτι τῶν ἀγαθῶν καὶ τῶν κακῶν οὐδὲν αὐτὸ καθ’ αὑτὸ παραγίνεται</w:t>
      </w:r>
    </w:p>
    <w:p>
      <w:r>
        <w:rPr>
          <w:rFonts w:ascii="Courier New" w:hAnsi="Courier New"/>
          <w:color w:val="555555"/>
          <w:sz w:val="20"/>
        </w:rPr>
        <w:t>[140]</w:t>
      </w:r>
    </w:p>
    <w:p>
      <w:r>
        <w:rPr>
          <w:rFonts w:ascii="Gentium Plus" w:hAnsi="Gentium Plus"/>
          <w:sz w:val="24"/>
        </w:rPr>
        <w:t>τοῖς ἀνθρώποις, ἀλλὰ συντέτακται καὶ συνακολουθεῖ τοῖς μὲν πλούτοις καὶ ταῖς δυναστείαις ἄνοια καὶ μετὰ ταύτης ἀκολασία, ταῖς δὲ ἐνδείαις καὶ ταῖς ταπεινότησιν καὶ σωφροσύνη καὶ πολλὴ μετριότης. ὥςτε χαλεπὸν εἶναι διαγνῶναι, ποτέραν ἄν τις</w:t>
      </w:r>
    </w:p>
    <w:p>
      <w:r>
        <w:rPr>
          <w:rFonts w:ascii="Courier New" w:hAnsi="Courier New"/>
          <w:color w:val="555555"/>
          <w:sz w:val="20"/>
        </w:rPr>
        <w:t>[145]</w:t>
      </w:r>
    </w:p>
    <w:p>
      <w:r>
        <w:rPr>
          <w:rFonts w:ascii="Gentium Plus" w:hAnsi="Gentium Plus"/>
          <w:sz w:val="24"/>
        </w:rPr>
        <w:t>εὔξαιτο τῶν μερίδων τούτων τοῖς παισὶ τοῖς αὑτοῦ καταλιπεῖν· ἴδοι γὰρ ἂν ἐκ μὲν τῆς φαυλοτέρας εἶναι δοκούσης ἐπὶ τὸ βέλτιον ὡς ἐπὶ τὸ πολὺ τὰς πράξεις ἐπιδιδούσας, ἐκ δὲ τῆς κρείττονος φαινο‐ μένης ἐπὶ τὸ χεῖρον εἰθισμένας μεταπίπτειν.</w:t>
      </w:r>
    </w:p>
    <w:p>
      <w:r>
        <w:rPr>
          <w:rFonts w:ascii="Courier New" w:hAnsi="Courier New"/>
          <w:color w:val="555555"/>
          <w:sz w:val="20"/>
        </w:rPr>
        <w:t>[23 (150)]</w:t>
      </w:r>
    </w:p>
    <w:p>
      <w:r>
        <w:rPr>
          <w:rFonts w:ascii="Gentium Plus" w:hAnsi="Gentium Plus"/>
          <w:sz w:val="24"/>
        </w:rPr>
        <w:t>ταῦθ’ ὅτι συνήλειπταί τε καὶ συγκέχρωσται, καὶ οὐ καθ’ ἓν ἕκαστον ὄνομα ἐν ἕδρᾳ περιφανεῖ καὶ πλα‐ τείᾳ βέβηκεν οὐδὲ μακροῖς τοῖς μεταξὺ χρόνοις δι‐ είργεται καὶ διαβέβηκεν ἀπ’ ἀλλήλων, ἀλλ’ ἐν κινήσει τε ὄντα φαίνεται καὶ φορᾷ καὶ ῥύσει συνεχεῖ, πραεῖαί</w:t>
      </w:r>
    </w:p>
    <w:p>
      <w:r>
        <w:rPr>
          <w:rFonts w:ascii="Courier New" w:hAnsi="Courier New"/>
          <w:color w:val="555555"/>
          <w:sz w:val="20"/>
        </w:rPr>
        <w:t>[155]</w:t>
      </w:r>
    </w:p>
    <w:p>
      <w:r>
        <w:rPr>
          <w:rFonts w:ascii="Gentium Plus" w:hAnsi="Gentium Plus"/>
          <w:sz w:val="24"/>
        </w:rPr>
        <w:t>τε αὐτῶν εἰσι καὶ μαλακαὶ καὶ προπετεῖς αἱ συνάπτου‐ σαι τὴν λέξιν ἁρμονίαι, τὸ ἄλογον ἐπιμαρτυρεῖ τῆς ἀκοῆς πάθος. ὅτι δ’ οὐκ ἄλλα τινὰ τούτων ἐστὶν αἴτια ἢ τὰ προειρημένα ὑπ’ ἐμοῦ περὶ τῆς ἀγωγῆς ταύτης τῶν λόγων, ῥᾴδιον ἰδεῖν. φωνηέντων μὲν γὰρ</w:t>
      </w:r>
    </w:p>
    <w:p>
      <w:r>
        <w:rPr>
          <w:rFonts w:ascii="Courier New" w:hAnsi="Courier New"/>
          <w:color w:val="555555"/>
          <w:sz w:val="20"/>
        </w:rPr>
        <w:t>[160]</w:t>
      </w:r>
    </w:p>
    <w:p>
      <w:r>
        <w:rPr>
          <w:rFonts w:ascii="Gentium Plus" w:hAnsi="Gentium Plus"/>
          <w:sz w:val="24"/>
        </w:rPr>
        <w:t>ἀντιτυπίαν οὐκ ἂν εὕροι τις οὐδεμίαν ἐν γοῦν οἷς παρεθέμην ἀριθμοῖς, οἴομαι δ’ οὐδ’ ἐν ὅλῳ τῷ λόγῳ, πλὴν εἴ τί με διαλέληθεν· ἡμιφώνων δὲ καὶ ἀφώνων</w:t>
      </w:r>
    </w:p>
    <w:p>
      <w:r>
        <w:rPr>
          <w:rFonts w:ascii="Courier New" w:hAnsi="Courier New"/>
          <w:color w:val="555555"/>
          <w:sz w:val="20"/>
        </w:rPr>
        <w:t>[165]</w:t>
      </w:r>
    </w:p>
    <w:p>
      <w:r>
        <w:rPr>
          <w:rFonts w:ascii="Gentium Plus" w:hAnsi="Gentium Plus"/>
          <w:sz w:val="24"/>
        </w:rPr>
        <w:t>κώλων συμμετρία πρὸς ἄλληλα, τῶν τε περιόδων ὁ κύκλος ἔχων τι περιφερὲς καὶ εὔγραμμον καὶ τετα‐ μιευμένον ἄκρως ταῖς συμμετρίαις. ὑπὲρ ἅπαντα δὲ ταῦτα οἱ σχηματισμοὶ πολὺ τὸ νεαρὸν ἔχοντες· εἰσὶ γὰρ ἀντίθετοι καὶ παρόμοιοι καὶ πάρισοι καὶ οἱ παρα‐</w:t>
      </w:r>
    </w:p>
    <w:p>
      <w:r>
        <w:rPr>
          <w:rFonts w:ascii="Courier New" w:hAnsi="Courier New"/>
          <w:color w:val="555555"/>
          <w:sz w:val="20"/>
        </w:rPr>
        <w:t>[170]</w:t>
      </w:r>
    </w:p>
    <w:p>
      <w:r>
        <w:rPr>
          <w:rFonts w:ascii="Gentium Plus" w:hAnsi="Gentium Plus"/>
          <w:sz w:val="24"/>
        </w:rPr>
        <w:t>πλήσιοι τούτοις, ἐξ ὧν ἡ πανηγυρικὴ διάλεκτος ἀπο‐ τελεῖται. οὐκ ἀναγκαῖον εἶναι δοκῶ μηκύνειν καὶ τὰ λοιπὰ διεξιών· ἱκανῶς γὰρ εἴρηται καὶ περὶ ταύτης τῆς συνθέσεως ὅσα γε ἥρμοττεν.</w:t>
      </w:r>
    </w:p>
    <w:p>
      <w:r>
        <w:rPr>
          <w:rFonts w:ascii="Courier New" w:hAnsi="Courier New"/>
          <w:color w:val="555555"/>
          <w:sz w:val="20"/>
        </w:rPr>
        <w:t>[24]</w:t>
      </w:r>
    </w:p>
    <w:p>
      <w:r>
        <w:rPr>
          <w:rFonts w:ascii="Gentium Plus" w:hAnsi="Gentium Plus"/>
          <w:sz w:val="24"/>
        </w:rPr>
        <w:t>Ἡ δὲ τρίτη καὶ μέση τῶν εἰρημένων δυεῖν ἁρμο‐ νιῶν, ἣν εὔκρατον καλῶ σπάνει κυρίου τε καὶ κρείτ‐ τονος ὀνόματος, σχῆμα μὲν ἴδιον οὐδὲν ἔχει, κεκέρα‐ σται δὲ ὡς ἐξ ἐκείνων μετρίως καὶ ἔστιν ἐκλογή τις</w:t>
      </w:r>
    </w:p>
    <w:p>
      <w:r>
        <w:rPr>
          <w:rFonts w:ascii="Courier New" w:hAnsi="Courier New"/>
          <w:color w:val="555555"/>
          <w:sz w:val="20"/>
        </w:rPr>
        <w:t>[5]</w:t>
      </w:r>
    </w:p>
    <w:p>
      <w:r>
        <w:rPr>
          <w:rFonts w:ascii="Gentium Plus" w:hAnsi="Gentium Plus"/>
          <w:sz w:val="24"/>
        </w:rPr>
        <w:t>τῶν ἐν ἑκατέρᾳ κρατίστων. αὕτη δοκεῖ μοι τὰ πρω‐ τεῖα ἐπιτηδεία εἶναι φέρεσθαι, ἐπειδὴ μεσότης μέν τίς ἐστι (μεσότης δὲ ἡ ἀρετὴ καὶ βίων καὶ ἔργων [καὶ τεχνῶν], ὡς Ἀριστοτέλει τε δοκεῖ καὶ τοῖς ἄλλοις ὅσοι</w:t>
      </w:r>
    </w:p>
    <w:p>
      <w:r>
        <w:rPr>
          <w:rFonts w:ascii="Courier New" w:hAnsi="Courier New"/>
          <w:color w:val="555555"/>
          <w:sz w:val="20"/>
        </w:rPr>
        <w:t>[10]</w:t>
      </w:r>
    </w:p>
    <w:p>
      <w:r>
        <w:rPr>
          <w:rFonts w:ascii="Gentium Plus" w:hAnsi="Gentium Plus"/>
          <w:sz w:val="24"/>
        </w:rPr>
        <w:t>ὥςπερ ἔφην καὶ πρότερον, οὐ κατὰ ἀπαρτισμὸν ἀλλ’ ἐν πλάτει, καὶ τὰς εἰδικὰς ἔχει διαφορὰς πολλάς· οἵ τε χρησάμενοι αὐτῇ οὐ τὰ αὐτὰ πάντες οὐδ’ ὁμοίως ἐπετήδευσαν, ἀλλ’ οἳ μὲν ταῦτα μᾶλλον, οἳ δ’ ἐκεῖνα, ἐπέτεινάν τε καὶ ἀνῆκαν ἄλλως ἄλλοι τὰ αὐτά, καὶ</w:t>
      </w:r>
    </w:p>
    <w:p>
      <w:r>
        <w:rPr>
          <w:rFonts w:ascii="Courier New" w:hAnsi="Courier New"/>
          <w:color w:val="555555"/>
          <w:sz w:val="20"/>
        </w:rPr>
        <w:t>[15]</w:t>
      </w:r>
    </w:p>
    <w:p>
      <w:r>
        <w:rPr>
          <w:rFonts w:ascii="Gentium Plus" w:hAnsi="Gentium Plus"/>
          <w:sz w:val="24"/>
        </w:rPr>
        <w:t>πάντες ἐγένοντο λόγου ἄξιοι κατὰ πάσας τὰς ἰδέας τῶν λόγων. κορυφὴ μὲν οὖν ἁπάντων καὶ σκοπός, ἐξ οὗ περ πάντες ποταμοὶ καὶ πᾶσα θάλασσα καὶ πᾶσαι κρῆναι, δικαίως ἂν Ὅμηρος λέγοιτο. πᾶς γὰρ αὐτῷ τόπος,</w:t>
      </w:r>
    </w:p>
    <w:p>
      <w:r>
        <w:rPr>
          <w:rFonts w:ascii="Courier New" w:hAnsi="Courier New"/>
          <w:color w:val="555555"/>
          <w:sz w:val="20"/>
        </w:rPr>
        <w:t>[20]</w:t>
      </w:r>
    </w:p>
    <w:p>
      <w:r>
        <w:rPr>
          <w:rFonts w:ascii="Gentium Plus" w:hAnsi="Gentium Plus"/>
          <w:sz w:val="24"/>
        </w:rPr>
        <w:t>ὅτου τις ἂν ἅψηται, ταῖς τε αὐστηραῖς καὶ ταῖς γλα‐ φυραῖς ἁρμονίαις εἰς ἄκρον διαπεποίκιλται. τῶν δ’ ἄλλων ὅσοι τὴν αὐτὴν μεσότητα ἐπετήδευσαν, ὕστεροι μὲν Ὁμήρου μακρῷ παρ’ ἐκεῖνον ἐξεταζόμενοι φαίνοιντ’ ἄν, καθ’ ἑαυτοὺς δὲ εἰ θεωροίη τις αὐτούς, ἀξιοθέα‐</w:t>
      </w:r>
    </w:p>
    <w:p>
      <w:r>
        <w:rPr>
          <w:rFonts w:ascii="Courier New" w:hAnsi="Courier New"/>
          <w:color w:val="555555"/>
          <w:sz w:val="20"/>
        </w:rPr>
        <w:t>[25]</w:t>
      </w:r>
    </w:p>
    <w:p>
      <w:r>
        <w:rPr>
          <w:rFonts w:ascii="Gentium Plus" w:hAnsi="Gentium Plus"/>
          <w:sz w:val="24"/>
        </w:rPr>
        <w:t>τοι, μελοποιῶν μὲν Στησίχορός τε καὶ Ἀλκαῖος, τραγῳ‐ δοποιῶν δὲ Σοφοκλῆς, συγγραφέων δὲ Ἡρόδοτος, ῥη‐ τόρων δὲ Δημοσθένης, φιλοσόφων δὲ κατ’ ἐμὴν δόξαν Δημόκριτός τε καὶ Πλάτων καὶ Ἀριστοτέλης· τούτων γὰρ ἑτέρους εὑρεῖν ἀμήχανον ἄμεινον κεράσαντας τοὺς</w:t>
      </w:r>
    </w:p>
    <w:p>
      <w:r>
        <w:rPr>
          <w:rFonts w:ascii="Courier New" w:hAnsi="Courier New"/>
          <w:color w:val="555555"/>
          <w:sz w:val="20"/>
        </w:rPr>
        <w:t>[30]</w:t>
      </w:r>
    </w:p>
    <w:p>
      <w:r>
        <w:rPr>
          <w:rFonts w:ascii="Gentium Plus" w:hAnsi="Gentium Plus"/>
          <w:sz w:val="24"/>
        </w:rPr>
        <w:t>λόγους. καὶ περὶ μὲν τῶν χαρακτήρων ταῦθ’ ἱκανά. παραδείγματα γὰρ τούτων οὐκ οἴομαι δεῖν φέρειν, φανερῶν πάνυ ὄντων καὶ οὐδὲν δεομένων λόγου. Εἰ δέ τινι δοκεῖ καὶ πόνου πολλοῦ ταῦτα καὶ πραγματείας μεγάλης ἄξια εἶναι, καὶ μάλα ὀρθῶς δοκεῖ</w:t>
      </w:r>
    </w:p>
    <w:p>
      <w:r>
        <w:rPr>
          <w:rFonts w:ascii="Courier New" w:hAnsi="Courier New"/>
          <w:color w:val="555555"/>
          <w:sz w:val="20"/>
        </w:rPr>
        <w:t>[35]</w:t>
      </w:r>
    </w:p>
    <w:p>
      <w:r>
        <w:rPr>
          <w:rFonts w:ascii="Gentium Plus" w:hAnsi="Gentium Plus"/>
          <w:sz w:val="24"/>
        </w:rPr>
        <w:t>κατὰ τὸν Δημοσθένην· ἀλλ’ ἐὰν λογίσηται τοὺς ἐξακο‐ λουθοῦντας αὐτοῖς κατορθουμένοις ἐπαίνους καὶ τὸν καρπὸν τὸν ἀπ’ αὐτῶν ὡς γλυκύς, εὐπαθείας ἡγήσεται τοὺς πόνους. Ἐπικουρείων δὲ χορόν, οἷς οὐδὲν μέλει τούτων, παραιτοῦμαι· τὸ γὰρ ‘οὐκ ἐπιπόνου τοῦ γρά‐</w:t>
      </w:r>
    </w:p>
    <w:p>
      <w:r>
        <w:rPr>
          <w:rFonts w:ascii="Courier New" w:hAnsi="Courier New"/>
          <w:color w:val="555555"/>
          <w:sz w:val="20"/>
        </w:rPr>
        <w:t>[40]</w:t>
      </w:r>
    </w:p>
    <w:p>
      <w:r>
        <w:rPr>
          <w:rFonts w:ascii="Gentium Plus" w:hAnsi="Gentium Plus"/>
          <w:sz w:val="24"/>
        </w:rPr>
        <w:t>φειν ὄντοσ‘, ὡς αὐτὸς Ἐπίκουρος λέγει, ‘τοῖς μὴ στο‐ χοζομένοις τοῦ πυκνὰ μεταπίπτοντος κριτηρίου‘ πολ‐ λῆς ἀργίας ἦν καὶ σκαιότητος ἀλεξιφάρμακον.</w:t>
      </w:r>
    </w:p>
    <w:p>
      <w:r>
        <w:rPr>
          <w:rFonts w:ascii="Courier New" w:hAnsi="Courier New"/>
          <w:color w:val="555555"/>
          <w:sz w:val="20"/>
        </w:rPr>
        <w:t>[25]</w:t>
      </w:r>
    </w:p>
    <w:p>
      <w:r>
        <w:rPr>
          <w:rFonts w:ascii="Gentium Plus" w:hAnsi="Gentium Plus"/>
          <w:sz w:val="24"/>
        </w:rPr>
        <w:t>Τούτων δή μοι τέλος ἐχόντων, ἐκεῖνά σε οἴομαι ποθεῖν ἔτι ἀκοῦσαι, πῶς γίνεται λέξις ἄμετρος ὁμοία καλῷ ποιήματι ἢ μέλει, καὶ πῶς ποίημα ἢ μέλος πεζῇ λέξει καλῇ παραπλήσιον. ἄρξομαι δὲ πρῶτον ἀπὸ τῆς</w:t>
      </w:r>
    </w:p>
    <w:p>
      <w:r>
        <w:rPr>
          <w:rFonts w:ascii="Courier New" w:hAnsi="Courier New"/>
          <w:color w:val="555555"/>
          <w:sz w:val="20"/>
        </w:rPr>
        <w:t>[5]</w:t>
      </w:r>
    </w:p>
    <w:p>
      <w:r>
        <w:rPr>
          <w:rFonts w:ascii="Gentium Plus" w:hAnsi="Gentium Plus"/>
          <w:sz w:val="24"/>
        </w:rPr>
        <w:t>ψιλῆς λέξεως, ἕνα τῶν ἀνδρῶν προχειρισάμενος ὃν ἐν</w:t>
      </w:r>
    </w:p>
    <w:p>
      <w:r>
        <w:rPr>
          <w:rFonts w:ascii="Courier New" w:hAnsi="Courier New"/>
          <w:color w:val="555555"/>
          <w:sz w:val="20"/>
        </w:rPr>
        <w:t>[10]</w:t>
      </w:r>
    </w:p>
    <w:p>
      <w:r>
        <w:rPr>
          <w:rFonts w:ascii="Gentium Plus" w:hAnsi="Gentium Plus"/>
          <w:sz w:val="24"/>
        </w:rPr>
        <w:t>μοσθένους λόγους, καὶ μάλιστα τάς τε κατὰ Φιλίππου δημηγορίας καὶ τοὺς δικανικοὺς ἀγῶνας τοὺς δημο‐ σίους; ὧν ἐξ ἑνὸς ἀρκέσει λαβεῖν τὸ προοίμιον τουτί· ‘Μηδεὶς ὑμῶν, ὦ ἄνδρες Ἀθηναῖοι, νομίσῃ με μήτ’ ἰδίας ἔχθρας μηδεμιᾶς ἕνεχ’ ἥκειν Ἀριστοκρά‐</w:t>
      </w:r>
    </w:p>
    <w:p>
      <w:r>
        <w:rPr>
          <w:rFonts w:ascii="Courier New" w:hAnsi="Courier New"/>
          <w:color w:val="555555"/>
          <w:sz w:val="20"/>
        </w:rPr>
        <w:t>[15]</w:t>
      </w:r>
    </w:p>
    <w:p>
      <w:r>
        <w:rPr>
          <w:rFonts w:ascii="Gentium Plus" w:hAnsi="Gentium Plus"/>
          <w:sz w:val="24"/>
        </w:rPr>
        <w:t>τους κατηγορήσοντα τουτουί, μήτε μικρὸν ὁρῶντά τι καὶ φαῦλον ἁμάρτημα ἑτοίμως οὕτως ἐπὶ τούτῳ προάγειν ἐμαυτὸν εἰς ἀπέχθειαν· ἀλλ’ εἴπερ ἆρ’ ὀρθῶς ἐγὼ λογίζομαι καὶ σκοπῶ, περὶ τοῦ Χερόνη‐ σον ἔχειν ὑμᾶς ἀσφαλῶς καὶ μὴ παρακρουσθέντας</w:t>
      </w:r>
    </w:p>
    <w:p>
      <w:r>
        <w:rPr>
          <w:rFonts w:ascii="Courier New" w:hAnsi="Courier New"/>
          <w:color w:val="555555"/>
          <w:sz w:val="20"/>
        </w:rPr>
        <w:t>[20]</w:t>
      </w:r>
    </w:p>
    <w:p>
      <w:r>
        <w:rPr>
          <w:rFonts w:ascii="Gentium Plus" w:hAnsi="Gentium Plus"/>
          <w:sz w:val="24"/>
        </w:rPr>
        <w:t>ἀποστερηθῆναι πάλιν αὐτῆς, περὶ τούτου ἐστί μοι</w:t>
      </w:r>
    </w:p>
    <w:p>
      <w:r>
        <w:rPr>
          <w:rFonts w:ascii="Courier New" w:hAnsi="Courier New"/>
          <w:color w:val="555555"/>
          <w:sz w:val="20"/>
        </w:rPr>
        <w:t>[25]</w:t>
      </w:r>
    </w:p>
    <w:p>
      <w:r>
        <w:rPr>
          <w:rFonts w:ascii="Gentium Plus" w:hAnsi="Gentium Plus"/>
          <w:sz w:val="24"/>
        </w:rPr>
        <w:t>φορτικός, εἰ παρακαλοίην ‘οἷς θέμις ἐστὶν‘ ἥκειν ἐπὶ τὰς τελετὰς τοῦ λόγου, ‘θύρας δ’ ἐπιθέσθαι‘ λέ‐ γοιμι ταῖς ἀκοαῖς τοὺς ‘βεβήλουσ‘. εἰς γέλωτα γὰρ ἔνιοι λαμβάνουσι τὰ σπουδαιότατα δι’ ἀπειρίαν, καὶ ἴσως οὐδὲν ἄτοπον πάσχουσιν. ἃ δ’ οὖν βούλομαι λέ‐</w:t>
      </w:r>
    </w:p>
    <w:p>
      <w:r>
        <w:rPr>
          <w:rFonts w:ascii="Courier New" w:hAnsi="Courier New"/>
          <w:color w:val="555555"/>
          <w:sz w:val="20"/>
        </w:rPr>
        <w:t>[30]</w:t>
      </w:r>
    </w:p>
    <w:p>
      <w:r>
        <w:rPr>
          <w:rFonts w:ascii="Gentium Plus" w:hAnsi="Gentium Plus"/>
          <w:sz w:val="24"/>
        </w:rPr>
        <w:t>γειν, τοιάδε ἐστί. Πᾶσα λέξις ἡ δίχα μέτρου συγκειμένη ποιητικὴν μοῦσαν ἢ μελικὴν χάριν οὐ δύναται προσλαβεῖν κατὰ γοῦν τὴν σύνθεσιν αὐτήν· ἐπεὶ καὶ ἡ ἐκλογὴ τῶν ὀνομάτων μέγα τι δύναται, καὶ ἔστι τις ὀνομασία</w:t>
      </w:r>
    </w:p>
    <w:p>
      <w:r>
        <w:rPr>
          <w:rFonts w:ascii="Courier New" w:hAnsi="Courier New"/>
          <w:color w:val="555555"/>
          <w:sz w:val="20"/>
        </w:rPr>
        <w:t>[35]</w:t>
      </w:r>
    </w:p>
    <w:p>
      <w:r>
        <w:rPr>
          <w:rFonts w:ascii="Gentium Plus" w:hAnsi="Gentium Plus"/>
          <w:sz w:val="24"/>
        </w:rPr>
        <w:t>ποιητικὴ γλωττηματικῶν τε καὶ ξένων καὶ τροπικῶν καὶ πεποιημένων, οἷς ἡδύνεται ποίησις, εἰς κόρον ἐγκαταμιγέντων τῇ ἀμέτρῳ λέξει, ὃ ποιοῦσιν ἄλλοι τε πολλοὶ καὶ οὐχ ἥκιστα Πλάτων· οὐ δὴ λέγω περὶ τῆς ἐκλογῆς, ἀλλ’ ἀφείσθω κατὰ τὸ παρὸν ἡ περὶ ταῦτα</w:t>
      </w:r>
    </w:p>
    <w:p>
      <w:r>
        <w:rPr>
          <w:rFonts w:ascii="Courier New" w:hAnsi="Courier New"/>
          <w:color w:val="555555"/>
          <w:sz w:val="20"/>
        </w:rPr>
        <w:t>[40]</w:t>
      </w:r>
    </w:p>
    <w:p>
      <w:r>
        <w:rPr>
          <w:rFonts w:ascii="Gentium Plus" w:hAnsi="Gentium Plus"/>
          <w:sz w:val="24"/>
        </w:rPr>
        <w:t>σκέψις. περὶ τῆς συνθέσεως αὐτῆς ἔστω ἡ θεωρία τῆς ἐν τοῖς κοινοῖς ὀνόμασι καὶ τετριμμένοις καὶ ἥκιστα ποιητικοῖς τὰς ποιητικὰς χάριτας ἐπιδεικνυμένης. ὅπερ</w:t>
      </w:r>
    </w:p>
    <w:p>
      <w:r>
        <w:rPr>
          <w:rFonts w:ascii="Courier New" w:hAnsi="Courier New"/>
          <w:color w:val="555555"/>
          <w:sz w:val="20"/>
        </w:rPr>
        <w:t>[45]</w:t>
      </w:r>
    </w:p>
    <w:p>
      <w:r>
        <w:rPr>
          <w:rFonts w:ascii="Gentium Plus" w:hAnsi="Gentium Plus"/>
          <w:sz w:val="24"/>
        </w:rPr>
        <w:t>τινας ἐγκατατεταγμένους ἀδήλως. οὐ μέντοι προσήκει γε ἔμμετρον οὐδ’ ἔρρυθμον αὐτὴν εἶναι δοκεῖν (ποίημα γὰρ οὕτως ἔσται καὶ μέλος ἐκβήσεταί τε ἁπλῶς τὸν αὑτῆς χαρακτῆρα), ἀλλ’ εὔρυθμον αὐτὴν ἀπόχρη καὶ εὔμετρον φαίνεσθαι μόνον· οὕτως γὰρ ἂν εἴη ποιητικὴ</w:t>
      </w:r>
    </w:p>
    <w:p>
      <w:r>
        <w:rPr>
          <w:rFonts w:ascii="Courier New" w:hAnsi="Courier New"/>
          <w:color w:val="555555"/>
          <w:sz w:val="20"/>
        </w:rPr>
        <w:t>[25 (50)]</w:t>
      </w:r>
    </w:p>
    <w:p>
      <w:r>
        <w:rPr>
          <w:rFonts w:ascii="Gentium Plus" w:hAnsi="Gentium Plus"/>
          <w:sz w:val="24"/>
        </w:rPr>
        <w:t>μέν, οὐ μὴν ποίημά γε, καὶ ἐμμελὴς μέν, οὐ μέλος δέ. τίς δ’ ἐστὶν ἡ τούτων διαφορά, πάνυ ῥᾴδιον ἰδεῖν. ἡ μὲν ὅμοια περιλαμβάνουσα μέτρα καὶ τεταγμένους σῴζουσα ῥυθμοὺς καὶ κατὰ στίχον ἢ περίοδον ἢ στρο‐ φὴν διὰ τῶν αὐτῶν σχημάτων περαινομένη κἄπειτα</w:t>
      </w:r>
    </w:p>
    <w:p>
      <w:r>
        <w:rPr>
          <w:rFonts w:ascii="Courier New" w:hAnsi="Courier New"/>
          <w:color w:val="555555"/>
          <w:sz w:val="20"/>
        </w:rPr>
        <w:t>[55]</w:t>
      </w:r>
    </w:p>
    <w:p>
      <w:r>
        <w:rPr>
          <w:rFonts w:ascii="Gentium Plus" w:hAnsi="Gentium Plus"/>
          <w:sz w:val="24"/>
        </w:rPr>
        <w:t>πάλιν τοῖς αὐτοῖς ῥυθμοῖς καὶ μέτροις ἐπὶ τῶν ἑξῆς στίχων ἢ περιόδων ἢ στροφῶν χρωμένη καὶ τοῦτο μέχρι πολλοῦ ποιοῦσα ἔρρυθμός ἐστι καὶ ἔμμετρος, καὶ ὀνόματα κεῖται τῇ τοιαύτῃ λέξει μέτρον καὶ μέλος· ἡ δὲ πεπλανημένα μέτρα καὶ ἀτάκτους ῥυθμοὺς ἐμπερι‐</w:t>
      </w:r>
    </w:p>
    <w:p>
      <w:r>
        <w:rPr>
          <w:rFonts w:ascii="Courier New" w:hAnsi="Courier New"/>
          <w:color w:val="555555"/>
          <w:sz w:val="20"/>
        </w:rPr>
        <w:t>[60]</w:t>
      </w:r>
    </w:p>
    <w:p>
      <w:r>
        <w:rPr>
          <w:rFonts w:ascii="Gentium Plus" w:hAnsi="Gentium Plus"/>
          <w:sz w:val="24"/>
        </w:rPr>
        <w:t>λαμβάνουσα καὶ μήτε ἀκολουθίαν ἐμφαίνουσα αὐτῶν μήτε ὁμοζυγίαν μήτε ἀντιστροφὴν εὔρυθμος μέν ἐστιν, ἐπειδὴ διαπεποίκιλταί τισιν ῥυθμοῖς, οὐκ ἔρρυθμος δέ, ἐπειδὴ οὐχὶ τοῖς αὐτοῖς οὐδὲ κατὰ τὸ αὐτό. τοι‐</w:t>
      </w:r>
    </w:p>
    <w:p>
      <w:r>
        <w:rPr>
          <w:rFonts w:ascii="Courier New" w:hAnsi="Courier New"/>
          <w:color w:val="555555"/>
          <w:sz w:val="20"/>
        </w:rPr>
        <w:t>[65]</w:t>
      </w:r>
    </w:p>
    <w:p>
      <w:r>
        <w:rPr>
          <w:rFonts w:ascii="Gentium Plus" w:hAnsi="Gentium Plus"/>
          <w:sz w:val="24"/>
        </w:rPr>
        <w:t>ἐμφαίνει τὸ ποιητικὸν καὶ μελικόν· ᾗ δὴ καὶ τὸν Δη‐ μοσθένη κεχρῆσθαί φημι. καὶ ὅτι ἀληθῆ ταῦτ’ ἐστὶ καὶ οὐδὲν ἐγὼ καινοτομῶ, λάβοι μὲν ἄν τις καὶ ἐκ τῆς Ἀριστοτέλους μαρτυρίας τὴν πίστιν· εἴρηται γὰρ τῷ φιλοσόφῳ τά τε ἄλλα περὶ τῆς λέξεως τῆς πολιτι‐</w:t>
      </w:r>
    </w:p>
    <w:p>
      <w:r>
        <w:rPr>
          <w:rFonts w:ascii="Courier New" w:hAnsi="Courier New"/>
          <w:color w:val="555555"/>
          <w:sz w:val="20"/>
        </w:rPr>
        <w:t>[70]</w:t>
      </w:r>
    </w:p>
    <w:p>
      <w:r>
        <w:rPr>
          <w:rFonts w:ascii="Gentium Plus" w:hAnsi="Gentium Plus"/>
          <w:sz w:val="24"/>
        </w:rPr>
        <w:t>κῆς ἐν τῇ τρίτῃ βύβλῳ τῶν ῥητορικῶν τεχνῶν οἵαν αὐτὴν εἶναι προσῆκεν, καὶ δὴ καὶ περὶ τῆς εὐρυθμίας ἐξ ὧν τις τοιαύτη γένοιτο· ἐν ᾗ τοὺς ἐπιτηδειοτάτους ὀνομάζει ῥυθμοὺς καὶ πῇ χρήσιμος ἕκαστος αὐτῶν καταφαίνεται, καὶ λέξεις παρατίθησί τινας αἷς πειρᾶ‐</w:t>
      </w:r>
    </w:p>
    <w:p>
      <w:r>
        <w:rPr>
          <w:rFonts w:ascii="Courier New" w:hAnsi="Courier New"/>
          <w:color w:val="555555"/>
          <w:sz w:val="20"/>
        </w:rPr>
        <w:t>[75]</w:t>
      </w:r>
    </w:p>
    <w:p>
      <w:r>
        <w:rPr>
          <w:rFonts w:ascii="Gentium Plus" w:hAnsi="Gentium Plus"/>
          <w:sz w:val="24"/>
        </w:rPr>
        <w:t>ται βεβαιοῦν τὸν λόγον. χωρὶς δὲ τῆς Ἀριστοτέλους μαρτυρίας, ὅτι ἀναγκαῖόν ἐστιν ἐμπεριλαμβάνεσθαί τινας τῇ πεζῇ λέξει ῥυθμούς, εἰ μέλλοι τὸ ποιητικὸν ἐπανθήσειν αὐτῇ κάλλος, ἐκ τῆς πείρας τις αὐτῆς γνώσεται.</w:t>
      </w:r>
    </w:p>
    <w:p>
      <w:r>
        <w:rPr>
          <w:rFonts w:ascii="Courier New" w:hAnsi="Courier New"/>
          <w:color w:val="555555"/>
          <w:sz w:val="20"/>
        </w:rPr>
        <w:t>[80]</w:t>
      </w:r>
    </w:p>
    <w:p>
      <w:r>
        <w:rPr>
          <w:rFonts w:ascii="Gentium Plus" w:hAnsi="Gentium Plus"/>
          <w:sz w:val="24"/>
        </w:rPr>
        <w:t>αὐτίκα ὁ κατὰ Ἀριστοκράτους λόγος οὗ καὶ μικρῷ πρότερον ἐμνήσθην ἄρχεται μὲν ἀπὸ κωμικοῦ στίχου τετραμέτρου ἐξ ἀναπαίστων ῥυθμῶν συγκειμένου, λεί‐ πεται δὲ ποδὶ τοῦ τελείου, παρ’ ὃ καὶ λέληθεν· ‘μη‐ δεὶς ὑμῶν, ὦ ἄνδρες Ἀθηναῖοι, νομίσῃ με‘·</w:t>
      </w:r>
    </w:p>
    <w:p>
      <w:r>
        <w:rPr>
          <w:rFonts w:ascii="Courier New" w:hAnsi="Courier New"/>
          <w:color w:val="555555"/>
          <w:sz w:val="20"/>
        </w:rPr>
        <w:t>[85]</w:t>
      </w:r>
    </w:p>
    <w:p>
      <w:r>
        <w:rPr>
          <w:rFonts w:ascii="Gentium Plus" w:hAnsi="Gentium Plus"/>
          <w:sz w:val="24"/>
        </w:rPr>
        <w:t>τοῦτο γὰρ εἰ προσλάβοι τὸ μέτρον πόδα ἤτοι κατ’</w:t>
      </w:r>
    </w:p>
    <w:p>
      <w:r>
        <w:rPr>
          <w:rFonts w:ascii="Courier New" w:hAnsi="Courier New"/>
          <w:color w:val="555555"/>
          <w:sz w:val="20"/>
        </w:rPr>
        <w:t>[90]</w:t>
      </w:r>
    </w:p>
    <w:p>
      <w:r>
        <w:rPr>
          <w:rFonts w:ascii="Gentium Plus" w:hAnsi="Gentium Plus"/>
          <w:sz w:val="24"/>
        </w:rPr>
        <w:t>ἴσον δὲ τῷ λέξω τοίνυν τὴν ἀρχαίαν παιδείαν ὡς διέκειτο. τάχα τις ἐρεῖ πρὸς ταῦτα, ὅτι οὐκ ἐξ ἐπιτηδεύσεως τοῦτο ἀλλ’ ἐκ ταὐτομάτου ἐγένετο· πολλὰ γὰρ αὐτο‐ σχεδιάζει μέτρα ἡ φύσις. ἔστω τοῦτο ἀληθὲς εἶναι.</w:t>
      </w:r>
    </w:p>
    <w:p>
      <w:r>
        <w:rPr>
          <w:rFonts w:ascii="Courier New" w:hAnsi="Courier New"/>
          <w:color w:val="555555"/>
          <w:sz w:val="20"/>
        </w:rPr>
        <w:t>[95]</w:t>
      </w:r>
    </w:p>
    <w:p>
      <w:r>
        <w:rPr>
          <w:rFonts w:ascii="Gentium Plus" w:hAnsi="Gentium Plus"/>
          <w:sz w:val="24"/>
        </w:rPr>
        <w:t>ἀλλὰ καὶ τὸ συναπτόμενον τούτῳ κῶλον, εἰ διαλύσειέ τις αὐτοῦ τὴν δευτέραν συναλοιφὴν ἣ πεποίηκεν αὐτὸ ἄσημον ἐπισυνάπτουσα τῷ τρίτῳ κώλῳ, πεντάμετρον ἐλεγειακὸν ἔσται συντετελεσμένον τουτί μήτ’ ἰδίας ἔχθρας μηδεμιᾶς ἕνεκα</w:t>
      </w:r>
    </w:p>
    <w:p>
      <w:r>
        <w:rPr>
          <w:rFonts w:ascii="Courier New" w:hAnsi="Courier New"/>
          <w:color w:val="555555"/>
          <w:sz w:val="20"/>
        </w:rPr>
        <w:t>[25 (100)]</w:t>
      </w:r>
    </w:p>
    <w:p>
      <w:r>
        <w:rPr>
          <w:rFonts w:ascii="Gentium Plus" w:hAnsi="Gentium Plus"/>
          <w:sz w:val="24"/>
        </w:rPr>
        <w:t>ὅμοιον τούτοις κοῦραι ἐλαφρὰ ποδῶν ἴχνι’ ἀειράμεναι. καὶ τοῦτ’ ἔτι κατὰ τὸν αὐτὸν ὑπολάβωμεν αὐτομα‐ τισμὸν ἄνευ γνώμης γεγονέναι. ἀλλ’ ἑνὸς τοῦ μεταξὺ κώλου συγκειμένου λεκτικῶς τοῦ ‘ἥκειν Ἀριστοκρά‐</w:t>
      </w:r>
    </w:p>
    <w:p>
      <w:r>
        <w:rPr>
          <w:rFonts w:ascii="Courier New" w:hAnsi="Courier New"/>
          <w:color w:val="555555"/>
          <w:sz w:val="20"/>
        </w:rPr>
        <w:t>[105]</w:t>
      </w:r>
    </w:p>
    <w:p>
      <w:r>
        <w:rPr>
          <w:rFonts w:ascii="Gentium Plus" w:hAnsi="Gentium Plus"/>
          <w:sz w:val="24"/>
        </w:rPr>
        <w:t>τους κατηγορήσοντα τουτουί‘ τὸ συμπλεκόμενον τούτῳ πάλιν κῶλον ἐκ δυεῖν συνέστηκεν μέτρων·</w:t>
      </w:r>
    </w:p>
    <w:p>
      <w:r>
        <w:rPr>
          <w:rFonts w:ascii="Courier New" w:hAnsi="Courier New"/>
          <w:color w:val="555555"/>
          <w:sz w:val="20"/>
        </w:rPr>
        <w:t>[110]</w:t>
      </w:r>
    </w:p>
    <w:p>
      <w:r>
        <w:rPr>
          <w:rFonts w:ascii="Gentium Plus" w:hAnsi="Gentium Plus"/>
          <w:sz w:val="24"/>
        </w:rPr>
        <w:t>οὐ γὰρ ἦν ἀτέρα πάις, ὦ γαμβρέ, τοιαύτά 〈ποτα〉 καὶ τοῦ κωμικοῦ τετραμέτρου, λεγομένου δὲ Ἀριστο‐ φανείου τουδί ὅτ’ ἐγὼ τὰ δίκαια λέγων ἤνθουν καὶ σωφροσύνη ’νενόμιστο</w:t>
      </w:r>
    </w:p>
    <w:p>
      <w:r>
        <w:rPr>
          <w:rFonts w:ascii="Courier New" w:hAnsi="Courier New"/>
          <w:color w:val="555555"/>
          <w:sz w:val="20"/>
        </w:rPr>
        <w:t>[115]</w:t>
      </w:r>
    </w:p>
    <w:p>
      <w:r>
        <w:rPr>
          <w:rFonts w:ascii="Gentium Plus" w:hAnsi="Gentium Plus"/>
          <w:sz w:val="24"/>
        </w:rPr>
        <w:t>τοὺς τελευταίους πόδας τρεῖς καὶ τὴν κατάληξιν ἐκλα‐ βὼν συνάψειε τοῦτον τὸν τρόπον οὐ γὰρ ἦν ἀτέρα πάις, ὦ γαμβρέ, τοιαύτά 〈ποτα〉 καὶ σωφροσύνη ’νενόμιστο· οὐδὲν διοίσει τοῦ ‘μήτε μικρὸν ὁρῶντά τι καὶ</w:t>
      </w:r>
    </w:p>
    <w:p>
      <w:r>
        <w:rPr>
          <w:rFonts w:ascii="Courier New" w:hAnsi="Courier New"/>
          <w:color w:val="555555"/>
          <w:sz w:val="20"/>
        </w:rPr>
        <w:t>[120]</w:t>
      </w:r>
    </w:p>
    <w:p>
      <w:r>
        <w:rPr>
          <w:rFonts w:ascii="Gentium Plus" w:hAnsi="Gentium Plus"/>
          <w:sz w:val="24"/>
        </w:rPr>
        <w:t>φαῦλον ἁμάρτημα, ἑτοίμως οὕτως ἐπὶ τούτῳ‘. τὸ δ’ ἀκόλουθον ἴσον ἐστὶν ἰαμβικῷ τριμέτρῳ τὸν ἔσχατον ἀφῃρημένῳ πόδα ‘προάγειν ἐμαυτὸν εἰς ἀπέχθειαν‘· τέλειον γὰρ ἔσται πόδα προσλαβὸν καὶ γενόμενον τοιοῦτο</w:t>
      </w:r>
    </w:p>
    <w:p>
      <w:r>
        <w:rPr>
          <w:rFonts w:ascii="Courier New" w:hAnsi="Courier New"/>
          <w:color w:val="555555"/>
          <w:sz w:val="20"/>
        </w:rPr>
        <w:t>[125]</w:t>
      </w:r>
    </w:p>
    <w:p>
      <w:r>
        <w:rPr>
          <w:rFonts w:ascii="Gentium Plus" w:hAnsi="Gentium Plus"/>
          <w:sz w:val="24"/>
        </w:rPr>
        <w:t>προάγειν ἐμαυτὸν εἰς ἀπέχθειάν τινα.</w:t>
      </w:r>
    </w:p>
    <w:p>
      <w:r>
        <w:rPr>
          <w:rFonts w:ascii="Courier New" w:hAnsi="Courier New"/>
          <w:color w:val="555555"/>
          <w:sz w:val="20"/>
        </w:rPr>
        <w:t>[130]</w:t>
      </w:r>
    </w:p>
    <w:p>
      <w:r>
        <w:rPr>
          <w:rFonts w:ascii="Gentium Plus" w:hAnsi="Gentium Plus"/>
          <w:sz w:val="24"/>
        </w:rPr>
        <w:t>ἀλλ’ εἴπερ ἆρ’ ὀρθῶς ἐγὼ λογίζομαι, τοῦ ἄρα συνδέσμου μακρὰν λαμβάνοντος τὴν προτέραν συλλαβήν. καὶ τί γε δὴ διὰ μέσου παρεμπεσὸν τὸ ‘καὶ σκοπῶ‘, ὑφ’ οὗ δὴ τὸ μέτρον ἐπισκοτούμενον ἠφάνισται; τὸ δ’ ἐπὶ τούτῳ παραλαμβανόμενον κῶλον</w:t>
      </w:r>
    </w:p>
    <w:p>
      <w:r>
        <w:rPr>
          <w:rFonts w:ascii="Courier New" w:hAnsi="Courier New"/>
          <w:color w:val="555555"/>
          <w:sz w:val="20"/>
        </w:rPr>
        <w:t>[135]</w:t>
      </w:r>
    </w:p>
    <w:p>
      <w:r>
        <w:rPr>
          <w:rFonts w:ascii="Gentium Plus" w:hAnsi="Gentium Plus"/>
          <w:sz w:val="24"/>
        </w:rPr>
        <w:t>ἐξ ἀναπαίστων σύγκειται ῥυθμῶν καὶ προάγει μέχρι ποδῶν ὀκτὼ τὸ αὐτὸ σχῆμα διασῷζον περὶ τοῦ Χερόνησον ἔχειν ὑμᾶς ἀσφαλῶς καὶ μὴ παρακρουσθέντας, ὅμοιον τῷ παρ’ Εὐριπίδῃ τῷδε</w:t>
      </w:r>
    </w:p>
    <w:p>
      <w:r>
        <w:rPr>
          <w:rFonts w:ascii="Courier New" w:hAnsi="Courier New"/>
          <w:color w:val="555555"/>
          <w:sz w:val="20"/>
        </w:rPr>
        <w:t>[140]</w:t>
      </w:r>
    </w:p>
    <w:p>
      <w:r>
        <w:rPr>
          <w:rFonts w:ascii="Gentium Plus" w:hAnsi="Gentium Plus"/>
          <w:sz w:val="24"/>
        </w:rPr>
        <w:t>βασιλεῦ χώρας τῆς πολυβώλου Κισσεῦ, πεδίον πυρὶ μαρμαίρει. καὶ τὸ μετὰ τοῦτο πάλιν κείμενον τοῦ αὐτοῦ κώλου μέρος τουτί ‘ἀποστερηθῆναι πάλιν αὐτῆσ‘ ἰαμβι‐ κὸν τρίμετρόν ἐστι ποδὶ καὶ ἡμίσει λειπόμενον· ἐγένετο</w:t>
      </w:r>
    </w:p>
    <w:p>
      <w:r>
        <w:rPr>
          <w:rFonts w:ascii="Courier New" w:hAnsi="Courier New"/>
          <w:color w:val="555555"/>
          <w:sz w:val="20"/>
        </w:rPr>
        <w:t>[145]</w:t>
      </w:r>
    </w:p>
    <w:p>
      <w:r>
        <w:rPr>
          <w:rFonts w:ascii="Gentium Plus" w:hAnsi="Gentium Plus"/>
          <w:sz w:val="24"/>
        </w:rPr>
        <w:t>δ’ ἂν τέλειον οὕτως</w:t>
      </w:r>
    </w:p>
    <w:p>
      <w:r>
        <w:rPr>
          <w:rFonts w:ascii="Courier New" w:hAnsi="Courier New"/>
          <w:color w:val="555555"/>
          <w:sz w:val="20"/>
        </w:rPr>
        <w:t>[25 (150)]</w:t>
      </w:r>
    </w:p>
    <w:p>
      <w:r>
        <w:rPr>
          <w:rFonts w:ascii="Gentium Plus" w:hAnsi="Gentium Plus"/>
          <w:sz w:val="24"/>
        </w:rPr>
        <w:t>παντοδαπῶν ἀνάμεστα μέτρων τε καὶ ῥυθμῶν. ἀλλ’ ἵνα μὴ τοῦτον ὑπολάβῃ τις μόνον οὕτως αὐτῷ κατεσκευάσθαι τὸν λόγον, ἑτέρου πάλιν ἅψομαι τοῦ πάνυ ἡρμηνεῦσθαι δαιμονίως δοκοῦντος, τοῦ ὑπὲρ Κτησιφῶντος, ὃν ἐγὼ κράτιστον ἀποφαίνομαι πάντων</w:t>
      </w:r>
    </w:p>
    <w:p>
      <w:r>
        <w:rPr>
          <w:rFonts w:ascii="Courier New" w:hAnsi="Courier New"/>
          <w:color w:val="555555"/>
          <w:sz w:val="20"/>
        </w:rPr>
        <w:t>[155]</w:t>
      </w:r>
    </w:p>
    <w:p>
      <w:r>
        <w:rPr>
          <w:rFonts w:ascii="Gentium Plus" w:hAnsi="Gentium Plus"/>
          <w:sz w:val="24"/>
        </w:rPr>
        <w:t>λόγων· ὁρῶ δὴ κἀν τούτῳ μετὰ τὴν προσαγόρευσιν τῶν Ἀθηναίων εὐθέως τὸν κρητικὸν ῥυθμόν, εἴτε ἄρα παιᾶνά τις αὐτὸν βούλεται καλεῖν (διοίσει γὰρ οὐδέν) τὸν ἐκ πέντε συγκείμενον χρόνων οὐκ αὐτοσχεδίως μὰ Δία ἀλλ’ ὡς οἷόν τε μάλιστα ἐπιτετηδευμένως δι’ ὅλου</w:t>
      </w:r>
    </w:p>
    <w:p>
      <w:r>
        <w:rPr>
          <w:rFonts w:ascii="Courier New" w:hAnsi="Courier New"/>
          <w:color w:val="555555"/>
          <w:sz w:val="20"/>
        </w:rPr>
        <w:t>[160]</w:t>
      </w:r>
    </w:p>
    <w:p>
      <w:r>
        <w:rPr>
          <w:rFonts w:ascii="Gentium Plus" w:hAnsi="Gentium Plus"/>
          <w:sz w:val="24"/>
        </w:rPr>
        <w:t>τοῦ κώλου πλεκόμενον τούτου τοῖς θεοῖς εὔχομαι πᾶσι καὶ πάσαις. οὐ τοιοῦτος μέντοι κἀκεῖνός ἐστιν ὁ ῥυθμός Κρησίοις ἐν ῥυθμοῖς παῖδα μέλψωμεν; ἐμοὶ γοῦν δοκεῖ· ἔξω γὰρ τοῦ τελευταίου ποδὸς τά γε</w:t>
      </w:r>
    </w:p>
    <w:p>
      <w:r>
        <w:rPr>
          <w:rFonts w:ascii="Courier New" w:hAnsi="Courier New"/>
          <w:color w:val="555555"/>
          <w:sz w:val="20"/>
        </w:rPr>
        <w:t>[165]</w:t>
      </w:r>
    </w:p>
    <w:p>
      <w:r>
        <w:rPr>
          <w:rFonts w:ascii="Gentium Plus" w:hAnsi="Gentium Plus"/>
          <w:sz w:val="24"/>
        </w:rPr>
        <w:t>ἄλλα παντάπασιν ἴσα. ἔστω καὶ τοῦτο, εἰ βούλεταί</w:t>
      </w:r>
    </w:p>
    <w:p>
      <w:r>
        <w:rPr>
          <w:rFonts w:ascii="Courier New" w:hAnsi="Courier New"/>
          <w:color w:val="555555"/>
          <w:sz w:val="20"/>
        </w:rPr>
        <w:t>[170]</w:t>
      </w:r>
    </w:p>
    <w:p>
      <w:r>
        <w:rPr>
          <w:rFonts w:ascii="Gentium Plus" w:hAnsi="Gentium Plus"/>
          <w:sz w:val="24"/>
        </w:rPr>
        <w:t>‘ὅσην εὔνοιαν ἔχων ἔγωγε διατελῶ‘. κἄπειτα ὁ παιὰν ἢ ὁ κρητικὸς ἐκεῖνος ὁ πεντάχρονος ἥξει ῥυθμὸς ἐν τοῖς ἑξῆς τούτοις ‘τῇ πόλει καὶ πᾶσιν ὑμῖν τοσαύτην ὑπάρξαί μοι παρ’ ὑμῶν εἰς τουτονὶ τὸν ἀγῶνα‘. τοῦτο γὰρ ἔοικεν, ὅ τι</w:t>
      </w:r>
    </w:p>
    <w:p>
      <w:r>
        <w:rPr>
          <w:rFonts w:ascii="Courier New" w:hAnsi="Courier New"/>
          <w:color w:val="555555"/>
          <w:sz w:val="20"/>
        </w:rPr>
        <w:t>[175]</w:t>
      </w:r>
    </w:p>
    <w:p>
      <w:r>
        <w:rPr>
          <w:rFonts w:ascii="Gentium Plus" w:hAnsi="Gentium Plus"/>
          <w:sz w:val="24"/>
        </w:rPr>
        <w:t>μὴ κατακλωμένους ἔχει δύο πόδας ἐν ἀρχαῖς, κατὰ γοῦν τὰ ἄλλα πάντα τῷ παρὰ Βακχυλίδῃ Οὐχ ἕδρας ἔργον οὐδ’ ἀμβολᾶς, ἀλλὰ χρυσαιγίδος Ἰτανίας χρὴ παρ’ εὐδαίδαλον ναὸν ἐλθόντας ἁβρόν τι δεῖξαι.</w:t>
      </w:r>
    </w:p>
    <w:p>
      <w:r>
        <w:rPr>
          <w:rFonts w:ascii="Courier New" w:hAnsi="Courier New"/>
          <w:color w:val="555555"/>
          <w:sz w:val="20"/>
        </w:rPr>
        <w:t>[180]</w:t>
      </w:r>
    </w:p>
    <w:p>
      <w:r>
        <w:rPr>
          <w:rFonts w:ascii="Gentium Plus" w:hAnsi="Gentium Plus"/>
          <w:sz w:val="24"/>
        </w:rPr>
        <w:t>Ὑφορῶμαί τινα πρὸς ταῦτα καταδρομὴν ἀνθρώ‐ πων τῆς μὲν ἐγκυκλίου παιδείας ἀπείρων, τὸ δὲ ἀγοραῖον τῆς ῥητορικῆς μέρος ὁδοῦ τε καὶ τέχνης χωρὶς ἐπι‐ τηδευόντων, πρὸς οὓς ἀναγκαῖον ἀπολογήσασθαι, μὴ</w:t>
      </w:r>
    </w:p>
    <w:p>
      <w:r>
        <w:rPr>
          <w:rFonts w:ascii="Courier New" w:hAnsi="Courier New"/>
          <w:color w:val="555555"/>
          <w:sz w:val="20"/>
        </w:rPr>
        <w:t>[185]</w:t>
      </w:r>
    </w:p>
    <w:p>
      <w:r>
        <w:rPr>
          <w:rFonts w:ascii="Gentium Plus" w:hAnsi="Gentium Plus"/>
          <w:sz w:val="24"/>
        </w:rPr>
        <w:t>ὁ Δημοσθένης οὖν οὕτως ἄθλιος ἦν, ὥςθ’ ὅτε γράφοι τοὺς λόγους, μέτρα καὶ ῥυθμοὺς ὥςπερ οἱ πλάσται παρατιθέμενος, ἐναρμόττειν ἐπειρᾶτο τούτοις τοῖς τύ‐ ποις τὰ κῶλα στρέφων ἄνω καὶ κάτω τὰ ὀνόματα καὶ παραφυλάττων τὰ μήκη καὶ τοὺς χρόνους καὶ τὰς</w:t>
      </w:r>
    </w:p>
    <w:p>
      <w:r>
        <w:rPr>
          <w:rFonts w:ascii="Courier New" w:hAnsi="Courier New"/>
          <w:color w:val="555555"/>
          <w:sz w:val="20"/>
        </w:rPr>
        <w:t>[190]</w:t>
      </w:r>
    </w:p>
    <w:p>
      <w:r>
        <w:rPr>
          <w:rFonts w:ascii="Gentium Plus" w:hAnsi="Gentium Plus"/>
          <w:sz w:val="24"/>
        </w:rPr>
        <w:t>πτώσεις τῶν ὀνομάτων καὶ τὰς ἐγκλίσεις τῶν ῥημά‐ των καὶ πάντα τὰ συμβεβηκότα τοῖς μορίοις τοῦ λόγου πολυπραγμονῶν; ἠλίθιος μέντἂν εἴη εἰς τοσαύτην σκευωρίαν καὶ φλυαρίαν ὁ τηλικοῦτος ἀνὴρ ἑαυτὸν διδούς. ταῦτα δὴ καὶ τὰ τούτοις παραπλήσια κωμῳ‐</w:t>
      </w:r>
    </w:p>
    <w:p>
      <w:r>
        <w:rPr>
          <w:rFonts w:ascii="Courier New" w:hAnsi="Courier New"/>
          <w:color w:val="555555"/>
          <w:sz w:val="20"/>
        </w:rPr>
        <w:t>[195]</w:t>
      </w:r>
    </w:p>
    <w:p>
      <w:r>
        <w:rPr>
          <w:rFonts w:ascii="Gentium Plus" w:hAnsi="Gentium Plus"/>
          <w:sz w:val="24"/>
        </w:rPr>
        <w:t>δοῦντας αὐτοὺς καὶ καταχλευάζοντας οὐ χαλεπῶς ἄν τις ἀποκρούσαιτο ταῦτα εἰπών· πρῶτον μὲν ὅτι οὐδὲν ἄτοπον ἦν, εἰ 〈ὁ〉 τοσαύτης δόξης ἠξιωμένος ἀνὴρ ὅσης οὐδεὶς τῶν πρότερον ὀνομασθέντων ἐπὶ δεινό‐ τητι λόγων, ἔργα συνταττόμενος αἰώνια καὶ διδοὺς</w:t>
      </w:r>
    </w:p>
    <w:p>
      <w:r>
        <w:rPr>
          <w:rFonts w:ascii="Courier New" w:hAnsi="Courier New"/>
          <w:color w:val="555555"/>
          <w:sz w:val="20"/>
        </w:rPr>
        <w:t>[25 (200)]</w:t>
      </w:r>
    </w:p>
    <w:p>
      <w:r>
        <w:rPr>
          <w:rFonts w:ascii="Gentium Plus" w:hAnsi="Gentium Plus"/>
          <w:sz w:val="24"/>
        </w:rPr>
        <w:t>ἑαυτὸν ὑπεύθυνον τῷ πάντα βασανίζοντι [φθόνῳ καὶ] χρόνῳ ἐβουλήθη μηδὲν εἰκῇ μήτε πρᾶγμα παρα‐ λαμβάνειν μήτ’ ὄνομα, πολλὴν δ’ ἀμφοῖν ἔχειν τού‐ των πρόνοιαν τῆς τε ἐν τοῖς νοήμασιν οἰκονομίας καὶ τῆς εὐμορφίας τῆς περὶ τὰ ὀνόματα, ἄλλως τε καὶ</w:t>
      </w:r>
    </w:p>
    <w:p>
      <w:r>
        <w:rPr>
          <w:rFonts w:ascii="Courier New" w:hAnsi="Courier New"/>
          <w:color w:val="555555"/>
          <w:sz w:val="20"/>
        </w:rPr>
        <w:t>[205]</w:t>
      </w:r>
    </w:p>
    <w:p>
      <w:r>
        <w:rPr>
          <w:rFonts w:ascii="Gentium Plus" w:hAnsi="Gentium Plus"/>
          <w:sz w:val="24"/>
        </w:rPr>
        <w:t>τῶν τότε ἀνθρώπων οὐ γραπτοῖς ἀλλὰ γλυπτοῖς καὶ τορευτοῖς ἐοικότας ἐκφερόντων λόγους, λέγω δὲ Ἰσο‐ κράτους καὶ Πλάτωνος τῶν σοφιστῶν· ὃ μέν γε τὸν πανηγυρικὸν λόγον, ὡς οἱ τὸν ἐλάχιστον χρόνον γρά‐ φοντες ἀποφαίνουσιν, ἐν ἔτεσι δέκα συνετάξατο, ὁ δὲ</w:t>
      </w:r>
    </w:p>
    <w:p>
      <w:r>
        <w:rPr>
          <w:rFonts w:ascii="Courier New" w:hAnsi="Courier New"/>
          <w:color w:val="555555"/>
          <w:sz w:val="20"/>
        </w:rPr>
        <w:t>[210]</w:t>
      </w:r>
    </w:p>
    <w:p>
      <w:r>
        <w:rPr>
          <w:rFonts w:ascii="Gentium Plus" w:hAnsi="Gentium Plus"/>
          <w:sz w:val="24"/>
        </w:rPr>
        <w:t>Πλάτων τοὺς ἑαυτοῦ διαλόγους κτενίζων καὶ βοστρυ‐ χίζων καὶ πάντα τρόπον ἀναπλέκων οὐ διέλειπεν ὀγδοήκοντα γεγονὼς ἔτη· πᾶσι γὰρ δήπου τοῖς φιλο‐ λόγοις γνώριμα τὰ περὶ τῆς φιλοπονίας τἀνδρὸς ἱστο‐ ρούμενα τά τε ἄλλα καὶ δὴ καὶ τὰ περὶ τὴν δέλτον,</w:t>
      </w:r>
    </w:p>
    <w:p>
      <w:r>
        <w:rPr>
          <w:rFonts w:ascii="Courier New" w:hAnsi="Courier New"/>
          <w:color w:val="555555"/>
          <w:sz w:val="20"/>
        </w:rPr>
        <w:t>[215]</w:t>
      </w:r>
    </w:p>
    <w:p>
      <w:r>
        <w:rPr>
          <w:rFonts w:ascii="Gentium Plus" w:hAnsi="Gentium Plus"/>
          <w:sz w:val="24"/>
        </w:rPr>
        <w:t>ἣν τελευτήσαντος αὐτοῦ λέγουσιν εὑρεθῆναι ποικίλως μετακειμένην τὴν ἀρχὴν τῆς Πολιτείας ἔχουσαν τήνδε ‘Κατέβην χθὲς εἰς Πειραιᾶ μετὰ Γλαύκωνος τοῦ Ἀρί‐ στωνοσ‘. τί οὖν ἦν ἄτοπον, εἰ καὶ Δημοσθένει φρον‐ τὶς εὐφωνίας τε καὶ ἐμμελείας ἐγένετο καὶ τοῦ μηδὲν</w:t>
      </w:r>
    </w:p>
    <w:p>
      <w:r>
        <w:rPr>
          <w:rFonts w:ascii="Courier New" w:hAnsi="Courier New"/>
          <w:color w:val="555555"/>
          <w:sz w:val="20"/>
        </w:rPr>
        <w:t>[220]</w:t>
      </w:r>
    </w:p>
    <w:p>
      <w:r>
        <w:rPr>
          <w:rFonts w:ascii="Gentium Plus" w:hAnsi="Gentium Plus"/>
          <w:sz w:val="24"/>
        </w:rPr>
        <w:t>εἰκῇ καὶ ἀβασανίστως τιθέναι μήτε ὄνομα μήτε νόημα; πολύ τε γὰρ μᾶλλον ἐμοὶ δοκεῖ προσήκειν ἀνδρὶ κατα‐ σκευάζοντι λόγους πολιτικοὺς μνημεῖα τῆς ἑαυτοῦ δυ‐ νάμεως αἰώνια μηδενὸς τῶν ἐλαχίστων ὀλιγωρεῖν, ἢ ζῳγράφων τε καὶ τορευτῶν παισὶν ἐν ὕλῃ φθαρτῇ</w:t>
      </w:r>
    </w:p>
    <w:p>
      <w:r>
        <w:rPr>
          <w:rFonts w:ascii="Courier New" w:hAnsi="Courier New"/>
          <w:color w:val="555555"/>
          <w:sz w:val="20"/>
        </w:rPr>
        <w:t>[225]</w:t>
      </w:r>
    </w:p>
    <w:p>
      <w:r>
        <w:rPr>
          <w:rFonts w:ascii="Gentium Plus" w:hAnsi="Gentium Plus"/>
          <w:sz w:val="24"/>
        </w:rPr>
        <w:t>χειρῶν εὐστοχίας καὶ πόνους ἀποδεικνυμένοις περὶ τὰ</w:t>
      </w:r>
    </w:p>
    <w:p>
      <w:r>
        <w:rPr>
          <w:rFonts w:ascii="Courier New" w:hAnsi="Courier New"/>
          <w:color w:val="555555"/>
          <w:sz w:val="20"/>
        </w:rPr>
        <w:t>[230]</w:t>
      </w:r>
    </w:p>
    <w:p>
      <w:r>
        <w:rPr>
          <w:rFonts w:ascii="Gentium Plus" w:hAnsi="Gentium Plus"/>
          <w:sz w:val="24"/>
        </w:rPr>
        <w:t>ὅτι μειράκιον μὲν ὄντα καὶ νεωστὶ τοῦ μαθήματος ἁπτόμενον αὐτὸν οὐκ ἄλογον 〈ἦν〉 πάντα περισκοπεῖν, ὅσα δυνατὰ ἦν εἰς ἐπιτήδευσιν ἀνθρωπίνην πεσεῖν· ἐπειδὴ δὲ ἡ χρόνιος ἄσκησις ἰσχὺν πολλὴν λαβοῦσα τύπους τινὰς ἐν τῇ διανοίᾳ παντὸς τοῦ μελετωμένου</w:t>
      </w:r>
    </w:p>
    <w:p>
      <w:r>
        <w:rPr>
          <w:rFonts w:ascii="Courier New" w:hAnsi="Courier New"/>
          <w:color w:val="555555"/>
          <w:sz w:val="20"/>
        </w:rPr>
        <w:t>[235]</w:t>
      </w:r>
    </w:p>
    <w:p>
      <w:r>
        <w:rPr>
          <w:rFonts w:ascii="Gentium Plus" w:hAnsi="Gentium Plus"/>
          <w:sz w:val="24"/>
        </w:rPr>
        <w:t>καὶ σφραγῖδας ἐνεποίησεν, ἐκ τοῦ ῥᾴστου τε καὶ ἀπὸ τῆς ἕξεως αὐτὰ ἤδη ποιεῖν. οἷόν τι γίνεται κἀν ταῖς ἄλλαις τέχναις, ὧν ἐνέργειά τις ἢ ποίησις τὸ τέλος· αὐτίκα οἱ κιθαρίζειν τε καὶ ψάλλειν καὶ αὐλεῖν ἄκρως εἰδότες ὅταν κρούσεως ἀκούσωσιν ἀσυνήθους, οὐ πολλὰ</w:t>
      </w:r>
    </w:p>
    <w:p>
      <w:r>
        <w:rPr>
          <w:rFonts w:ascii="Courier New" w:hAnsi="Courier New"/>
          <w:color w:val="555555"/>
          <w:sz w:val="20"/>
        </w:rPr>
        <w:t>[240]</w:t>
      </w:r>
    </w:p>
    <w:p>
      <w:r>
        <w:rPr>
          <w:rFonts w:ascii="Gentium Plus" w:hAnsi="Gentium Plus"/>
          <w:sz w:val="24"/>
        </w:rPr>
        <w:t>πραγματευθέντες ἀπαριθμοῦσιν αὐτὴν εὐθὺς ἐπὶ τῶν ὀργάνων ἅμα νοήσει· μανθάνοντες δέ γε χρόνῳ τε πολλῷ καὶ πόνῳ τὰς δυνάμεις τῶν φθόγγων ἀνα‐ λαμβάνουσιν, καὶ οὐκ εὐθὺς αἱ χεῖρες αὐτῶν ἐν ἕξει τοῦ δρᾶν τὰ παραγγελλόμενα ἦσαν, ὀψὲ δέ ποτε καὶ</w:t>
      </w:r>
    </w:p>
    <w:p>
      <w:r>
        <w:rPr>
          <w:rFonts w:ascii="Courier New" w:hAnsi="Courier New"/>
          <w:color w:val="555555"/>
          <w:sz w:val="20"/>
        </w:rPr>
        <w:t>[245]</w:t>
      </w:r>
    </w:p>
    <w:p>
      <w:r>
        <w:rPr>
          <w:rFonts w:ascii="Gentium Plus" w:hAnsi="Gentium Plus"/>
          <w:sz w:val="24"/>
        </w:rPr>
        <w:t>ὅτε ἡ πολλὴ ἄσκησις αὐταῖς εἰς φύσεως ἰσχὺν κατέ‐ στησε τὸ ἔθος, τότε τῶν ἔργων ἐγένοντο ἐπιτυχεῖς. καὶ τί δεῖ περὶ τῶν ἄλλων λέγειν; ὃ γὰρ ἅπαντες ἴσμεν, ἀπόχρη καὶ πᾶσαν αὐτῶν διακόψαι τὴν φλυα‐</w:t>
      </w:r>
    </w:p>
    <w:p>
      <w:r>
        <w:rPr>
          <w:rFonts w:ascii="Courier New" w:hAnsi="Courier New"/>
          <w:color w:val="555555"/>
          <w:sz w:val="20"/>
        </w:rPr>
        <w:t>[25 (250)]</w:t>
      </w:r>
    </w:p>
    <w:p>
      <w:r>
        <w:rPr>
          <w:rFonts w:ascii="Gentium Plus" w:hAnsi="Gentium Plus"/>
          <w:sz w:val="24"/>
        </w:rPr>
        <w:t>πρῶτον μὲν τὰ ὀνόματα αὐτῶν ἐκμανθάνομεν, ἔπειτα τοὺς τύπους καὶ τὰς δυνάμεις, εἶθ’ οὕτω τὰς συλλα‐ βὰς καὶ τὰ ἐν ταύταις πάθη, καὶ μετὰ τοῦτο ἤδη τὰς λέξεις καὶ τὰ συμβεβηκότα αὐταῖς, ἐκτάσεις τε λέγω καὶ συστολὰς καὶ προσῳδίας καὶ τὰ παραπλήσια τού‐</w:t>
      </w:r>
    </w:p>
    <w:p>
      <w:r>
        <w:rPr>
          <w:rFonts w:ascii="Courier New" w:hAnsi="Courier New"/>
          <w:color w:val="555555"/>
          <w:sz w:val="20"/>
        </w:rPr>
        <w:t>[255]</w:t>
      </w:r>
    </w:p>
    <w:p>
      <w:r>
        <w:rPr>
          <w:rFonts w:ascii="Gentium Plus" w:hAnsi="Gentium Plus"/>
          <w:sz w:val="24"/>
        </w:rPr>
        <w:t>τοις· ὅταν δὲ τὴν τούτων ἐπιστήμην λάβωμεν, τότε ἀρχόμεθα γράφειν τε καὶ ἀναγινώσκειν, κατὰ συλλα‐ βὴν 〈μὲν〉 καὶ βραδέως τὸ πρῶτον· ἐπειδὰν δὲ ὁ χρόνος ἀξιόλογος προσελθὼν τύπους ἰσχυροὺς αὐτῶν ἐν ταῖς ψυχαῖς ἡμῶν ἐμποιήσῃ, τότε ἀπὸ τοῦ ῥᾴστου</w:t>
      </w:r>
    </w:p>
    <w:p>
      <w:r>
        <w:rPr>
          <w:rFonts w:ascii="Courier New" w:hAnsi="Courier New"/>
          <w:color w:val="555555"/>
          <w:sz w:val="20"/>
        </w:rPr>
        <w:t>[260]</w:t>
      </w:r>
    </w:p>
    <w:p>
      <w:r>
        <w:rPr>
          <w:rFonts w:ascii="Gentium Plus" w:hAnsi="Gentium Plus"/>
          <w:sz w:val="24"/>
        </w:rPr>
        <w:t>δρῶμεν αὐτὰ καὶ πᾶν ὅ τι ἂν ἐπιδῷ τις βυβλίον ἀπταίστῳ διερχόμεθα ἕξει τε καὶ τάχει [ἀπίστῳ]. τοι‐ οῦτο δὴ καὶ περὶ τὴν σύνθεσιν τῶν ὀνομάτων καὶ περὶ τὴν εὐέπειαν τῶν κώλων ὑποληπτέον γίνεσθαι παρὰ τοῖς ἀθληταῖς τοῦ ἔργου. τοὺς δὲ τούτου ἀπεί‐</w:t>
      </w:r>
    </w:p>
    <w:p>
      <w:r>
        <w:rPr>
          <w:rFonts w:ascii="Courier New" w:hAnsi="Courier New"/>
          <w:color w:val="555555"/>
          <w:sz w:val="20"/>
        </w:rPr>
        <w:t>[265]</w:t>
      </w:r>
    </w:p>
    <w:p>
      <w:r>
        <w:rPr>
          <w:rFonts w:ascii="Gentium Plus" w:hAnsi="Gentium Plus"/>
          <w:sz w:val="24"/>
        </w:rPr>
        <w:t>ρους ἢ ἀτριβεῖς [ἔργου ὁτουοῦν] θαυμάζειν καὶ ἀπι‐ στεῖν, εἴ τι κεκρατημένως ὑφ’ ἑτέρου γίνεται διὰ τέχνης, οὐκ ἄλογον. πρὸς μὲν οὖν τοὺς εἰωθότας χλευάζειν τὰ παραγγέλματα τῶν τεχνῶν ταῦτα εἰρήσθω.</w:t>
      </w:r>
    </w:p>
    <w:p>
      <w:r>
        <w:rPr>
          <w:rFonts w:ascii="Courier New" w:hAnsi="Courier New"/>
          <w:color w:val="555555"/>
          <w:sz w:val="20"/>
        </w:rPr>
        <w:t>[26]</w:t>
      </w:r>
    </w:p>
    <w:p>
      <w:r>
        <w:rPr>
          <w:rFonts w:ascii="Gentium Plus" w:hAnsi="Gentium Plus"/>
          <w:sz w:val="24"/>
        </w:rPr>
        <w:t>περὶ δὲ τῆς ἐμμελοῦς τε καὶ ἐμμέτρου συνθέσεως τῆς ἐχούσης πολλὴν ὁμοιότητα πρὸς τὴν πεζὴν λέξιν</w:t>
      </w:r>
    </w:p>
    <w:p>
      <w:r>
        <w:rPr>
          <w:rFonts w:ascii="Courier New" w:hAnsi="Courier New"/>
          <w:color w:val="555555"/>
          <w:sz w:val="20"/>
        </w:rPr>
        <w:t>[5]</w:t>
      </w:r>
    </w:p>
    <w:p>
      <w:r>
        <w:rPr>
          <w:rFonts w:ascii="Gentium Plus" w:hAnsi="Gentium Plus"/>
          <w:sz w:val="24"/>
        </w:rPr>
        <w:t>ποιητικῆς ἡ τῶν ὀνομάτων αὐτῶν ἁρμογή, δευτέρα δὲ ἡ τῶν κώλων σύνθεσις, τρίτη δὲ ἡ τῶν περιόδων συμμετρία. τὸν δὴ βουλόμενον ἐν τούτῳ τῷ μέρει κατορθοῦν τὰ τῆς λέξεως μόρια δεῖ πολυειδῶς στρέ‐ φειν τε καὶ συναρμόττειν καὶ τὰ κῶλα ἐν διαστήμασι</w:t>
      </w:r>
    </w:p>
    <w:p>
      <w:r>
        <w:rPr>
          <w:rFonts w:ascii="Courier New" w:hAnsi="Courier New"/>
          <w:color w:val="555555"/>
          <w:sz w:val="20"/>
        </w:rPr>
        <w:t>[10]</w:t>
      </w:r>
    </w:p>
    <w:p>
      <w:r>
        <w:rPr>
          <w:rFonts w:ascii="Gentium Plus" w:hAnsi="Gentium Plus"/>
          <w:sz w:val="24"/>
        </w:rPr>
        <w:t>ποιεῖν συμμέτρως, μὴ συναπαρτίζοντα τοῖς στίχοις ἀλλὰ διατέμνοντα τὸ μέτρον, ἄνισά τε ποιεῖν αὐτὰ καὶ ἀνόμοια, πολλάκις δὲ καὶ εἰς κόμματα συνάγειν βρα‐ χύτερα κώλων, τάς τε περιόδους μήτε ἰσομεγέθεις μήτε ὁμοιοσχήμονας τὰς γοῦν παρακειμένας ἀλλήλαις ἐργά‐</w:t>
      </w:r>
    </w:p>
    <w:p>
      <w:r>
        <w:rPr>
          <w:rFonts w:ascii="Courier New" w:hAnsi="Courier New"/>
          <w:color w:val="555555"/>
          <w:sz w:val="20"/>
        </w:rPr>
        <w:t>[15]</w:t>
      </w:r>
    </w:p>
    <w:p>
      <w:r>
        <w:rPr>
          <w:rFonts w:ascii="Gentium Plus" w:hAnsi="Gentium Plus"/>
          <w:sz w:val="24"/>
        </w:rPr>
        <w:t>ζεσθαι· ἔγγιστα γὰρ φαίνεται λόγοις τὸ περὶ τοὺς ῥυθμοὺς καὶ τὰ μέτρα πεπλανημένον. τοῖς μὲν οὖν τὰ ἔπη καὶ τοὺς ἰάμβους καὶ τὰ ἄλλα τὰ ὁμοειδῆ μέτρα κατασκευάζουσιν οὐκ ἔξεστι πολλοῖς διαλαμβά‐ νειν μέτροις ἢ ῥυθμοῖς τὰς ποιήσεις, ἀλλ’ ἀνάγκη μέ‐</w:t>
      </w:r>
    </w:p>
    <w:p>
      <w:r>
        <w:rPr>
          <w:rFonts w:ascii="Courier New" w:hAnsi="Courier New"/>
          <w:color w:val="555555"/>
          <w:sz w:val="20"/>
        </w:rPr>
        <w:t>[20]</w:t>
      </w:r>
    </w:p>
    <w:p>
      <w:r>
        <w:rPr>
          <w:rFonts w:ascii="Gentium Plus" w:hAnsi="Gentium Plus"/>
          <w:sz w:val="24"/>
        </w:rPr>
        <w:t>νειν ἀεὶ ἐπὶ τοῦ αὐτοῦ σχήματος· τοῖς δὲ μελοποιοῖς ἔξεστι πολλὰ μέτρα καὶ ῥυθμοὺς εἰς μίαν ἐμβαλεῖν περίοδον· ὥςθ’ οἱ μὲν τὰ μονόμετρα συντιθέντες ὅταν διαλύσωσι τοὺς στίχους τοῖς κώλοις διαλαμβάνοντες ἄλλοτε ἄλλως, διαχέουσι καὶ ἀφανίζουσι τὴν ἀκρί‐</w:t>
      </w:r>
    </w:p>
    <w:p>
      <w:r>
        <w:rPr>
          <w:rFonts w:ascii="Courier New" w:hAnsi="Courier New"/>
          <w:color w:val="555555"/>
          <w:sz w:val="20"/>
        </w:rPr>
        <w:t>[25]</w:t>
      </w:r>
    </w:p>
    <w:p>
      <w:r>
        <w:rPr>
          <w:rFonts w:ascii="Gentium Plus" w:hAnsi="Gentium Plus"/>
          <w:sz w:val="24"/>
        </w:rPr>
        <w:t>βειαν τοῦ μέτρου, καὶ ὅταν τὰς περιόδους μεγέθει</w:t>
      </w:r>
    </w:p>
    <w:p>
      <w:r>
        <w:rPr>
          <w:rFonts w:ascii="Courier New" w:hAnsi="Courier New"/>
          <w:color w:val="555555"/>
          <w:sz w:val="20"/>
        </w:rPr>
        <w:t>[30]</w:t>
      </w:r>
    </w:p>
    <w:p>
      <w:r>
        <w:rPr>
          <w:rFonts w:ascii="Gentium Plus" w:hAnsi="Gentium Plus"/>
          <w:sz w:val="24"/>
        </w:rPr>
        <w:t>τε καὶ ἀνίσους ποιούμενοι τὰς διαιρέσεις, δι’ ἄμφω δὲ ταῦτα οὐκ ἐῶντες ἡμᾶς ὁμοειδοῦς ἀντίληψιν λαβεῖν ῥυθμοῦ πολλὴν τὴν πρὸς τοὺς λόγους ὁμοιότητα κατα‐ σκευάζουσιν ἐν τοῖς μέλεσιν, ἔνεστί τε καὶ τροπικῶν καὶ ξένων καὶ γλωττηματικῶν καὶ τῶν ἄλλων ποιητι‐</w:t>
      </w:r>
    </w:p>
    <w:p>
      <w:r>
        <w:rPr>
          <w:rFonts w:ascii="Courier New" w:hAnsi="Courier New"/>
          <w:color w:val="555555"/>
          <w:sz w:val="20"/>
        </w:rPr>
        <w:t>[35]</w:t>
      </w:r>
    </w:p>
    <w:p>
      <w:r>
        <w:rPr>
          <w:rFonts w:ascii="Gentium Plus" w:hAnsi="Gentium Plus"/>
          <w:sz w:val="24"/>
        </w:rPr>
        <w:t>κῶν ὀνομάτων μενόντων ἐν τοῖς ποιήμασιν μηδὲν ἧττον αὐτὰ φαίνεσθαι λόγῳ παραπλήσια. μηδεὶς δὲ ὑπολαμβανέτω με ἀγνοεῖν ὅτι κακία ποιήματος ἡ καλουμένη λογοείδεια δοκεῖ τις εἶναι, μηδὲ καταγιγνωσκέτω μου ταύτην τὴν ἀμαθίαν, ὡς</w:t>
      </w:r>
    </w:p>
    <w:p>
      <w:r>
        <w:rPr>
          <w:rFonts w:ascii="Courier New" w:hAnsi="Courier New"/>
          <w:color w:val="555555"/>
          <w:sz w:val="20"/>
        </w:rPr>
        <w:t>[40]</w:t>
      </w:r>
    </w:p>
    <w:p>
      <w:r>
        <w:rPr>
          <w:rFonts w:ascii="Gentium Plus" w:hAnsi="Gentium Plus"/>
          <w:sz w:val="24"/>
        </w:rPr>
        <w:t>ἄρα ἐγὼ κακίαν τινὰ ἐν ἀρεταῖς τάττω ποιημάτων ἢ λόγων· ὡς δὲ ἀξιῶ διαιρεῖν κἀν τούτοις τὰ σπουδαῖα ἀπὸ τῶν μηδενὸς ἀξίων, ἀκούσας μαθέτω. ἐγὼ τοὺς λόγους τὸν μὲν ἰδιώτην ἐπιστάμενος ὄντα, τὸν ἀδολέ‐ σχην τοῦτον λέγω καὶ φλύαρον, τὸν δὲ πολιτικόν, ἐν</w:t>
      </w:r>
    </w:p>
    <w:p>
      <w:r>
        <w:rPr>
          <w:rFonts w:ascii="Courier New" w:hAnsi="Courier New"/>
          <w:color w:val="555555"/>
          <w:sz w:val="20"/>
        </w:rPr>
        <w:t>[45]</w:t>
      </w:r>
    </w:p>
    <w:p>
      <w:r>
        <w:rPr>
          <w:rFonts w:ascii="Gentium Plus" w:hAnsi="Gentium Plus"/>
          <w:sz w:val="24"/>
        </w:rPr>
        <w:t>ᾧ τὸ πολὺ κατεσκευασμένον ἐστὶ καὶ ἔντεχνον, ὅ τι μὲν ἂν τῶν ποιημάτων ὅμοιον εὑρίσκω τῷ φλυάρῳ καὶ ἀδολέσχῃ, γέλωτος ἄξιον τίθεμαι, ὅ τι δ’ ἂν τῷ κατεσκευασμένῳ καὶ ἐντέχνῳ, ζήλου καὶ σπουδῆς ἐπι‐ τήδειον τυγχάνειν οἴομαι. εἰ μὲν οὖν διαφόρου προση‐</w:t>
      </w:r>
    </w:p>
    <w:p>
      <w:r>
        <w:rPr>
          <w:rFonts w:ascii="Courier New" w:hAnsi="Courier New"/>
          <w:color w:val="555555"/>
          <w:sz w:val="20"/>
        </w:rPr>
        <w:t>[26 (50)]</w:t>
      </w:r>
    </w:p>
    <w:p>
      <w:r>
        <w:rPr>
          <w:rFonts w:ascii="Gentium Plus" w:hAnsi="Gentium Plus"/>
          <w:sz w:val="24"/>
        </w:rPr>
        <w:t>γορίας τῶν λόγων ἑκάτερος ἐτύγχανεν, ἀκόλουθον ἦν ἂν καὶ τῶν ποιημάτων ἃ τούτοις ἔοικεν διαφόροις ὀνόμασι καλεῖν ἑκάτερον· ἐπειδὴ δὲ ὅ τε σπουδαῖος καὶ ὁ τοῦ μηδενὸς ἄξιος ὁμοίως καλεῖται λόγος, οὐκ ἂν ἁμαρτάνοι τις τὰ μὲν ἐοικότα τῷ καλῷ λόγῳ ποιή‐</w:t>
      </w:r>
    </w:p>
    <w:p>
      <w:r>
        <w:rPr>
          <w:rFonts w:ascii="Courier New" w:hAnsi="Courier New"/>
          <w:color w:val="555555"/>
          <w:sz w:val="20"/>
        </w:rPr>
        <w:t>[55]</w:t>
      </w:r>
    </w:p>
    <w:p>
      <w:r>
        <w:rPr>
          <w:rFonts w:ascii="Gentium Plus" w:hAnsi="Gentium Plus"/>
          <w:sz w:val="24"/>
        </w:rPr>
        <w:t>ματα καλὰ ἡγούμενος, τὰ δὲ τῷ μοχθηρῷ πονηρὰ οὐδὲν ὑπὸ τῆς τοῦ λόγου ὁμοειδείας ταραττόμενος. κωλύσει γὰρ οὐδὲν ἡ τῆς ὀνομασίας ὁμοιότης κατὰ διαφόρων ταττομένης πραγμάτων τὴν ἑκατέρου φύ‐ σιν ὁρᾶν.</w:t>
      </w:r>
    </w:p>
    <w:p>
      <w:r>
        <w:rPr>
          <w:rFonts w:ascii="Courier New" w:hAnsi="Courier New"/>
          <w:color w:val="555555"/>
          <w:sz w:val="20"/>
        </w:rPr>
        <w:t>[60]</w:t>
      </w:r>
    </w:p>
    <w:p>
      <w:r>
        <w:rPr>
          <w:rFonts w:ascii="Gentium Plus" w:hAnsi="Gentium Plus"/>
          <w:sz w:val="24"/>
        </w:rPr>
        <w:t>εἰρηκὼς δὴ καὶ περὶ τούτων παραδείγματά σοι τῶν εἰρημένων ὀλίγα θεὶς αὐτοῦ κατακλείσω τὸν λόγον. ἐκ μὲν οὖν τῆς ἐπικῆς ποιήσεως ταῦτα ἀπόχρη· αὐτὰρ ὅ γ’ ἐγ λιμένος προσέβη τρηχεῖαν ἀταρπόν· ἓν μὲν δὴ τοῦτο κῶλον. ἕτερον δὲ</w:t>
      </w:r>
    </w:p>
    <w:p>
      <w:r>
        <w:rPr>
          <w:rFonts w:ascii="Courier New" w:hAnsi="Courier New"/>
          <w:color w:val="555555"/>
          <w:sz w:val="20"/>
        </w:rPr>
        <w:t>[65]</w:t>
      </w:r>
    </w:p>
    <w:p>
      <w:r>
        <w:rPr>
          <w:rFonts w:ascii="Gentium Plus" w:hAnsi="Gentium Plus"/>
          <w:sz w:val="24"/>
        </w:rPr>
        <w:t>χῶρον ἀν’ ὑλήεντα ἔλαττόν τε τοῦ προτέρου καὶ δίχα τέμνον τὸν στίχον. τρίτον δὲ τουτί δι’ ἄκριας ἔλαττον κώλου κομμάτιον. τέταρτον δὲ</w:t>
      </w:r>
    </w:p>
    <w:p>
      <w:r>
        <w:rPr>
          <w:rFonts w:ascii="Courier New" w:hAnsi="Courier New"/>
          <w:color w:val="555555"/>
          <w:sz w:val="20"/>
        </w:rPr>
        <w:t>[70]</w:t>
      </w:r>
    </w:p>
    <w:p>
      <w:r>
        <w:rPr>
          <w:rFonts w:ascii="Gentium Plus" w:hAnsi="Gentium Plus"/>
          <w:sz w:val="24"/>
        </w:rPr>
        <w:t>οἷ οἱ Ἀθήνη</w:t>
      </w:r>
    </w:p>
    <w:p>
      <w:r>
        <w:rPr>
          <w:rFonts w:ascii="Courier New" w:hAnsi="Courier New"/>
          <w:color w:val="555555"/>
          <w:sz w:val="20"/>
        </w:rPr>
        <w:t>[75]</w:t>
      </w:r>
    </w:p>
    <w:p>
      <w:r>
        <w:rPr>
          <w:rFonts w:ascii="Gentium Plus" w:hAnsi="Gentium Plus"/>
          <w:sz w:val="24"/>
        </w:rPr>
        <w:t>κήδετο οἰκήων οὓς κτήσατο δῖος Ὀδυσσεύς ἐντελῆ μὲν τὸν τρίτον ποιοῦν στίχον, τοῦ δὲ τετάρτου τῇ προσθήκῃ τὴν ἀκρίβειαν ἀφῃρημένον. ἔπειτ’ αὖθις τὸν δ’ ἄρ’ ἐνὶ προδόμῳ εὗρ’ ἥμενον οὐ συνεκτρέχον οὐδὲ τοῦτο τῷ στίχῳ.</w:t>
      </w:r>
    </w:p>
    <w:p>
      <w:r>
        <w:rPr>
          <w:rFonts w:ascii="Courier New" w:hAnsi="Courier New"/>
          <w:color w:val="555555"/>
          <w:sz w:val="20"/>
        </w:rPr>
        <w:t>[80]</w:t>
      </w:r>
    </w:p>
    <w:p>
      <w:r>
        <w:rPr>
          <w:rFonts w:ascii="Gentium Plus" w:hAnsi="Gentium Plus"/>
          <w:sz w:val="24"/>
        </w:rPr>
        <w:t>ἔνθά οἱ αὐλὴ ὑψηλὴ δέδμητο ἄνισον καὶ τοῦτο τῷ προτέρῳ. κἄπειτα ὁ ἑξῆς νοῦς ἀπερί‐ οδος ἐν κώλοις τε καὶ κόμμασι λεγόμενος· ἐπιθεὶς γὰρ περισκέπτῳ ἐνὶ χώρῳ,</w:t>
      </w:r>
    </w:p>
    <w:p>
      <w:r>
        <w:rPr>
          <w:rFonts w:ascii="Courier New" w:hAnsi="Courier New"/>
          <w:color w:val="555555"/>
          <w:sz w:val="20"/>
        </w:rPr>
        <w:t>[85]</w:t>
      </w:r>
    </w:p>
    <w:p>
      <w:r>
        <w:rPr>
          <w:rFonts w:ascii="Gentium Plus" w:hAnsi="Gentium Plus"/>
          <w:sz w:val="24"/>
        </w:rPr>
        <w:t>πάλιν ἐποίσει καλή τε μεγάλη τε βραχύτερον κώλου κομμάτιον, εἶτα περίδρομος ὄνομα καθ’ ἑαυτὸ νοῦν τινα ἔχον. εἶθ’ ἑξῆς τὰ ἄλλα</w:t>
      </w:r>
    </w:p>
    <w:p>
      <w:r>
        <w:rPr>
          <w:rFonts w:ascii="Courier New" w:hAnsi="Courier New"/>
          <w:color w:val="555555"/>
          <w:sz w:val="20"/>
        </w:rPr>
        <w:t>[90]</w:t>
      </w:r>
    </w:p>
    <w:p>
      <w:r>
        <w:rPr>
          <w:rFonts w:ascii="Gentium Plus" w:hAnsi="Gentium Plus"/>
          <w:sz w:val="24"/>
        </w:rPr>
        <w:t>τὸν αὐτὸν κατασκευάσει τρόπον· τί γὰρ δεῖ μηκύνειν; ἐκ δὲ τῆς ποιήσεως τῆς ἰαμβικῆς τὰ παρ’ Εὐρι‐ πίδου ταυτί Ὦ γαῖα πατρὶς ἣν Πέλοψ ὁρίζεται,</w:t>
      </w:r>
    </w:p>
    <w:p>
      <w:r>
        <w:rPr>
          <w:rFonts w:ascii="Courier New" w:hAnsi="Courier New"/>
          <w:color w:val="555555"/>
          <w:sz w:val="20"/>
        </w:rPr>
        <w:t>[95]</w:t>
      </w:r>
    </w:p>
    <w:p>
      <w:r>
        <w:rPr>
          <w:rFonts w:ascii="Gentium Plus" w:hAnsi="Gentium Plus"/>
          <w:sz w:val="24"/>
        </w:rPr>
        <w:t>τὸ πρῶτον ἄχρι τούτου κῶλον. ὅς τε πέτραν Ἀρκάδων δυσχείμερον * ἐμβατεύεις τὸ δεύτερον μέχρι τοῦδε. ἔνθεν εὔχομαι γένος.</w:t>
      </w:r>
    </w:p>
    <w:p>
      <w:r>
        <w:rPr>
          <w:rFonts w:ascii="Courier New" w:hAnsi="Courier New"/>
          <w:color w:val="555555"/>
          <w:sz w:val="20"/>
        </w:rPr>
        <w:t>[26 (100)]</w:t>
      </w:r>
    </w:p>
    <w:p>
      <w:r>
        <w:rPr>
          <w:rFonts w:ascii="Gentium Plus" w:hAnsi="Gentium Plus"/>
          <w:sz w:val="24"/>
        </w:rPr>
        <w:t>τοῦτο τρίτον. τὰ μὲν πρότερα μείζονα στίχου, τοῦτο δὲ ἔλαττον. Αὔγη γὰρ Ἀλέου παῖς με τῷ Τιρυνθίῳ τίκτει λαθραίως Ἡρακλεῖ· μετὰ τοῦτο</w:t>
      </w:r>
    </w:p>
    <w:p>
      <w:r>
        <w:rPr>
          <w:rFonts w:ascii="Courier New" w:hAnsi="Courier New"/>
          <w:color w:val="555555"/>
          <w:sz w:val="20"/>
        </w:rPr>
        <w:t>[105]</w:t>
      </w:r>
    </w:p>
    <w:p>
      <w:r>
        <w:rPr>
          <w:rFonts w:ascii="Gentium Plus" w:hAnsi="Gentium Plus"/>
          <w:sz w:val="24"/>
        </w:rPr>
        <w:t>ξύνοιδε ὄρος Παρθένιον, οὐθέτερον αὐτῶν στίχῳ συμμετρούμενον. εἶτ’ αὖθις ἕτερον στίχου τε ἔλαττον καὶ στίχου μεῖζον ἔνθα μητέρ’ ὠδίνων ἐμὴν</w:t>
      </w:r>
    </w:p>
    <w:p>
      <w:r>
        <w:rPr>
          <w:rFonts w:ascii="Courier New" w:hAnsi="Courier New"/>
          <w:color w:val="555555"/>
          <w:sz w:val="20"/>
        </w:rPr>
        <w:t>[110]</w:t>
      </w:r>
    </w:p>
    <w:p>
      <w:r>
        <w:rPr>
          <w:rFonts w:ascii="Gentium Plus" w:hAnsi="Gentium Plus"/>
          <w:sz w:val="24"/>
        </w:rPr>
        <w:t>ἔλυσεν Εἰλείθυια καὶ τὰ ἑξῆς τούτοις παραπλήσια. ἐκ δὲ τῆς μελικῆς τὰ Σιμωνίδεια ταῦτα· γέγραπται δὲ κατὰ διαστολὰς οὐχ ὧν Ἀριστοφάνης ἢ ἄλλός τις κατεσκεύασε κώλων ἀλλ’ ὧν ὁ πεζὸς λόγος ἀπαιτεῖ.</w:t>
      </w:r>
    </w:p>
    <w:p>
      <w:r>
        <w:rPr>
          <w:rFonts w:ascii="Courier New" w:hAnsi="Courier New"/>
          <w:color w:val="555555"/>
          <w:sz w:val="20"/>
        </w:rPr>
        <w:t>[115]</w:t>
      </w:r>
    </w:p>
    <w:p>
      <w:r>
        <w:rPr>
          <w:rFonts w:ascii="Gentium Plus" w:hAnsi="Gentium Plus"/>
          <w:sz w:val="24"/>
        </w:rPr>
        <w:t>πρόσεχε δὴ τῷ μέλει καὶ ἀναγίνωσκε κατὰ διαστολάς, καὶ εὖ ἴσθ’ ὅτι λήσεταί σε ὁ ῥυθμὸς τῆς ᾠδῆς καὶ οὐχ ἕξεις συμβαλεῖν οὔτε στροφὴν οὔτε ἀντίστροφον οὔτ’ ἐπῳδόν, ἀλλὰ φανήσεταί σοι λόγος εἷς εἰρόμενος. ἔστι δὲ ἡ διὰ πελάγους φερομένη Δανάη τὰς ἑαυτῆς</w:t>
      </w:r>
    </w:p>
    <w:p>
      <w:r>
        <w:rPr>
          <w:rFonts w:ascii="Courier New" w:hAnsi="Courier New"/>
          <w:color w:val="555555"/>
          <w:sz w:val="20"/>
        </w:rPr>
        <w:t>[120]</w:t>
      </w:r>
    </w:p>
    <w:p>
      <w:r>
        <w:rPr>
          <w:rFonts w:ascii="Gentium Plus" w:hAnsi="Gentium Plus"/>
          <w:sz w:val="24"/>
        </w:rPr>
        <w:t>ἀποδυρομένη τύχας· Ὅτε λάρνακι ἐν δαιδαλέᾳ ἄνεμός τε μιν πνέων 〈ἐφόρει〉 κινηθεῖσά τε λίμνα, δείματι φρίττεν οὔτ’ ἀδιάντοισι παρειαῖς</w:t>
      </w:r>
    </w:p>
    <w:p>
      <w:r>
        <w:rPr>
          <w:rFonts w:ascii="Courier New" w:hAnsi="Courier New"/>
          <w:color w:val="555555"/>
          <w:sz w:val="20"/>
        </w:rPr>
        <w:t>[125]</w:t>
      </w:r>
    </w:p>
    <w:p>
      <w:r>
        <w:rPr>
          <w:rFonts w:ascii="Gentium Plus" w:hAnsi="Gentium Plus"/>
          <w:sz w:val="24"/>
        </w:rPr>
        <w:t>ἀμφί τε Περσέι βάλλε φίλαν χέρα εἶπέν τε· Ὦ τέκος, οἷον ἔχω πόνον, οὐ δἀνιᾷ σε· γαλαθηνῷ δ’ ἤθεϊ κνοώσσεις ἐν ἀτερπέι δούρατι χαλκεογόμφῳ δίχα νυκτὸς ἀλαμπεῖ</w:t>
      </w:r>
    </w:p>
    <w:p>
      <w:r>
        <w:rPr>
          <w:rFonts w:ascii="Courier New" w:hAnsi="Courier New"/>
          <w:color w:val="555555"/>
          <w:sz w:val="20"/>
        </w:rPr>
        <w:t>[130]</w:t>
      </w:r>
    </w:p>
    <w:p>
      <w:r>
        <w:rPr>
          <w:rFonts w:ascii="Gentium Plus" w:hAnsi="Gentium Plus"/>
          <w:sz w:val="24"/>
        </w:rPr>
        <w:t>κυανέῳ τε δνόφῳ σταλείς. ἅλμαν δ’ ὕπερθεν τεᾶν κομᾶν βαθεῖαν παριόντος κύματος οὐκ ἀλέγεις οὐδ’ ἀνέμου φθόγγον, πορφυρέᾳ κείμενος ἐν χλανίδι πρὸς κόλπῳ καλὸν πρόσωπον.</w:t>
      </w:r>
    </w:p>
    <w:p>
      <w:r>
        <w:rPr>
          <w:rFonts w:ascii="Courier New" w:hAnsi="Courier New"/>
          <w:color w:val="555555"/>
          <w:sz w:val="20"/>
        </w:rPr>
        <w:t>[135]</w:t>
      </w:r>
    </w:p>
    <w:p>
      <w:r>
        <w:rPr>
          <w:rFonts w:ascii="Gentium Plus" w:hAnsi="Gentium Plus"/>
          <w:sz w:val="24"/>
        </w:rPr>
        <w:t>εἰ δέ τοι δεινὸν τό γε δεινὸν ἦν, καί κεν ἐμῶν ῥημάτων λεπτὸν ὑπεῖχες οὖας. κέλομαι· εὗδε βρέφος, εὑδέτω δὲ πόντος, εὑδέτω ἄμετρον κακόν. μεταβουλία δέ τις φανείη,</w:t>
      </w:r>
    </w:p>
    <w:p>
      <w:r>
        <w:rPr>
          <w:rFonts w:ascii="Courier New" w:hAnsi="Courier New"/>
          <w:color w:val="555555"/>
          <w:sz w:val="20"/>
        </w:rPr>
        <w:t>[140]</w:t>
      </w:r>
    </w:p>
    <w:p>
      <w:r>
        <w:rPr>
          <w:rFonts w:ascii="Gentium Plus" w:hAnsi="Gentium Plus"/>
          <w:sz w:val="24"/>
        </w:rPr>
        <w:t>Ζεῦ πάτερ, ἐκ σέο· ὅ τι δὴ θαρσαλέον ἔπος εὔχομαι νόσφι δίκας, σύγγνωθί μοι. Τοιαῦτά ἐστι τὰ ὅμοια τοῖς καλοῖς λόγοις μέτρα καὶ μέλη, διὰ ταύτας γινόμενα τὰς αἰτίας ἃς προ‐</w:t>
      </w:r>
    </w:p>
    <w:p>
      <w:r>
        <w:rPr>
          <w:rFonts w:ascii="Courier New" w:hAnsi="Courier New"/>
          <w:color w:val="555555"/>
          <w:sz w:val="20"/>
        </w:rPr>
        <w:t>[145]</w:t>
      </w:r>
    </w:p>
    <w:p>
      <w:r>
        <w:rPr>
          <w:rFonts w:ascii="Gentium Plus" w:hAnsi="Gentium Plus"/>
          <w:sz w:val="24"/>
        </w:rPr>
        <w:t>εῖπά σοι. Τοῦθ’ ἕξεις δῶρον ἡμέτερον, ὦ Ῥοῦφε, ‘πολλῶν ἀντάξιον ἄλλων‘, εἰ βουληθείης ἐν ταῖς χερσί τε αὐτὸ συνεχῶς ὥσπέρ τι καὶ ἄλλο τῶν πάνυ χρησίμων ἔχειν</w:t>
      </w:r>
    </w:p>
    <w:p>
      <w:r>
        <w:rPr>
          <w:rFonts w:ascii="Courier New" w:hAnsi="Courier New"/>
          <w:color w:val="555555"/>
          <w:sz w:val="20"/>
        </w:rPr>
        <w:t>[26 (150)]</w:t>
      </w:r>
    </w:p>
    <w:p>
      <w:r>
        <w:rPr>
          <w:rFonts w:ascii="Gentium Plus" w:hAnsi="Gentium Plus"/>
          <w:sz w:val="24"/>
        </w:rPr>
        <w:t>οὐ γὰρ αὐτάρκη τὰ παραγγέλματα τῶν τεχνῶν ἐστι δεινοὺς ἀγωνιστὰς ποιῆσαι τοὺς βουλομένους γε δίχα μελέτης τε καὶ γυμνασίας· ἀλλ’ ἐπὶ τοῖς πονεῖν καὶ κακοπαθεῖν βουλομένοις κεῖται σπουδαῖ’ ἂν εἶναι τὰ</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