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Πολυξένη καὶ Ἀχιλλεύς</w:t>
      </w:r>
      <w:r>
        <w:br/>
      </w:r>
      <w:r>
        <w:rPr>
          <w:i/>
          <w:color w:val="666666"/>
          <w:sz w:val="40"/>
        </w:rPr>
        <w:t>Polyxena and Achilles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Ἐπικά Ἀδέσποτα</w:t>
      </w:r>
      <w:r>
        <w:br/>
      </w:r>
      <w:r>
        <w:rPr>
          <w:i/>
          <w:color w:val="666666"/>
          <w:sz w:val="28"/>
        </w:rPr>
        <w:t>by Epic Work  Anonymous</w:t>
      </w:r>
    </w:p>
    <w:p/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[]...[] γαμβρὸν ἔχειν Ἀχ̣ι̣λ̣ῆ[α] ἔσσο πάις Πριάμοιο [] Ἴλιον ἀμφιπόλευε []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δεῦρο περιπτύξω σε τ[ὸν] Αἰακίδην ἐνόησα κα[] χαῖρέ μοι εὔδιον ὄμμα [] χαῖρε Πολυξείνης ἐρατ[] Τρωσὶ καὶ Ἀργείοισιν ε[]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ἀλλ’ ἴθι νῦν ποτὶ νῆα̣ς̣ [] σεῖο Πολυξείνης ἐρα̣[] εὔγαμον ἀγλαόπαιδα τ[] σημαίνω δ’ [ἅ]μα πᾶσι φ̣[] []..[.....]χ.ζ̣...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[]α̣ν νόον εἰσέτι Μοῖρα []ω θ’ ὅθεν ἤριπεν Ἕκτωρ [Πο]λυξείνης ὑμεναίους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[]ην φιλότητα κομίζειν []θαλάμους μέμψειε Λακαίνης [ἀ]πορρίψαντες Ἐνυώ [Πολυ]ξείνην Ἀχιλῆος []ρεις, πάτερ, οὐ σέο πάτρην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[]μη μακάρεσσιν ἐρίζω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