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Ἐπίνικος ὁ κωμῳδιοποιός</w:t>
      </w:r>
      <w:r>
        <w:br/>
      </w:r>
      <w:r>
        <w:rPr>
          <w:i/>
          <w:color w:val="666666"/>
          <w:sz w:val="28"/>
        </w:rPr>
        <w:t>by Epinicus Comic Poet</w:t>
      </w:r>
    </w:p>
    <w:p/>
    <w:p>
      <w:r>
        <w:rPr>
          <w:rFonts w:ascii="Courier New" w:hAnsi="Courier New"/>
          <w:color w:val="555555"/>
          <w:sz w:val="20"/>
        </w:rPr>
        <w:t>[tit 1]</w:t>
      </w:r>
    </w:p>
    <w:p>
      <w:r>
        <w:rPr>
          <w:rFonts w:ascii="Gentium Plus" w:hAnsi="Gentium Plus"/>
          <w:sz w:val="24"/>
        </w:rPr>
        <w:t>ΜΝΗΣΙΠΤΟΛΕΜΟΣ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ἐπ’ ἀλφίτου πίνοντα τοῦ θέρους ποτὲ ἰδὼν Σέλευκον ἡδέως τὸν βασιλέα ἔγραψα, καὶ παρέδειξα τοῖς πολλοῖς ὅτι, κἂν τὸ τυχὸν ᾖ πραγμάτιον ἢ σφόδρ’ εὐτελές,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σεμνὸν δύναται τοῦθ’ ἡ δύναμις ἡ ’μὴ ποιεῖν. ‘γέροντα Θάσιον τόν τε γῆς ἀπ’ Ἀτθίδος ἑσμὸν μελίσσης τῆς ἀκραχόλου γλυκὺν συγκυρκανήσας ἐν σκύφῳ χυτῆς λίθου, Δήμητρος ἀκτῇ πᾶν γεφυρώσας ὑγρὸν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κατῃσίμωσε πῶμα, καύματος λύσιν.‘</w:t>
      </w:r>
    </w:p>
    <w:p>
      <w:r>
        <w:rPr>
          <w:rFonts w:ascii="Courier New" w:hAnsi="Courier New"/>
          <w:color w:val="555555"/>
          <w:sz w:val="20"/>
        </w:rPr>
        <w:t>[tit 2]</w:t>
      </w:r>
    </w:p>
    <w:p>
      <w:r>
        <w:rPr>
          <w:rFonts w:ascii="Gentium Plus" w:hAnsi="Gentium Plus"/>
          <w:sz w:val="24"/>
        </w:rPr>
        <w:t>ΥΠΟΒΑΛΛΟΜΕΝΑΙ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καὶ τῶν ῥυτῶν τὰ μέγιστα τῶν ὄντων τρία πίνειν δεήσει τήμερον πρὸς κλεψύδραν κρουνιζόμενον. ἀμφότερα δ’ οἰωνίζομαι· ἔστιν δ’ ἐλέφας. Β. ἐλέφαντας περιάγει; Α. [ῥυτὸν]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χωροῦντα δύο χόας, ὃν οὐδ’ ἂν ἐλέφας ἐκπίοι. ἐγὼ τοῦτο πέπωκα πολλάκις. Β. οὐδὲν ἐλέφαντος γὰρ διαφέρεις οὐδὲ σύ. Α. ἕτερον τριήρης· τοῦτ’ ἴσως χωρεῖ χόα.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. . . . . . . . . . . . Β. ὁ Βελλεροφόντης ἐστὶν ἀπὸ τοῦ Πηγάσου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τὴν πύρπνοον χίμαιραν εἰσηκοντικώς.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