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Ἐπιστολὴ πρὸς Ἰωάννην Ἱεροσολυμίτην</w:t>
      </w:r>
      <w:r>
        <w:br/>
      </w:r>
      <w:r>
        <w:rPr>
          <w:i/>
          <w:color w:val="666666"/>
          <w:sz w:val="40"/>
        </w:rPr>
        <w:t>Letter to John of Jerusalem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Ἐπιφάνιος ὁ Σαλαμίτης</w:t>
      </w:r>
      <w:r>
        <w:br/>
      </w:r>
      <w:r>
        <w:rPr>
          <w:i/>
          <w:color w:val="666666"/>
          <w:sz w:val="28"/>
        </w:rPr>
        <w:t>by Epiphanius Salamis</w:t>
      </w:r>
    </w:p>
    <w:p/>
    <w:p>
      <w:r>
        <w:rPr>
          <w:rFonts w:ascii="Courier New" w:hAnsi="Courier New"/>
          <w:color w:val="555555"/>
          <w:sz w:val="20"/>
        </w:rPr>
        <w:t>[281 (1t)]</w:t>
      </w:r>
    </w:p>
    <w:p>
      <w:pPr>
        <w:jc w:val="center"/>
      </w:pPr>
      <w:r>
        <w:rPr>
          <w:rFonts w:ascii="Gentium Plus" w:hAnsi="Gentium Plus"/>
          <w:b/>
          <w:sz w:val="24"/>
        </w:rPr>
        <w:t>Πρὸς Ἰωάννην τὸν Αἰλείας ἐπί‐</w:t>
      </w:r>
    </w:p>
    <w:p>
      <w:r>
        <w:rPr>
          <w:rFonts w:ascii="Courier New" w:hAnsi="Courier New"/>
          <w:color w:val="555555"/>
          <w:sz w:val="20"/>
        </w:rPr>
        <w:t>[2t]</w:t>
      </w:r>
    </w:p>
    <w:p>
      <w:pPr>
        <w:jc w:val="center"/>
      </w:pPr>
      <w:r>
        <w:rPr>
          <w:rFonts w:ascii="Gentium Plus" w:hAnsi="Gentium Plus"/>
          <w:b/>
          <w:sz w:val="24"/>
        </w:rPr>
        <w:t>σκοπον ἐπιγεγραμμένη ἐπιστολή.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〈Τῷ αἰδεσιμωτάτῳ ἀδελφῷ πάπᾳ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Ἰωάννῃ Ἐπιφάνιος ἐπίσκοπος ἐν Κυρίῳ χαίρειν.〉 Ἔδει ἡμᾶς ἀγαπητὲ μὴ τῇ οἰήσει</w:t>
      </w:r>
    </w:p>
    <w:p>
      <w:r>
        <w:rPr>
          <w:rFonts w:ascii="Courier New" w:hAnsi="Courier New"/>
          <w:color w:val="555555"/>
          <w:sz w:val="20"/>
        </w:rPr>
        <w:t>[282 (3)]</w:t>
      </w:r>
    </w:p>
    <w:p>
      <w:r>
        <w:rPr>
          <w:rFonts w:ascii="Gentium Plus" w:hAnsi="Gentium Plus"/>
          <w:sz w:val="24"/>
        </w:rPr>
        <w:t>〈... φησὶ γὰρ ἡ θεία γραφή· (Paul. ad. Cor. 10, 10) μηδὲ γογγύ‐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ζετε καθάπερ τινὲς ἐγόγγυσαν καὶ ἀπώλοντο ὑπὸ τοῦ ὀλοθρευτοῦ (cf. 10, 9 ὑπὸ τῶν ὄφεων ἀπώλοντο) ... ...〉 ὁ δὲ θεὸς τῆς εἰρήνης ποιήσει μεθ’ ἡμῶν κατὰ τὴν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αὑτοῦ φιλανθρωπίαν εἰς τὸ συν‐ τριβῆναι τὸν σατανᾶν ὑπὸ τοὺς πόδας ἡμῶν τῶν Χριστιανῶν καὶ ἀποδιωχθῆναι πᾶσαν πρόφασιν πο‐ νηρὰν εἰς τὸ μὴ σχισθῆναι τὸν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σύνδεσμον ἐξ ἡμῶν τῆς τοῦ Χριστοῦ ἀνυποκρίτου ἀγάπης καὶ εἰρήνης καὶ ὀρθῆς πίστεως καὶ ἀληθείας. Ἐπεὶ δὲ ἤκουσα ὅτι τινὲς ἐγόγ‐ γυσαν καθ’ ἡμῶν, ὅτι ἐν τῷ δια‐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βαίνειν ἡμᾶς ἐπὶ τὸν ἅγιον τόπον τῆς Βεθῆλ τοῦ συναγελασθῆναι τῇ σῇ τιμιότητι ὡς ἤλθομεν εἰς τὴν κώμην τὴν λεγομένην Ἀναυθά, θεασάμενοι λύχνον καιόμενον καὶ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ἐρωτήσαντες ἔγνωμεν ἐκκλησίαν εἶναι ἐν τῷ τόπῳ, εἰσερχόμενοι δὲ τοῦ εὐχὴν ἐπιτελέσαι εὕρομεν βῆ‐ λον ἐν τῇ θύρᾳ βαπτὸν ἐν ᾧ ἐζω‐ γράφητο ἀνδροείκελόν τι εἰδω‐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λοειδές, ὃ ἔλεγον τάχα ὅτι Χριστοῦ ἦν τὸ ἐκτύπωμα ἢ ἑνὸς τῶν ἁγίων (οὐ γὰρ μέμνημαι ἐγὼ θεασά‐ μενος), καὶ εἰδὼς ὅτι μύσος ἐστὶν ἐν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ἐκκλησίᾳ τοιαῦτα εἶναι, διέρρηξα αὐτὸ καὶ συνεβούλευσα ἀμφιάσαι ἐν αὐτῷ πένητα τελευτήσαντα, οἱ δὲ γογγύσαντες ἔλεγον· ‘ἔδει αὐτὸν ἀλλάξαι ἐκ τῶν ἰδίων τὸ βῆλον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πρινὴ αὐτὸ σχίσῃ‘, καίτοιγε ἐμοῦ</w:t>
      </w:r>
    </w:p>
    <w:p>
      <w:r>
        <w:rPr>
          <w:rFonts w:ascii="Courier New" w:hAnsi="Courier New"/>
          <w:color w:val="555555"/>
          <w:sz w:val="20"/>
        </w:rPr>
        <w:t>[283]</w:t>
      </w:r>
    </w:p>
    <w:p>
      <w:r>
        <w:rPr>
          <w:rFonts w:ascii="Gentium Plus" w:hAnsi="Gentium Plus"/>
          <w:sz w:val="24"/>
        </w:rPr>
        <w:t>στελῶ ἕτερον, ἐβράδυνα δὲ τοῦ ἀποστεῖλαι διὰ τὸ ἀναγκαῖόν με ζητεῖν (προσεδόκων γὰρ ἀπὸ Κύ‐ πρου ἀποστέλλεσθαι),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νῦν οὖν ὅπερ εὗρον ἀπέστειλα. καταξίωσον οὖν κελεῦσαι τῷ πρε‐ σβυτέρῳ τῆς παροικίας δέξασθαι παρὰ τοῦ ἀναγνώστου τὸ ἀπεσταλ‐ μένον, καὶ παρακαλῶ πρόσταξον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ἵνα μὴ τοιαῦτα ἁπλοῦται ἐν ταῖς ἐκκλησίαις·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πρέπει γὰρ τῇ σῇ τιμιότητι περὶ πάντων φροντίζειν καὶ ἀκριβολο‐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γεῖν περὶ τῶν συμφερόντων τῇ τοῦ θεοῦ ἐκκλησίᾳ καὶ τοῖς λαοῖς 〈τοῖς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