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κατασκευῆς ἀνθρώπου</w:t>
      </w:r>
      <w:r>
        <w:br/>
      </w:r>
      <w:r>
        <w:rPr>
          <w:i/>
          <w:color w:val="666666"/>
          <w:sz w:val="40"/>
        </w:rPr>
        <w:t>On the Creation of Man,Second Sermon</w:t>
      </w:r>
    </w:p>
    <w:p>
      <w:pPr>
        <w:jc w:val="center"/>
      </w:pPr>
      <w:r>
        <w:rPr>
          <w:rFonts w:ascii="Times New Roman" w:hAnsi="Times New Roman"/>
          <w:color w:val="1E3A70"/>
          <w:sz w:val="32"/>
        </w:rPr>
        <w:t>Γρηγόριος ὁ Νύσσης</w:t>
      </w:r>
      <w:r>
        <w:br/>
      </w:r>
      <w:r>
        <w:rPr>
          <w:i/>
          <w:color w:val="666666"/>
          <w:sz w:val="28"/>
        </w:rPr>
        <w:t>by Gregory Nyssa</w:t>
      </w:r>
    </w:p>
    <w:p/>
    <w:p>
      <w:r>
        <w:rPr>
          <w:rFonts w:ascii="Courier New" w:hAnsi="Courier New"/>
          <w:color w:val="555555"/>
          <w:sz w:val="20"/>
        </w:rPr>
        <w:t>[41 (t1)]</w:t>
      </w:r>
    </w:p>
    <w:p>
      <w:pPr>
        <w:jc w:val="center"/>
      </w:pPr>
      <w:r>
        <w:rPr>
          <w:rFonts w:ascii="Gentium Plus" w:hAnsi="Gentium Plus"/>
          <w:b/>
          <w:sz w:val="24"/>
        </w:rPr>
        <w:t>ΟΜΙΛΙΑ Β</w:t>
      </w:r>
    </w:p>
    <w:p>
      <w:r>
        <w:rPr>
          <w:rFonts w:ascii="Courier New" w:hAnsi="Courier New"/>
          <w:color w:val="555555"/>
          <w:sz w:val="20"/>
        </w:rPr>
        <w:t>[t2]</w:t>
      </w:r>
    </w:p>
    <w:p>
      <w:r>
        <w:rPr>
          <w:rFonts w:ascii="Gentium Plus" w:hAnsi="Gentium Plus"/>
          <w:sz w:val="24"/>
        </w:rPr>
        <w:t>ΕΙΣ ΤΟΝ ΑΝΘΡΩΠΟΝ</w:t>
      </w:r>
    </w:p>
    <w:p>
      <w:r>
        <w:rPr>
          <w:rFonts w:ascii="Courier New" w:hAnsi="Courier New"/>
          <w:color w:val="555555"/>
          <w:sz w:val="20"/>
        </w:rPr>
        <w:t>[1]</w:t>
      </w:r>
    </w:p>
    <w:p>
      <w:r>
        <w:rPr>
          <w:rFonts w:ascii="Gentium Plus" w:hAnsi="Gentium Plus"/>
          <w:sz w:val="24"/>
        </w:rPr>
        <w:t>Ὁ μὲν σοφὸς Σολομὼν οὐκ ἐν πειθοῖς σοφίας λόγοις ἀλλ’ ἐν διδακτοῖς πνεύματος ἁγίου σοφισθείς, ἐν τοῖς ἀρτίως ἡμῖν ἀνεγνωσμένοις ἀποσεμνύνων τὸν ἄνθρωπον ἐβόα λέγων· Μέγα ἄνθρωπος καὶ τίμιον ἀνὴρ ἐλεήμων· ἐγὼ δὲ ματαίως</w:t>
      </w:r>
    </w:p>
    <w:p>
      <w:r>
        <w:rPr>
          <w:rFonts w:ascii="Courier New" w:hAnsi="Courier New"/>
          <w:color w:val="555555"/>
          <w:sz w:val="20"/>
        </w:rPr>
        <w:t>[5]</w:t>
      </w:r>
    </w:p>
    <w:p>
      <w:r>
        <w:rPr>
          <w:rFonts w:ascii="Gentium Plus" w:hAnsi="Gentium Plus"/>
          <w:sz w:val="24"/>
        </w:rPr>
        <w:t>κατ’ ἐμαυτὸν ἐσκόπουν ἅ τε εἶχον ἐν τῇ ἐμαυτοῦ διανοίᾳ καὶ ἃ παρὰ τῆς γραφῆς δεδιδαγμένος ἤμην περὶ τοῦ ἀνθρώπου. αὐτὸς μὲν γὰρ ἐλογιζόμην ὅτι πῶς μέγα ἄνθρωπος, τὸ ἐπίκηρον ζῷον τὸ μυρίοις πάθεσιν ὑποκείμενον τὸ ἐκ γενετῆς εἰς γῆρας μυρίων κακῶν ἑσμὸν ἐξαντλοῦν, περὶ οὗ εἴρηται·</w:t>
      </w:r>
    </w:p>
    <w:p>
      <w:r>
        <w:rPr>
          <w:rFonts w:ascii="Courier New" w:hAnsi="Courier New"/>
          <w:color w:val="555555"/>
          <w:sz w:val="20"/>
        </w:rPr>
        <w:t>[10]</w:t>
      </w:r>
    </w:p>
    <w:p>
      <w:r>
        <w:rPr>
          <w:rFonts w:ascii="Gentium Plus" w:hAnsi="Gentium Plus"/>
          <w:sz w:val="24"/>
        </w:rPr>
        <w:t>Κύριε, τί ἐστιν ἄνθρωπος, ὅτι ἐγνώσθης αὐτῷ; καὶ ὁ μὲν ψαλμῳδὸς καταφρονεῖ ὡς εὐτελοῦς τοῦ ζῴου καὶ ἡ παροιμία ἀποσεμνύνει ὡς μέγα τι τὸν ἄνθρωπον. ἀλλά μοι τὴν</w:t>
      </w:r>
    </w:p>
    <w:p>
      <w:r>
        <w:rPr>
          <w:rFonts w:ascii="Courier New" w:hAnsi="Courier New"/>
          <w:color w:val="555555"/>
          <w:sz w:val="20"/>
        </w:rPr>
        <w:t>[42]</w:t>
      </w:r>
    </w:p>
    <w:p>
      <w:r>
        <w:rPr>
          <w:rFonts w:ascii="Gentium Plus" w:hAnsi="Gentium Plus"/>
          <w:sz w:val="24"/>
        </w:rPr>
        <w:t>ἀνθρώπου ἀναγνωσθεῖσα. ἠκούομεν γὰρ νῦν ὅτι Ὁ θεὸς ἔλαβε χοῦν ἀπὸ τῆς γῆς καὶ ἔπλασε τὸν ἄνθρωπον. εὗρον ἐκ τοῦ ῥήματος τούτου ἀμφότερα, ὅτι οὐδὲν ἄνθρωπος καὶ μέγα ἄνθρωπος· ἐὰν πρὸς τὴν φύσιν μόνον ἀποβλέψῃς,</w:t>
      </w:r>
    </w:p>
    <w:p>
      <w:r>
        <w:rPr>
          <w:rFonts w:ascii="Courier New" w:hAnsi="Courier New"/>
          <w:color w:val="555555"/>
          <w:sz w:val="20"/>
        </w:rPr>
        <w:t>[5]</w:t>
      </w:r>
    </w:p>
    <w:p>
      <w:r>
        <w:rPr>
          <w:rFonts w:ascii="Gentium Plus" w:hAnsi="Gentium Plus"/>
          <w:sz w:val="24"/>
        </w:rPr>
        <w:t>τὸ μηδὲν καὶ τοῦ μηδενὸς ἄξιος, ἐὰν δὲ πρὸς τὴν τιμὴν ἣν ἐτιμήθη, μέγα ἄνθρωπος. ποία; Εἶπεν ὁ θεός Γενηθήτω φῶς, καὶ ἐγένετο φῶς. σύγκρινον ἀνθρώπου γένεσιν καὶ φωτὸς γένεσιν. ἐκεῖ εἶπε· Γενηθήτω στερέωμα. ὁ μέγας οὐρανὸς ἄνωθεν ἡμῖν ὑπερτέταται ῥήματι θεοῦ γενόμενος· ἀστέρες καὶ</w:t>
      </w:r>
    </w:p>
    <w:p>
      <w:r>
        <w:rPr>
          <w:rFonts w:ascii="Courier New" w:hAnsi="Courier New"/>
          <w:color w:val="555555"/>
          <w:sz w:val="20"/>
        </w:rPr>
        <w:t>[10]</w:t>
      </w:r>
    </w:p>
    <w:p>
      <w:r>
        <w:rPr>
          <w:rFonts w:ascii="Gentium Plus" w:hAnsi="Gentium Plus"/>
          <w:sz w:val="24"/>
        </w:rPr>
        <w:t>ἥλιος καὶ σελήνη καὶ πάντα, ὅσα θεωροῦμεν ὀφθαλμῷ καὶ ὅσα νῷ καταλαμβάνομεν [μεγέθη], ῥήματι ἔσχε τὸ εἶναι. θάλασσα καὶ γῆ καὶ ἡ ἐν αὐτοῖς διακόσμησις, ζῴων γένη παντοδαπά, φυτῶν διάφοροι ποικιλίαι, πάντα ταῦτα τῷ ῥήματι γέγονεν. ἄνθρω‐</w:t>
      </w:r>
    </w:p>
    <w:p>
      <w:r>
        <w:rPr>
          <w:rFonts w:ascii="Courier New" w:hAnsi="Courier New"/>
          <w:color w:val="555555"/>
          <w:sz w:val="20"/>
        </w:rPr>
        <w:t>[43]</w:t>
      </w:r>
    </w:p>
    <w:p>
      <w:r>
        <w:rPr>
          <w:rFonts w:ascii="Gentium Plus" w:hAnsi="Gentium Plus"/>
          <w:sz w:val="24"/>
        </w:rPr>
        <w:t>στερέωμα, ἀλλὰ πλεῖόν τι ὁρᾷς ἐν τῷ ἀνθρώπῳ· ὑπὲρ φῶς, ὑπὲρ οὐρανόν, ὑπὲρ φωστῆρας, ὑπὲρ πάντα ἡ ἀνθρώπου γένεσις. Ἔλαβε κύριος ὁ θεός· καταξιοῖ ἰδίᾳ χειρὶ διαπλά‐ σαι τὸ ἡμέτερον σῶμα. οὐ προσέταξεν ἀγγέλῳ, οὐχ ἡ γῆ</w:t>
      </w:r>
    </w:p>
    <w:p>
      <w:r>
        <w:rPr>
          <w:rFonts w:ascii="Courier New" w:hAnsi="Courier New"/>
          <w:color w:val="555555"/>
          <w:sz w:val="20"/>
        </w:rPr>
        <w:t>[5]</w:t>
      </w:r>
    </w:p>
    <w:p>
      <w:r>
        <w:rPr>
          <w:rFonts w:ascii="Gentium Plus" w:hAnsi="Gentium Plus"/>
          <w:sz w:val="24"/>
        </w:rPr>
        <w:t>αὐτομάτως ὥσπερ τοὺς τέττιγας ἡμᾶς ἐξέβρασεν, οὐκ εἶπε τόδε καὶ τόδε ποιῆσαι λειτουργικαῖς δυνάμεσιν, ἀλλ’ ἰδίᾳ χειρὶ φιλοτεχνεῖ. Γῆν ἔλαβεν. ὅταν πρὸς τὸ ληφθὲν ἀπίδῃς, Τί ἐστιν ἄνθρωπος; ὅταν [πρὸς] τὸν πλάσαντα κατανοήσῃς, Μέγα ἄνθρωπος· ὡς καὶ τὸ μηδὲν διὰ τὴν ὕλην καὶ μέγα διὰ</w:t>
      </w:r>
    </w:p>
    <w:p>
      <w:r>
        <w:rPr>
          <w:rFonts w:ascii="Courier New" w:hAnsi="Courier New"/>
          <w:color w:val="555555"/>
          <w:sz w:val="20"/>
        </w:rPr>
        <w:t>[10]</w:t>
      </w:r>
    </w:p>
    <w:p>
      <w:r>
        <w:rPr>
          <w:rFonts w:ascii="Gentium Plus" w:hAnsi="Gentium Plus"/>
          <w:sz w:val="24"/>
        </w:rPr>
        <w:t>τὴν τιμήν. Καὶ ἔλαβεν ὁ θεός. ἀλλὰ πῶς ἐκεῖ ἐν τοῖς κατόπιν· Καὶ ἐποίησεν ὁ θεὸς τὸν ἄνθρωπον, ἐνταῦθα δὲ ἄνωθεν ἀνθρώπου γένεσις; ὡς μηδὲν περὶ ἀνθρώπου δεδιδαγμένων ἡμῶν ἡ ἱστορία λέγει· Καὶ ἔλαβεν ὁ θεὸς χοῦν ἀπὸ τῆς γῆς καὶ</w:t>
      </w:r>
    </w:p>
    <w:p>
      <w:r>
        <w:rPr>
          <w:rFonts w:ascii="Courier New" w:hAnsi="Courier New"/>
          <w:color w:val="555555"/>
          <w:sz w:val="20"/>
        </w:rPr>
        <w:t>[15]</w:t>
      </w:r>
    </w:p>
    <w:p>
      <w:r>
        <w:rPr>
          <w:rFonts w:ascii="Gentium Plus" w:hAnsi="Gentium Plus"/>
          <w:sz w:val="24"/>
        </w:rPr>
        <w:t>ἔπλασεν ὁ θεὸς τὸν ἄνθρωπον. ἤδη τινὲς ἔφασαν τὸ μὲν</w:t>
      </w:r>
    </w:p>
    <w:p>
      <w:r>
        <w:rPr>
          <w:rFonts w:ascii="Courier New" w:hAnsi="Courier New"/>
          <w:color w:val="555555"/>
          <w:sz w:val="20"/>
        </w:rPr>
        <w:t>[44]</w:t>
      </w:r>
    </w:p>
    <w:p>
      <w:r>
        <w:rPr>
          <w:rFonts w:ascii="Gentium Plus" w:hAnsi="Gentium Plus"/>
          <w:sz w:val="24"/>
        </w:rPr>
        <w:t>ψυχῆς. ἴσως οὐκ ἔξω τῆς ἀληθείας ὁ λόγος· ὅπου μὲν γὰρ εἴρηται· Καὶ ἐποίησεν ὁ θεὸς τὸν ἄνθρωπον, κατ’ εἰκόνα θεοῦ ἐποίησεν αὐτόν, τὸ Ἐποίησεν εἴρηται· ὅπου δὲ λοιπὸν περὶ τῆς σωματικῆς ὑποστάσεως ἡμῖν διηγεῖται, τὸ Ἔπλασε</w:t>
      </w:r>
    </w:p>
    <w:p>
      <w:r>
        <w:rPr>
          <w:rFonts w:ascii="Courier New" w:hAnsi="Courier New"/>
          <w:color w:val="555555"/>
          <w:sz w:val="20"/>
        </w:rPr>
        <w:t>[5]</w:t>
      </w:r>
    </w:p>
    <w:p>
      <w:r>
        <w:rPr>
          <w:rFonts w:ascii="Gentium Plus" w:hAnsi="Gentium Plus"/>
          <w:sz w:val="24"/>
        </w:rPr>
        <w:t>λέγει. διαφορὰν δὲ ποιήσεως καὶ πλάσεως ὁ ψαλμῳδὸς ἐδίδαξεν εἰπών· Αἱ χεῖρές σου ἐποίησάν με καὶ ἔπλασάν με. ἐποίησε τὸν ἔσω ἄνθρωπον, ἔπλασε τὸν ἔξω. καὶ γὰρ πρέπει ἡ μὲν πλάσις πηλῷ, ἡ δὲ ποίησις τῷ Κατ’ εἰκόνα· ὥστε ἐπλάσθη μὲν ἡ σάρξ, ἐποιήθη δὲ ἡ ψυχή. ἄνω τοίνυν εἰπὼν</w:t>
      </w:r>
    </w:p>
    <w:p>
      <w:r>
        <w:rPr>
          <w:rFonts w:ascii="Courier New" w:hAnsi="Courier New"/>
          <w:color w:val="555555"/>
          <w:sz w:val="20"/>
        </w:rPr>
        <w:t>[10]</w:t>
      </w:r>
    </w:p>
    <w:p>
      <w:r>
        <w:rPr>
          <w:rFonts w:ascii="Gentium Plus" w:hAnsi="Gentium Plus"/>
          <w:sz w:val="24"/>
        </w:rPr>
        <w:t>περὶ ψυχῆς ὑποστάσεως νῦν περὶ τῆς τοῦ σώματος διαπλά‐ σεως ἡμῖν διαλέγεται. ἔχε δὲ καὶ τοῦτον τὸν λόγον. τίς δὲ ἕτερος; ὅτι τὰ μὲν ἐν κεφαλαίῳ λέγεται, τὰ δὲ κατὰ τὸν</w:t>
      </w:r>
    </w:p>
    <w:p>
      <w:r>
        <w:rPr>
          <w:rFonts w:ascii="Courier New" w:hAnsi="Courier New"/>
          <w:color w:val="555555"/>
          <w:sz w:val="20"/>
        </w:rPr>
        <w:t>[45]</w:t>
      </w:r>
    </w:p>
    <w:p>
      <w:r>
        <w:rPr>
          <w:rFonts w:ascii="Gentium Plus" w:hAnsi="Gentium Plus"/>
          <w:sz w:val="24"/>
        </w:rPr>
        <w:t>ἐποίησεν, ὧδε καὶ πῶς ἐποίησεν. εἰ γὰρ ἁπλῶς εἶπεν ὅτι ἐποίησεν, ἐνόμισας ἂν ὅτι ἐποίησεν ὡς τὰ κτήνη, ὡς τὰ θηρία, ὡς τὰ φυτά, ὡς τὸν χόρτον. ἵνα οὖν φύγῃς τὴν πρὸς τὰ ἀγριώτερα κοινωνίαν, τὴν ἰδιάζουσαν περὶ σὲ τοῦ θεοῦ</w:t>
      </w:r>
    </w:p>
    <w:p>
      <w:r>
        <w:rPr>
          <w:rFonts w:ascii="Courier New" w:hAnsi="Courier New"/>
          <w:color w:val="555555"/>
          <w:sz w:val="20"/>
        </w:rPr>
        <w:t>[5]</w:t>
      </w:r>
    </w:p>
    <w:p>
      <w:r>
        <w:rPr>
          <w:rFonts w:ascii="Gentium Plus" w:hAnsi="Gentium Plus"/>
          <w:sz w:val="24"/>
        </w:rPr>
        <w:t>φιλοτέχνησιν ὁ λόγος παρέδωκεν. Ἔλαβεν ὁ θεὸς χοῦν ἀπὸ τῆς γῆς [ἐκεῖ εἶπεν ὅτι ἐποίησεν, ἐνταῦθα πῶς ἐποίησε· χοῦν ἔλαβεν ἀπὸ τῆς γῆς] καὶ ἔπλασε ταῖς ἰδίαις χερσίν. ἐνθυμήθητι πῶς ἐπλάσθης, τὸ ἐργαστήριον τῆς φύσεως λόγισαι· χείρ ἐστιν ἡ δεψαμένη σε θεοῦ. τὸ παρὰ θεοῦ πλα‐</w:t>
      </w:r>
    </w:p>
    <w:p>
      <w:r>
        <w:rPr>
          <w:rFonts w:ascii="Courier New" w:hAnsi="Courier New"/>
          <w:color w:val="555555"/>
          <w:sz w:val="20"/>
        </w:rPr>
        <w:t>[10]</w:t>
      </w:r>
    </w:p>
    <w:p>
      <w:r>
        <w:rPr>
          <w:rFonts w:ascii="Gentium Plus" w:hAnsi="Gentium Plus"/>
          <w:sz w:val="24"/>
        </w:rPr>
        <w:t>σθὲν διὰ πονηρίας μὴ μιανθῇ, δι’ ἁμαρτίας μὴ ἀλλοιωθῇ, μὴ ἐκπέσῃς τῆς χειρὸς τοῦ θεοῦ. σκεῦος εἶ θεόπλαστον παρὰ θεοῦ γενόμενον· δόξαζε τὸν ποιήσαντα. οὐδὲ γὰρ ἄλλου τινὸς ἕνεκεν ἐγένου ἢ ἵνα ὄργανον ᾖς ἐπιτήδειον τῆς δόξης τοῦ θεοῦ· καὶ ὁ κόσμος οὗτος ὅλος σοι, ὥσπερ τι βιβλίον</w:t>
      </w:r>
    </w:p>
    <w:p>
      <w:r>
        <w:rPr>
          <w:rFonts w:ascii="Courier New" w:hAnsi="Courier New"/>
          <w:color w:val="555555"/>
          <w:sz w:val="20"/>
        </w:rPr>
        <w:t>[15]</w:t>
      </w:r>
    </w:p>
    <w:p>
      <w:r>
        <w:rPr>
          <w:rFonts w:ascii="Gentium Plus" w:hAnsi="Gentium Plus"/>
          <w:sz w:val="24"/>
        </w:rPr>
        <w:t>ἔγγραφον ὑπαγορευόμενον τὴν τοῦ θεοῦ δόξαν τὴν ἀπό‐</w:t>
      </w:r>
    </w:p>
    <w:p>
      <w:r>
        <w:rPr>
          <w:rFonts w:ascii="Courier New" w:hAnsi="Courier New"/>
          <w:color w:val="555555"/>
          <w:sz w:val="20"/>
        </w:rPr>
        <w:t>[46]</w:t>
      </w:r>
    </w:p>
    <w:p>
      <w:r>
        <w:rPr>
          <w:rFonts w:ascii="Gentium Plus" w:hAnsi="Gentium Plus"/>
          <w:sz w:val="24"/>
        </w:rPr>
        <w:t>κρυφον καὶ ἀόρατον, τοῦ θεοῦ τὴν μεγαλωσύνην δι’ ἑαυτοῦ διαγγέλλων σοι τῷ νοῦν ἔχοντι εἰς κατανόησιν ἀληθείας. πάντως οὖν μέμνησο τῶν εἰρημένων. Καὶ εὐλόγησεν αὐτοὺς ὁ θεὸς καὶ εἶπεν Αὐξάνεσθε καὶ</w:t>
      </w:r>
    </w:p>
    <w:p>
      <w:r>
        <w:rPr>
          <w:rFonts w:ascii="Courier New" w:hAnsi="Courier New"/>
          <w:color w:val="555555"/>
          <w:sz w:val="20"/>
        </w:rPr>
        <w:t>[5]</w:t>
      </w:r>
    </w:p>
    <w:p>
      <w:r>
        <w:rPr>
          <w:rFonts w:ascii="Gentium Plus" w:hAnsi="Gentium Plus"/>
          <w:sz w:val="24"/>
        </w:rPr>
        <w:t>πληθύνεσθε καὶ πληρώσατε τὴν γῆν. διπλῆ αὔξησις, ἡ μὲν σώματος, ἡ δὲ ψυχῆς. ἀλλὰ ψυχῆς αὔξησις ἡ διὰ τῶν μαθημάτων εἰς τελείωσιν προσθήκη, σώματος αὔξησις ἡ ἀπὸ μικροῦ εἰς τὸ καθῆκον μέτρον ἀποκατάστασις. Αὐξά‐ νεσθε τοίνυν τοῖς μὲν ἀλόγοις ζῴοις κατὰ τὴν τοῦ σώματος</w:t>
      </w:r>
    </w:p>
    <w:p>
      <w:r>
        <w:rPr>
          <w:rFonts w:ascii="Courier New" w:hAnsi="Courier New"/>
          <w:color w:val="555555"/>
          <w:sz w:val="20"/>
        </w:rPr>
        <w:t>[10]</w:t>
      </w:r>
    </w:p>
    <w:p>
      <w:r>
        <w:rPr>
          <w:rFonts w:ascii="Gentium Plus" w:hAnsi="Gentium Plus"/>
          <w:sz w:val="24"/>
        </w:rPr>
        <w:t>τελείωσιν, κατὰ τὸν ἀπαρτισμὸν τῆς φύσεως εἴρηται, ἡμῖν δὲ Αὐξάνεσθε κατὰ τὸν ἔσω ἄνθρωπον, κατὰ τὴν προ‐</w:t>
      </w:r>
    </w:p>
    <w:p>
      <w:r>
        <w:rPr>
          <w:rFonts w:ascii="Courier New" w:hAnsi="Courier New"/>
          <w:color w:val="555555"/>
          <w:sz w:val="20"/>
        </w:rPr>
        <w:t>[47]</w:t>
      </w:r>
    </w:p>
    <w:p>
      <w:r>
        <w:rPr>
          <w:rFonts w:ascii="Gentium Plus" w:hAnsi="Gentium Plus"/>
          <w:sz w:val="24"/>
        </w:rPr>
        <w:t>προσθεν ἐπεκτεινόμενος, τῶν δὲ ὄπισθεν ἐπιλανθανόμενος. αὕτη ἐστὶν ἡ αὔξησις τῶν θεωρημάτων, εὐσεβείας ἀνάληψις, ἡ τοῦ πλείονος ἐπέκτασις, τὸ ἐπορέγεσθαι ἡμᾶς ἀεὶ τῶν κρειττόνων, τὸ προγενόμενον μὲν ἀεὶ κατόπιν ἑαυτοῦ ἀφιέναι,</w:t>
      </w:r>
    </w:p>
    <w:p>
      <w:r>
        <w:rPr>
          <w:rFonts w:ascii="Courier New" w:hAnsi="Courier New"/>
          <w:color w:val="555555"/>
          <w:sz w:val="20"/>
        </w:rPr>
        <w:t>[5]</w:t>
      </w:r>
    </w:p>
    <w:p>
      <w:r>
        <w:rPr>
          <w:rFonts w:ascii="Gentium Plus" w:hAnsi="Gentium Plus"/>
          <w:sz w:val="24"/>
        </w:rPr>
        <w:t>τὸ δὲ λεῖπον τῆς εὐσεβείας τοῦτο ὡς ἐνδεῖ ἐπιζητεῖν. οἷος ἦν Ἰσαάκ, περὶ οὗ ἡ μαρτυρία ἐκείνη ἀναγέγραπται ὅτι Προ‐ βαίνων ὑψοῦτο μέχρις οὗ μέγας ἐγένετο. οὐ γὰρ ἀπέστη οὐδὲ μικρὸν αὐξηθεὶς ἀπέμεινεν, ἀλλὰ προέβαινεν ἀεὶ διαβήμασι μεγάλοις [διέβαινεν] ἐπὶ τὰ ἔργα τῆς ἀρετῆς· διέβη μεγάλῳ</w:t>
      </w:r>
    </w:p>
    <w:p>
      <w:r>
        <w:rPr>
          <w:rFonts w:ascii="Courier New" w:hAnsi="Courier New"/>
          <w:color w:val="555555"/>
          <w:sz w:val="20"/>
        </w:rPr>
        <w:t>[10]</w:t>
      </w:r>
    </w:p>
    <w:p>
      <w:r>
        <w:rPr>
          <w:rFonts w:ascii="Gentium Plus" w:hAnsi="Gentium Plus"/>
          <w:sz w:val="24"/>
        </w:rPr>
        <w:t>βήματι τὴν σωφροσύνην, ἐπέβη τῇ δικαιοσύνῃ, ἐκεῖθεν ἐπὶ τὴν ἀνδρείαν ἀνέβη. οὕτω διαβαίνων ἐπὶ τὸ ἄκρον τοῦ ὕψους τοῦ ἀγαθοῦ κορυφοῦται ὁ δίκαιος. Αὐξάνεσθε οὖν αὔξησιν τὴν κατὰ θεόν, τελείωσιν τὴν κατὰ τὸν ἔνδον ἄνθρωπον.</w:t>
      </w:r>
    </w:p>
    <w:p>
      <w:r>
        <w:rPr>
          <w:rFonts w:ascii="Courier New" w:hAnsi="Courier New"/>
          <w:color w:val="555555"/>
          <w:sz w:val="20"/>
        </w:rPr>
        <w:t>[48]</w:t>
      </w:r>
    </w:p>
    <w:p>
      <w:r>
        <w:rPr>
          <w:rFonts w:ascii="Gentium Plus" w:hAnsi="Gentium Plus"/>
          <w:sz w:val="24"/>
        </w:rPr>
        <w:t>ἡ θεολογία, ἀλλ’ εἰς πᾶσαν τὴν γῆν κηρυχθήτω τὸ εὐαγγέλιον τῆς σωτηρίας. Πληθύνεσθε. τίνες; οἱ κατὰ τὸ εὐαγγέλιον γενόμενοι. Καὶ πληρώσατε τὴν γῆν. σάρκα τὴν δεδομένην ὑμῖν εἰς ὑπηρεσίαν πληρώσατε ἀγαθῶν ἔργων· ὀφθαλμὸς</w:t>
      </w:r>
    </w:p>
    <w:p>
      <w:r>
        <w:rPr>
          <w:rFonts w:ascii="Courier New" w:hAnsi="Courier New"/>
          <w:color w:val="555555"/>
          <w:sz w:val="20"/>
        </w:rPr>
        <w:t>[5]</w:t>
      </w:r>
    </w:p>
    <w:p>
      <w:r>
        <w:rPr>
          <w:rFonts w:ascii="Gentium Plus" w:hAnsi="Gentium Plus"/>
          <w:sz w:val="24"/>
        </w:rPr>
        <w:t>πλήρης ἔστω τοῦ ὁρᾶν τὰ δέοντα· χεὶρ πλήρης ἔστω τῶν ἀγαθῶν ἔργων· πόδες ἔστωσαν εἰς ἐπίσκεψιν ἀσθενούντων πορευτικοὶ ὄντες ἐφ’ ἃ προσῆκε. πᾶσα ἡ τῶν μελῶν ἡμῶν κατάστασις πλήρης ἔστω τῶν κατὰ τὰς ἐντολὰς ἐργασιῶν· τοῦτό ἐστι Πληρώσατε τὴν γῆν. οὕτω κοιναὶ μὲν αἱ φωναὶ</w:t>
      </w:r>
    </w:p>
    <w:p>
      <w:r>
        <w:rPr>
          <w:rFonts w:ascii="Courier New" w:hAnsi="Courier New"/>
          <w:color w:val="555555"/>
          <w:sz w:val="20"/>
        </w:rPr>
        <w:t>[10]</w:t>
      </w:r>
    </w:p>
    <w:p>
      <w:r>
        <w:rPr>
          <w:rFonts w:ascii="Gentium Plus" w:hAnsi="Gentium Plus"/>
          <w:sz w:val="24"/>
        </w:rPr>
        <w:t>καὶ τοῖς ἀλόγοις, ἰδιάζουσαι δὲ γίνονται, ὅταν τῷ Κατ’ εἰκόνα καὶ ᾧ ἐτιμήθημεν τούτῳ χρησώμεθα. τὰ μὲν γὰρ σωματικῶς αὔξει, ἡμεῖς δὲ πνευματικῶς· καὶ τὰ μὲν πληροῖ τὴν γῆν τῷ πλήθει, ἡμεῖς δὲ πληροῦμεν ταῖς ἀγα‐ θαῖς ἐργασίαις τὴν συνεζευγμένην ἡμῖν γῆν. [τουτέστι τὴν</w:t>
      </w:r>
    </w:p>
    <w:p>
      <w:r>
        <w:rPr>
          <w:rFonts w:ascii="Courier New" w:hAnsi="Courier New"/>
          <w:color w:val="555555"/>
          <w:sz w:val="20"/>
        </w:rPr>
        <w:t>[15]</w:t>
      </w:r>
    </w:p>
    <w:p>
      <w:r>
        <w:rPr>
          <w:rFonts w:ascii="Gentium Plus" w:hAnsi="Gentium Plus"/>
          <w:sz w:val="24"/>
        </w:rPr>
        <w:t>σωματικὴν ὑπηρεσίαν.] Ἰδοὺ δέδωκα ὑμῖν πᾶν ξύλον ὃ ἔχει καρπὸν ἐν ἑαυτῷ· ὑμῖν ἔσται εἰς βρῶσιν. μηδὲν παρατρεχέτω ἡ ἐκκλησία·</w:t>
      </w:r>
    </w:p>
    <w:p>
      <w:r>
        <w:rPr>
          <w:rFonts w:ascii="Courier New" w:hAnsi="Courier New"/>
          <w:color w:val="555555"/>
          <w:sz w:val="20"/>
        </w:rPr>
        <w:t>[49]</w:t>
      </w:r>
    </w:p>
    <w:p>
      <w:r>
        <w:rPr>
          <w:rFonts w:ascii="Gentium Plus" w:hAnsi="Gentium Plus"/>
          <w:sz w:val="24"/>
        </w:rPr>
        <w:t>εἰς βρῶσιν, δέδωκα ὑμῖν τὰ κτήνη, τὰ ἑρπετά, τὰ τετράποδα. οὐ γὰρ τούτων ἕνεκεν ἔκτισε, φησίν, ἀλλ’ ἡ πρώτη νομοθεσία καρπῶν ἀπόλαυσιν συνεχώρησεν· ἔτι γὰρ ἐνομιζόμεθα ἄξιοι εἶναι τοῦ παραδείσου. καὶ τί σοί ἐστι τὸ ἐν τῷ λανθά‐</w:t>
      </w:r>
    </w:p>
    <w:p>
      <w:r>
        <w:rPr>
          <w:rFonts w:ascii="Courier New" w:hAnsi="Courier New"/>
          <w:color w:val="555555"/>
          <w:sz w:val="20"/>
        </w:rPr>
        <w:t>[5]</w:t>
      </w:r>
    </w:p>
    <w:p>
      <w:r>
        <w:rPr>
          <w:rFonts w:ascii="Gentium Plus" w:hAnsi="Gentium Plus"/>
          <w:sz w:val="24"/>
        </w:rPr>
        <w:t>νοντι παρακείμενον μυστήριον; Ὑμῖν καὶ τοῖς θηρίοις καὶ τοῖς πετεινοῖς οἱ καρποί, φησί, καὶ ἡ χλόη καὶ ὁ χόρτος, ὑμῖν εἰς βρῶσιν καὶ τοῖς πετεινοῖς τοῦ οὐρανοῦ καὶ πᾶσι τοῖς θηρίοις τῆς γῆς. καὶ μὴν ὁρῶμεν πολλὰ τῶν θηρίων καρπῷ μὴ τρεφόμενα· ποίῳ δὲ καρπῷ καταδέχεται πάρδαλις</w:t>
      </w:r>
    </w:p>
    <w:p>
      <w:r>
        <w:rPr>
          <w:rFonts w:ascii="Courier New" w:hAnsi="Courier New"/>
          <w:color w:val="555555"/>
          <w:sz w:val="20"/>
        </w:rPr>
        <w:t>[10]</w:t>
      </w:r>
    </w:p>
    <w:p>
      <w:r>
        <w:rPr>
          <w:rFonts w:ascii="Gentium Plus" w:hAnsi="Gentium Plus"/>
          <w:sz w:val="24"/>
        </w:rPr>
        <w:t>τραφῆναι; τίς δὲ καρπὸς δύναται λέοντα θρέψαι; ἀλλ’ ὅμως</w:t>
      </w:r>
    </w:p>
    <w:p>
      <w:r>
        <w:rPr>
          <w:rFonts w:ascii="Courier New" w:hAnsi="Courier New"/>
          <w:color w:val="555555"/>
          <w:sz w:val="20"/>
        </w:rPr>
        <w:t>[50]</w:t>
      </w:r>
    </w:p>
    <w:p>
      <w:r>
        <w:rPr>
          <w:rFonts w:ascii="Gentium Plus" w:hAnsi="Gentium Plus"/>
          <w:sz w:val="24"/>
        </w:rPr>
        <w:t>ταῦτα τῷ νόμῳ τῆς φύσεως ὑποτεταγμένα καρποῖς διετρέ‐ φετο. ἐπειδὴ δὲ ὁ ἄνθρωπος ἐξεδιῃτήθη καὶ ἐξέβη τοὺς ὅρους τοὺς δεδομένους αὐτῷ, μετὰ τὸν κατακλυσμὸν ἰδὼν ὁ κύριος ἀφειδεῖς τοὺς ἀνθρώπους ἐπὶ πάντων τὴν ἀπόλαυσιν</w:t>
      </w:r>
    </w:p>
    <w:p>
      <w:r>
        <w:rPr>
          <w:rFonts w:ascii="Courier New" w:hAnsi="Courier New"/>
          <w:color w:val="555555"/>
          <w:sz w:val="20"/>
        </w:rPr>
        <w:t>[5]</w:t>
      </w:r>
    </w:p>
    <w:p>
      <w:r>
        <w:rPr>
          <w:rFonts w:ascii="Gentium Plus" w:hAnsi="Gentium Plus"/>
          <w:sz w:val="24"/>
        </w:rPr>
        <w:t>συνεχώρησε. Ταῦτα πάντα φάγεσθε ὡς λάχανα χόρτου. ταύτῃ τῇ συγχωρήσει καὶ τὰ λοιπὰ ζῷα ἔλαβε τὴν τοῦ ἐσθίειν ἄδειαν. ἐξ ἐκείνου λοιπὸν ὠμοβόρος ὁ λέων, ἐξ ἐκείνου καὶ γῦπες ἀναμένουσι θνησιμαῖα. οὐ δήπου γὰρ καὶ γῦπες ὁμοῦ τῷ γεννηθῆναι ζῷα περιεσκόπουν τὴν γῆν·</w:t>
      </w:r>
    </w:p>
    <w:p>
      <w:r>
        <w:rPr>
          <w:rFonts w:ascii="Courier New" w:hAnsi="Courier New"/>
          <w:color w:val="555555"/>
          <w:sz w:val="20"/>
        </w:rPr>
        <w:t>[10]</w:t>
      </w:r>
    </w:p>
    <w:p>
      <w:r>
        <w:rPr>
          <w:rFonts w:ascii="Gentium Plus" w:hAnsi="Gentium Plus"/>
          <w:sz w:val="24"/>
        </w:rPr>
        <w:t>οὔπω γάρ τι ἀπέθανε τῶν παρὰ θεοῦ [σημαινομένων ἢ] γενομένων, ἵνα γῦπες τραφῶσιν. οὔτε φύσις διεχώριζεν, ἀκμαία γάρ· οὔτε θηραταὶ ἀνάλωσαν, οὔπω γὰρ ἐπιτήδευσις ἀνθρώπων· οὔτε θηρία διέσπα, οὔπω γὰρ ἦν ὠμοβόρα</w:t>
      </w:r>
    </w:p>
    <w:p>
      <w:r>
        <w:rPr>
          <w:rFonts w:ascii="Courier New" w:hAnsi="Courier New"/>
          <w:color w:val="555555"/>
          <w:sz w:val="20"/>
        </w:rPr>
        <w:t>[51]</w:t>
      </w:r>
    </w:p>
    <w:p>
      <w:r>
        <w:rPr>
          <w:rFonts w:ascii="Gentium Plus" w:hAnsi="Gentium Plus"/>
          <w:sz w:val="24"/>
        </w:rPr>
        <w:t>νεκρά, οὔπω δυσωδία, οὔπω τοιαύτη τροφὴ γυπῶν, ἀλλὰ πάντες τὰ κύκνων διῃτῶντο καὶ πάντα τοὺς λειμῶνας ἐπενέμετο. καὶ οἷα ὁρῶμεν κύνας θεραπείας ἕνεκεν πολλάκις ἄγρωστιν ἐπινεμομένους (οὐκ ἐπειδὴ συμφυὴς αὐτοῖς ἐστιν</w:t>
      </w:r>
    </w:p>
    <w:p>
      <w:r>
        <w:rPr>
          <w:rFonts w:ascii="Courier New" w:hAnsi="Courier New"/>
          <w:color w:val="555555"/>
          <w:sz w:val="20"/>
        </w:rPr>
        <w:t>[5]</w:t>
      </w:r>
    </w:p>
    <w:p>
      <w:r>
        <w:rPr>
          <w:rFonts w:ascii="Gentium Plus" w:hAnsi="Gentium Plus"/>
          <w:sz w:val="24"/>
        </w:rPr>
        <w:t>ἡ τροφή, ἀλλ’ ἐπειδὴ ἀδιδάκτῳ τινὶ φύσεως διδασκαλίᾳ ἐπὶ τὸ συμφέρον ἔρχεται τὰ ἄλογα), τοιαῦτα λόγισαι εἶναι καὶ τότε τὰ ὠμοβόρα τῶν ζῴων, χόρτον ἑαυτοῖς τροφὴν ἐπινοεῖν οὐκ ἀλλήλοις ἐπιβουλεύοντα. ἀλλ’ οἵα μέλλει εἶναι μετὰ ταῦτα ἡ ἀποκατάστασις, τοιαύτη ἦν ἡ πρώτη γένεσις.</w:t>
      </w:r>
    </w:p>
    <w:p>
      <w:r>
        <w:rPr>
          <w:rFonts w:ascii="Courier New" w:hAnsi="Courier New"/>
          <w:color w:val="555555"/>
          <w:sz w:val="20"/>
        </w:rPr>
        <w:t>[10]</w:t>
      </w:r>
    </w:p>
    <w:p>
      <w:r>
        <w:rPr>
          <w:rFonts w:ascii="Gentium Plus" w:hAnsi="Gentium Plus"/>
          <w:sz w:val="24"/>
        </w:rPr>
        <w:t>ἐπανέρχεται δὲ ὁ ἄνθρωπος ἐπὶ τὴν πάλαι αὐτοῦ κατάστασιν τὴν πονηρίαν ἀφέμενος, τὴν πολυμέριμνον ταύτην ζωήν, τὴν περὶ τὰ βιωτικὰ τῆς ψυχῆς δουλείαν, ταῦτα πάντα ἀποθέμενος ἐπὶ τὸν ἐν τῷ παραδείσῳ ὑποστρέφει βίον ἐκεῖνον τὸν ἀδούλωτον τοῖς πάθεσι τῆς σαρκός, τὸν ἐλεύθερον,</w:t>
      </w:r>
    </w:p>
    <w:p>
      <w:r>
        <w:rPr>
          <w:rFonts w:ascii="Courier New" w:hAnsi="Courier New"/>
          <w:color w:val="555555"/>
          <w:sz w:val="20"/>
        </w:rPr>
        <w:t>[15]</w:t>
      </w:r>
    </w:p>
    <w:p>
      <w:r>
        <w:rPr>
          <w:rFonts w:ascii="Gentium Plus" w:hAnsi="Gentium Plus"/>
          <w:sz w:val="24"/>
        </w:rPr>
        <w:t>τὸν θεῷ συνόμιλον, τὸν ἀγγέλοις ὁμοδίαιτον. Ταῦτα τοίνυν εἴρηται ἡμῖν, οὐκ ἐπειδὴ ἀποκλείειν θέλομεν τῆς δεδομένης ἡμῖν παρὰ θεοῦ χρήσεως τῶν βρωμάτων, ἀλλ’ ἵνα τὸν παρελθόντα μακαρίσωμεν χρόνον. οἵα ἦν ἡ ζωή. ὅπως ἀπροσδεής. πῶς ὀλίγων ἐδέοντο πρὸς τὴν τοῦ βίου διαγωγὴν</w:t>
      </w:r>
    </w:p>
    <w:p>
      <w:r>
        <w:rPr>
          <w:rFonts w:ascii="Courier New" w:hAnsi="Courier New"/>
          <w:color w:val="555555"/>
          <w:sz w:val="20"/>
        </w:rPr>
        <w:t>[20]</w:t>
      </w:r>
    </w:p>
    <w:p>
      <w:r>
        <w:rPr>
          <w:rFonts w:ascii="Gentium Plus" w:hAnsi="Gentium Plus"/>
          <w:sz w:val="24"/>
        </w:rPr>
        <w:t>οἱ ἄνθρωποι. πῶς τὸ ποικίλον τῆς διαίτης ἡμῖν ἡ τῆς</w:t>
      </w:r>
    </w:p>
    <w:p>
      <w:r>
        <w:rPr>
          <w:rFonts w:ascii="Courier New" w:hAnsi="Courier New"/>
          <w:color w:val="555555"/>
          <w:sz w:val="20"/>
        </w:rPr>
        <w:t>[52]</w:t>
      </w:r>
    </w:p>
    <w:p>
      <w:r>
        <w:rPr>
          <w:rFonts w:ascii="Gentium Plus" w:hAnsi="Gentium Plus"/>
          <w:sz w:val="24"/>
        </w:rPr>
        <w:t>ἁμαρτίας συνεισήνεγκεν αἰτία. ἐπειδὴ γὰρ τῆς ἀληθινῆς τρυφῆς τῆς ἐν τῷ παραδείσῳ ἐξεπέσαμεν, νενοθευμένας τρυφὰς ἑαυτοῖς ἐπενοήσαμεν· καὶ ἐπειδὴ οὐκέτι βλέπομεν τὸ ξύλον τῆς ζωῆς οὐδὲ τῷ κάλλει ἐκείνου ἐναβρυνόμεθα,</w:t>
      </w:r>
    </w:p>
    <w:p>
      <w:r>
        <w:rPr>
          <w:rFonts w:ascii="Courier New" w:hAnsi="Courier New"/>
          <w:color w:val="555555"/>
          <w:sz w:val="20"/>
        </w:rPr>
        <w:t>[5]</w:t>
      </w:r>
    </w:p>
    <w:p>
      <w:r>
        <w:rPr>
          <w:rFonts w:ascii="Gentium Plus" w:hAnsi="Gentium Plus"/>
          <w:sz w:val="24"/>
        </w:rPr>
        <w:t>ἐδόθησαν ἡμῖν εἰς ἀπόλαυσιν μάγειροι λοιπὸν καὶ ἀρτοποιοὶ καὶ πεμμάτων ποικιλίαι καὶ θυμιαμάτων καὶ τοιαῦτά τινα παραμυθούμενα ἡμῶν τὴν ἐκεῖθεν ἔκπτωσιν. ὥσπερ οἱ ἄρρωστοι, ὅταν καταβληθῶσιν ὑπὸ σφοδρᾶς ἀρρωστίας, οὐ δυνάμενοι μετέχειν τῆς συνήθους ἀπολαύσεως ὀσφραντοῖς</w:t>
      </w:r>
    </w:p>
    <w:p>
      <w:r>
        <w:rPr>
          <w:rFonts w:ascii="Courier New" w:hAnsi="Courier New"/>
          <w:color w:val="555555"/>
          <w:sz w:val="20"/>
        </w:rPr>
        <w:t>[10]</w:t>
      </w:r>
    </w:p>
    <w:p>
      <w:r>
        <w:rPr>
          <w:rFonts w:ascii="Gentium Plus" w:hAnsi="Gentium Plus"/>
          <w:sz w:val="24"/>
        </w:rPr>
        <w:t>καὶ τοιούτοις τισὶ παρὰ τῶν ἰατρῶν λαμβάνουσι δεξιώσεις· ἐπειδὴ γὰρ τῶν ἰσχυροτέρων εἰς ἀπόλαυσιν ἐκπεπτώκασι, τοῖς ἀσθενέσι σύμμετρα οἱ κολακεύοντες αὐτῶν τὰς αἰσθήσεις περινοοῦσιν. πλὴν ἀλλὰ καὶ νῦν κατὰ μίμησιν τῆς ἐν τῷ παραδείσῳ ζωῆς ἑαυτοὺς ἄγειν βουλόμενοι φεύγοντες ταύτην</w:t>
      </w:r>
    </w:p>
    <w:p>
      <w:r>
        <w:rPr>
          <w:rFonts w:ascii="Courier New" w:hAnsi="Courier New"/>
          <w:color w:val="555555"/>
          <w:sz w:val="20"/>
        </w:rPr>
        <w:t>[15]</w:t>
      </w:r>
    </w:p>
    <w:p>
      <w:r>
        <w:rPr>
          <w:rFonts w:ascii="Gentium Plus" w:hAnsi="Gentium Plus"/>
          <w:sz w:val="24"/>
        </w:rPr>
        <w:t>τὴν πολύυλον τῶν βρωμάτων ἀπόλαυσιν ἐπ’ ἐκεῖνον τὸν βίον καθώς ἐστι δυνατὸν ἑαυτοὺς ἄγωμεν καρποῖς καὶ σπέρμασι καὶ τοῖς ἐκ τῶν ἀκροδρύων εἰς διαγωγὴν χρώμενοι, τὸ δὲ</w:t>
      </w:r>
    </w:p>
    <w:p>
      <w:r>
        <w:rPr>
          <w:rFonts w:ascii="Courier New" w:hAnsi="Courier New"/>
          <w:color w:val="555555"/>
          <w:sz w:val="20"/>
        </w:rPr>
        <w:t>[53]</w:t>
      </w:r>
    </w:p>
    <w:p>
      <w:r>
        <w:rPr>
          <w:rFonts w:ascii="Gentium Plus" w:hAnsi="Gentium Plus"/>
          <w:sz w:val="24"/>
        </w:rPr>
        <w:t>βδελυκτὰ διὰ τὸν κτίσαντα, οὐ μὴν οὐδὲ αἱρετὰ διὰ τὴν τῆς σαρκὸς εὐπάθειαν. Καὶ κατέπαυσεν ὁ θεὸς ἀπὸ πάντων τῶν ἔργων αὐτοῦ τῇ ἡμέρᾳ τῇ ἑβδόμῃ. λεγέτωσαν οὖν ἀριθμητικοὶ καὶ οἱ περὶ</w:t>
      </w:r>
    </w:p>
    <w:p>
      <w:r>
        <w:rPr>
          <w:rFonts w:ascii="Courier New" w:hAnsi="Courier New"/>
          <w:color w:val="555555"/>
          <w:sz w:val="20"/>
        </w:rPr>
        <w:t>[5]</w:t>
      </w:r>
    </w:p>
    <w:p>
      <w:r>
        <w:rPr>
          <w:rFonts w:ascii="Gentium Plus" w:hAnsi="Gentium Plus"/>
          <w:sz w:val="24"/>
        </w:rPr>
        <w:t>τὰ τοιαῦτα ἐσχολακότες καὶ τὴν περὶ τούτων σοφίαν ἀντὶ μεγάλου προβεβλημένοι ὡς μὲν συγγενὴς τῇ τοῦ κόσμου κτίσει ὁ τῶν ἓξ ἀριθμός, ὅτι πολύγονός ἐστι πολλὰ σχήματα ἀριθμῶν ἀφ’ ἑαυτοῦ γεννῶν καὶ τέλειος τοῖς ἑαυτοῦ μέρεσι, καὶ ὅσα περὶ τῆς ἑξάδος ἐν ταῖς σχολικαῖς διαλέξεσιν</w:t>
      </w:r>
    </w:p>
    <w:p>
      <w:r>
        <w:rPr>
          <w:rFonts w:ascii="Courier New" w:hAnsi="Courier New"/>
          <w:color w:val="555555"/>
          <w:sz w:val="20"/>
        </w:rPr>
        <w:t>[10]</w:t>
      </w:r>
    </w:p>
    <w:p>
      <w:r>
        <w:rPr>
          <w:rFonts w:ascii="Gentium Plus" w:hAnsi="Gentium Plus"/>
          <w:sz w:val="24"/>
        </w:rPr>
        <w:t>ἀριθμητικοὶ διηγοῦνται, εἴ τῳ σχολή, καθ’ ἑαυτὸν ἐκλεγέσθω. λεγέτωσαν καὶ περὶ τῆς ἑβδομάδος, ὅτι στείρωσίς τίς ἐστιν ἐν τῷ ἑβδόμῳ· οὔτε γὰρ γεννᾷ ἀφ’ ἑαυτοῦ οὔτε παρ’ ἑτέρου τίκτεται ὁ τῶν ἑπτὰ ἀριθμός. καὶ ἵνα μὴ εἰς πολύυλον καταγάγω τὸν λόγον τὴν διάλεξιν τὴν πρὸς ὑμᾶς παραδραμών,</w:t>
      </w:r>
    </w:p>
    <w:p>
      <w:r>
        <w:rPr>
          <w:rFonts w:ascii="Courier New" w:hAnsi="Courier New"/>
          <w:color w:val="555555"/>
          <w:sz w:val="20"/>
        </w:rPr>
        <w:t>[15]</w:t>
      </w:r>
    </w:p>
    <w:p>
      <w:r>
        <w:rPr>
          <w:rFonts w:ascii="Gentium Plus" w:hAnsi="Gentium Plus"/>
          <w:sz w:val="24"/>
        </w:rPr>
        <w:t>ἐπὶ τὰ εὐγνωμονέστερα χωρήσω. εἰ δέ τις καὶ περὶ ταῦτα</w:t>
      </w:r>
    </w:p>
    <w:p>
      <w:r>
        <w:rPr>
          <w:rFonts w:ascii="Courier New" w:hAnsi="Courier New"/>
          <w:color w:val="555555"/>
          <w:sz w:val="20"/>
        </w:rPr>
        <w:t>[54]</w:t>
      </w:r>
    </w:p>
    <w:p>
      <w:r>
        <w:rPr>
          <w:rFonts w:ascii="Gentium Plus" w:hAnsi="Gentium Plus"/>
          <w:sz w:val="24"/>
        </w:rPr>
        <w:t>ἀπόκειται παρ’ ἡμῖν· ὥστε εἰ μέγα ἀριθμητική, ἐνταῦθά ἐστι τῆς ἀριθμητικῆς τὰ σπέρματα. ἡμεῖς δὲ οὐ † φρονοῦμεν τούτοις τῷ ἐκ τῆς τοῦ κόσμου εἶναι σοφίας μικρὰ ἐνταῦθα κλέψαντες ταῖς πραγματείαις αὐτοὶ ὡς μεγάλαις ἀποσεμνύνε‐</w:t>
      </w:r>
    </w:p>
    <w:p>
      <w:r>
        <w:rPr>
          <w:rFonts w:ascii="Courier New" w:hAnsi="Courier New"/>
          <w:color w:val="555555"/>
          <w:sz w:val="20"/>
        </w:rPr>
        <w:t>[5]</w:t>
      </w:r>
    </w:p>
    <w:p>
      <w:r>
        <w:rPr>
          <w:rFonts w:ascii="Gentium Plus" w:hAnsi="Gentium Plus"/>
          <w:sz w:val="24"/>
        </w:rPr>
        <w:t>σθαι †. ἵνα τοίνυν δείξωμεν αὐτοῖς ὅτι τὰ παρ’ ἐκείνοις περισπούδαστα ἡμῖν ἐστιν εὐκαταφρόνητα, σιωπῇ παραδρά‐ μωμεν τὸν περὶ τούτων λόγον· ὁμοῦ δὲ καὶ οὐκ εὔληπτος λαῷ παντὶ ἡ περὶ τούτων θεωρία. πάρεστι δὲ ἡ ἐκκλησία οὐ παραδόξων λόγων ἀκρόασιν ἐκδεχομένη, ἀλλὰ τῶν ἐπ’</w:t>
      </w:r>
    </w:p>
    <w:p>
      <w:r>
        <w:rPr>
          <w:rFonts w:ascii="Courier New" w:hAnsi="Courier New"/>
          <w:color w:val="555555"/>
          <w:sz w:val="20"/>
        </w:rPr>
        <w:t>[10]</w:t>
      </w:r>
    </w:p>
    <w:p>
      <w:r>
        <w:rPr>
          <w:rFonts w:ascii="Gentium Plus" w:hAnsi="Gentium Plus"/>
          <w:sz w:val="24"/>
        </w:rPr>
        <w:t>οἰκοδομῇ θεωρημάτων ἐπιζητοῦσα τὰς λύσεις. Τετίμηται τοίνυν ἡ ἑβδόμη ἡμέρα, τὸ σάββατον. ὁ ἕβδομος παρὰ Ἰουδαίοις ἀριθμὸς τίμιος, ἐν ᾧ αἱ σκηνοπηγίαι,</w:t>
      </w:r>
    </w:p>
    <w:p>
      <w:r>
        <w:rPr>
          <w:rFonts w:ascii="Courier New" w:hAnsi="Courier New"/>
          <w:color w:val="555555"/>
          <w:sz w:val="20"/>
        </w:rPr>
        <w:t>[55]</w:t>
      </w:r>
    </w:p>
    <w:p>
      <w:r>
        <w:rPr>
          <w:rFonts w:ascii="Gentium Plus" w:hAnsi="Gentium Plus"/>
          <w:sz w:val="24"/>
        </w:rPr>
        <w:t>παρ’ ἐκείνοις τίμιος ὁ τῆς ἀφέσεως λεγόμενος. ἐξῆν μὲν γὰρ αὐτοῖς ἓξ ἔτη ἐργάσασθαι τὴν γῆν, τῷ δὲ ἑβδόμῳ ἔτει τοῖς αὐτομάτοις ἀρκεῖσθαι, ὅτε εἶχον τὴν γῆν τῆς ἐπαγγελίας. ἓξ ἔτη ἐδούλευεν ὁ Ἑβραῖος καὶ τῷ ἑβδόμῳ ἀφίετο τῆς</w:t>
      </w:r>
    </w:p>
    <w:p>
      <w:r>
        <w:rPr>
          <w:rFonts w:ascii="Courier New" w:hAnsi="Courier New"/>
          <w:color w:val="555555"/>
          <w:sz w:val="20"/>
        </w:rPr>
        <w:t>[5]</w:t>
      </w:r>
    </w:p>
    <w:p>
      <w:r>
        <w:rPr>
          <w:rFonts w:ascii="Gentium Plus" w:hAnsi="Gentium Plus"/>
          <w:sz w:val="24"/>
        </w:rPr>
        <w:t>δουλείας. ἑβδομηκοστῷ ἔτει ἐλύθη παρ’ αὐτοῖς ἡ αἰχμαλω‐ σία. λοιπὸν δὲ καὶ τὰ ἡμέτερα· Ἑπτάκις, φησί, πεσεῖται ὁ δίκαιος καὶ ἀναστήσεται. οὕτως οἰκειούμεθα ἡμεῖς τὴν ἑβδομάδα. ἕβδομος ἀπὸ γενέσεως οὐκ εἶδε θάνατον, μυστήριον ἐκκλησίας. ἕβδομος ἀπὸ Ἀβραὰμ Μωυσῆς νόμον</w:t>
      </w:r>
    </w:p>
    <w:p>
      <w:r>
        <w:rPr>
          <w:rFonts w:ascii="Courier New" w:hAnsi="Courier New"/>
          <w:color w:val="555555"/>
          <w:sz w:val="20"/>
        </w:rPr>
        <w:t>[10]</w:t>
      </w:r>
    </w:p>
    <w:p>
      <w:r>
        <w:rPr>
          <w:rFonts w:ascii="Gentium Plus" w:hAnsi="Gentium Plus"/>
          <w:sz w:val="24"/>
        </w:rPr>
        <w:t>ἔλαβε· μεταβολὴ βίου, ἀνομίας ἀνάλυσις, δικαιοσύνης εἴσο‐ δος, θεοῦ ἐπιδημία, εὐταξία κόσμου, νομοθέτησις τῶν πρα‐ κτέων. ἑβδομηκοστῇ καὶ ἑβδόμῃ γενεᾷ ἀπὸ Ἀδὰμ ὁ Χριστὸς ἐφάνη. οἶδε τὸ μυστήριον τῆς ἑβδομάδος Πέτρος· Ποσάκις ἁμαρτήσει εἰς ἐμὲ ὁ ἀδελφός μου καὶ ἀφήσω αὐτῷ; ἕως</w:t>
      </w:r>
    </w:p>
    <w:p>
      <w:r>
        <w:rPr>
          <w:rFonts w:ascii="Courier New" w:hAnsi="Courier New"/>
          <w:color w:val="555555"/>
          <w:sz w:val="20"/>
        </w:rPr>
        <w:t>[15]</w:t>
      </w:r>
    </w:p>
    <w:p>
      <w:r>
        <w:rPr>
          <w:rFonts w:ascii="Gentium Plus" w:hAnsi="Gentium Plus"/>
          <w:sz w:val="24"/>
        </w:rPr>
        <w:t>ἑπτάκις; ὀλίγα οἶδε· τὸ μυστήριον οὔπω ἔμαθε· μαθητὴς γὰρ</w:t>
      </w:r>
    </w:p>
    <w:p>
      <w:r>
        <w:rPr>
          <w:rFonts w:ascii="Courier New" w:hAnsi="Courier New"/>
          <w:color w:val="555555"/>
          <w:sz w:val="20"/>
        </w:rPr>
        <w:t>[56]</w:t>
      </w:r>
    </w:p>
    <w:p>
      <w:r>
        <w:rPr>
          <w:rFonts w:ascii="Gentium Plus" w:hAnsi="Gentium Plus"/>
          <w:sz w:val="24"/>
        </w:rPr>
        <w:t>ἔτι ἐστίν. Ἕως ἑπτάκις; οὐκ ἀπέστη τοῦ ἑπτὰ ὁ διδάσκων. εἶπεν ὡς ᾔδει ὁ μαθητής, ὑπερέβαλε τῷ πλούτῳ ὁ δεσπότης. Ποσάκις ἁμαρτήσει καὶ ἀφήσω; διὰ τί οὐκ εἶπεν· ἕως ἑξάκις; ἕως ὀκτάκις; ἀλλ’· Ἕως ἑπτάκις; διὰ τί ὁ κύριος οὐκ</w:t>
      </w:r>
    </w:p>
    <w:p>
      <w:r>
        <w:rPr>
          <w:rFonts w:ascii="Courier New" w:hAnsi="Courier New"/>
          <w:color w:val="555555"/>
          <w:sz w:val="20"/>
        </w:rPr>
        <w:t>[5]</w:t>
      </w:r>
    </w:p>
    <w:p>
      <w:r>
        <w:rPr>
          <w:rFonts w:ascii="Gentium Plus" w:hAnsi="Gentium Plus"/>
          <w:sz w:val="24"/>
        </w:rPr>
        <w:t>εἶπεν· ἕως ἑκατοντάκις ἑκατόν, ἀλλὰ τὸν ἑπτὰ ἀριθμὸν ἐπολυ‐ πλασίασεν; οὔτε ὁ Πέτρος ἄλλον ἠρώτησεν οὔτε ὁ κύριος ἐξέβη τοῦ κανόνος τοῦ ἑβδοματικοῦ. παρετήρησεν ὁ Πέτρος ὅ τι κανὼν παραδόσεως ἀρχαῖός ἐστι, τὴν ἑβδομάδα ἔμφασιν ἔχειν τινὸς ἀφέσεως ἁμαρτημάτων, ἀναπαύσεως</w:t>
      </w:r>
    </w:p>
    <w:p>
      <w:r>
        <w:rPr>
          <w:rFonts w:ascii="Courier New" w:hAnsi="Courier New"/>
          <w:color w:val="555555"/>
          <w:sz w:val="20"/>
        </w:rPr>
        <w:t>[10]</w:t>
      </w:r>
    </w:p>
    <w:p>
      <w:r>
        <w:rPr>
          <w:rFonts w:ascii="Gentium Plus" w:hAnsi="Gentium Plus"/>
          <w:sz w:val="24"/>
        </w:rPr>
        <w:t>τελείας, οὗ σημεῖον τὸ σάββατόν ἐστιν, ἡ ἑβδόμη ἡμέρα ἀπὸ γενέσεως. Ὁ Πέτρος Ἑπτάκις, ὁ κύριος Ἕως ἑβδομηκοντάκις ἑπτά. αἱ ἁμαρτίαι ἐκδικοῦνται ἑπτάκις· Οὐχ οὕτως· πᾶς ὁ ἀποκτείνας Κάϊν ἑπτὰ ἐκδικούμενα παραλύσει. οὐδὲ ἐκεῖ</w:t>
      </w:r>
    </w:p>
    <w:p>
      <w:r>
        <w:rPr>
          <w:rFonts w:ascii="Courier New" w:hAnsi="Courier New"/>
          <w:color w:val="555555"/>
          <w:sz w:val="20"/>
        </w:rPr>
        <w:t>[15]</w:t>
      </w:r>
    </w:p>
    <w:p>
      <w:r>
        <w:rPr>
          <w:rFonts w:ascii="Gentium Plus" w:hAnsi="Gentium Plus"/>
          <w:sz w:val="24"/>
        </w:rPr>
        <w:t>ὀκτὼ ἀλλ’ Ἑπτά. διὰ τί; μικρὸν ἀνάμεινον καὶ εὑρήσεις τὸ μυστήριον. πρώτη ἁμαρτία ἑπτάκις ἐκδικεῖται· δεύτερος φόνος τοῦ Λάμεχ ἑβδομηκοντάκις ἑπτά· Ὅτι ἐκ Κάϊν ἐκδικεῖται ἑπτάκις, ἐκ δὲ Λάμεχ ἑβδομηκοντάκις ἑπτά. εἰ δὲ</w:t>
      </w:r>
    </w:p>
    <w:p>
      <w:r>
        <w:rPr>
          <w:rFonts w:ascii="Courier New" w:hAnsi="Courier New"/>
          <w:color w:val="555555"/>
          <w:sz w:val="20"/>
        </w:rPr>
        <w:t>[57]</w:t>
      </w:r>
    </w:p>
    <w:p>
      <w:r>
        <w:rPr>
          <w:rFonts w:ascii="Gentium Plus" w:hAnsi="Gentium Plus"/>
          <w:sz w:val="24"/>
        </w:rPr>
        <w:t>τοῦ Κάϊν, συγχώρησις παρὰ κυρίου ἑβδομηκοντάκις ἑπτὰ ὡς κατάκρισις τοῦ Λάμεχ [ἑβδομηκοντάκις ἑπτά]. ὅσον τὸ παρά‐ πτωμα, τοσοῦτον καὶ τὸ χάρισμα· ὅπου ὀλίγη ἡ ἁμαρτία, ὀλίγη καὶ ἡ ἄφεσις· Ὧι γὰρ ἀφῆκεν ὀλίγον, ὀλίγον καὶ ἀγαπᾷ·</w:t>
      </w:r>
    </w:p>
    <w:p>
      <w:r>
        <w:rPr>
          <w:rFonts w:ascii="Courier New" w:hAnsi="Courier New"/>
          <w:color w:val="555555"/>
          <w:sz w:val="20"/>
        </w:rPr>
        <w:t>[5]</w:t>
      </w:r>
    </w:p>
    <w:p>
      <w:r>
        <w:rPr>
          <w:rFonts w:ascii="Gentium Plus" w:hAnsi="Gentium Plus"/>
          <w:sz w:val="24"/>
        </w:rPr>
        <w:t>Οὗ γὰρ ἐπλεόνασεν ἡ ἁμαρτία, ὑπερεπερίσσευσεν ἡ χάρις. Τί οὖν ἐστι τὸ μυστήριον; ἑβδόμη λέγεται ἡμέρα ὁ αἰὼν ὁ τῆς κρίσεως, ἐν ᾧ ὁ ἁμαρτωλὸς ἑπτάκις, ὁ καθ’ ὑπερβολὴν ἑβδομηκοντάκις ἑπτὰ ἐκδικηθήσεται· ὁ δίκαιος ἑπτάκις τιμηθήσεται, ὁ καθ’ ὑπερβολὴν δίκαιος ἑβδομηκοντάκις</w:t>
      </w:r>
    </w:p>
    <w:p>
      <w:r>
        <w:rPr>
          <w:rFonts w:ascii="Courier New" w:hAnsi="Courier New"/>
          <w:color w:val="555555"/>
          <w:sz w:val="20"/>
        </w:rPr>
        <w:t>[10]</w:t>
      </w:r>
    </w:p>
    <w:p>
      <w:r>
        <w:rPr>
          <w:rFonts w:ascii="Gentium Plus" w:hAnsi="Gentium Plus"/>
          <w:sz w:val="24"/>
        </w:rPr>
        <w:t>ἑπτά. ἡ τοῦ θεοῦ φιλανθρωπία νῦν μὲν δι’ αἰνιγμάτων ἡμῖν τὰ μέλλοντα ὑποφαίνει, τότε δὲ ἐπὶ τῆς παρουσίας ἐναργὴς καὶ τετρανωμένη ἔσται ἡ ἀλήθεια. δείξει γὰρ τίς τίνων ἐστὶν ἄξιος. ἑπταπλάσιον τοίνυν ἡμῖν τὴν ἀντίδοσιν χρεωστουμένην</w:t>
      </w:r>
    </w:p>
    <w:p>
      <w:r>
        <w:rPr>
          <w:rFonts w:ascii="Courier New" w:hAnsi="Courier New"/>
          <w:color w:val="555555"/>
          <w:sz w:val="20"/>
        </w:rPr>
        <w:t>[58]</w:t>
      </w:r>
    </w:p>
    <w:p>
      <w:r>
        <w:rPr>
          <w:rFonts w:ascii="Gentium Plus" w:hAnsi="Gentium Plus"/>
          <w:sz w:val="24"/>
        </w:rPr>
        <w:t>λογήσεως καὶ μετανοίας ἐξιλεωθεὶς παρ’ ἡμῶν. ὥστε εἰδότες τὴν φοβερὰν ἐκείνην ἡμέραν, τὴν τεταμιευμένην ἀντίδοσιν τοῖς ἡμαρτηκόσι, τὴν πρὸς ἀξίαν τῶν πεπλημμελημένων ἀντιμέτρησιν προλαβόντες διὰ τῆς μετανοίας ἀναλύσω‐</w:t>
      </w:r>
    </w:p>
    <w:p>
      <w:r>
        <w:rPr>
          <w:rFonts w:ascii="Courier New" w:hAnsi="Courier New"/>
          <w:color w:val="555555"/>
          <w:sz w:val="20"/>
        </w:rPr>
        <w:t>[5]</w:t>
      </w:r>
    </w:p>
    <w:p>
      <w:r>
        <w:rPr>
          <w:rFonts w:ascii="Gentium Plus" w:hAnsi="Gentium Plus"/>
          <w:sz w:val="24"/>
        </w:rPr>
        <w:t>μεν τὰ ἁμαρτήματα, ἵνα ἐκεῖ τὸν πολυπλασιασμὸν τῆς ἀντι‐ δόσεως τὸν ἐπίπονον ἐκφύγωμεν. ἑβδόμη τοίνυν αὕτη ἡ ἡμέρα ἐκείνης τῆς ἑβδόμης τῆς συντελείας τοῦ αἰῶνος τύπωμα. Καὶ κατέπαυσεν ὁ θεὸς ἀπὸ πάντων τῶν ἔργων. οὐκέτι ἔργα τοῦ κόσμου ἐν ἐκείνῃ τῇ ἡμέρᾳ, οὐκέτι γάμοι, οὐκέτι</w:t>
      </w:r>
    </w:p>
    <w:p>
      <w:r>
        <w:rPr>
          <w:rFonts w:ascii="Courier New" w:hAnsi="Courier New"/>
          <w:color w:val="555555"/>
          <w:sz w:val="20"/>
        </w:rPr>
        <w:t>[10]</w:t>
      </w:r>
    </w:p>
    <w:p>
      <w:r>
        <w:rPr>
          <w:rFonts w:ascii="Gentium Plus" w:hAnsi="Gentium Plus"/>
          <w:sz w:val="24"/>
        </w:rPr>
        <w:t>συναλλαγμάτων ἐμπορίαι, γεωργίαι οὐκέτι, ἀλλὰ πᾶσα ἡ γῆ ἐπτοημένη, πᾶσα ἡ κτίσις ἐναγώνιος, ἱδρὼς ἀπα‐ ραμύθητος, καὶ οἱ δίκαιοι ἐναγώνιοι, τίς ποτε ἄρα περὶ αὐτῶν ἡ ψῆφος ἐξενεχθήσεται. καὶ Ἀβραὰμ ἀγωνιάσει τότε, οὐχ ἵνα καταδικασθῇ εἰς γέενναν, ἀλλ’ ἐν ποίᾳ τάξει</w:t>
      </w:r>
    </w:p>
    <w:p>
      <w:r>
        <w:rPr>
          <w:rFonts w:ascii="Courier New" w:hAnsi="Courier New"/>
          <w:color w:val="555555"/>
          <w:sz w:val="20"/>
        </w:rPr>
        <w:t>[15]</w:t>
      </w:r>
    </w:p>
    <w:p>
      <w:r>
        <w:rPr>
          <w:rFonts w:ascii="Gentium Plus" w:hAnsi="Gentium Plus"/>
          <w:sz w:val="24"/>
        </w:rPr>
        <w:t>τῶν δικαίων ταχθήσεται· πρώτῃ ἢ δευτέρᾳ ἢ τρίτῃ. κύριος</w:t>
      </w:r>
    </w:p>
    <w:p>
      <w:r>
        <w:rPr>
          <w:rFonts w:ascii="Courier New" w:hAnsi="Courier New"/>
          <w:color w:val="555555"/>
          <w:sz w:val="20"/>
        </w:rPr>
        <w:t>[59]</w:t>
      </w:r>
    </w:p>
    <w:p>
      <w:r>
        <w:rPr>
          <w:rFonts w:ascii="Gentium Plus" w:hAnsi="Gentium Plus"/>
          <w:sz w:val="24"/>
        </w:rPr>
        <w:t>πᾶσα ἡ κτίσις ἔντρομος. τίς ἄφοβος; οὐδὲ ἄγγελοι. παρίσταν‐ ται καὶ αὐτοὶ λόγον τῷ θεῷ δοῦναι. [ἀλλ’] ὁμῶς ἡ ἔνδοξος ἐπιφάνεια πᾶσιν ἐμβάλλει τρόμον. οὐκ ἀκούεις τοῦ Ἡσαΐου λέγοντος· Ἐὰν ἀνοίξῃς τὸν οὐρανόν, τρόμος λήψεται ἀπὸ</w:t>
      </w:r>
    </w:p>
    <w:p>
      <w:r>
        <w:rPr>
          <w:rFonts w:ascii="Courier New" w:hAnsi="Courier New"/>
          <w:color w:val="555555"/>
          <w:sz w:val="20"/>
        </w:rPr>
        <w:t>[5]</w:t>
      </w:r>
    </w:p>
    <w:p>
      <w:r>
        <w:rPr>
          <w:rFonts w:ascii="Gentium Plus" w:hAnsi="Gentium Plus"/>
          <w:sz w:val="24"/>
        </w:rPr>
        <w:t>σοῦ ὄρη; ἐκείνην λέγει τὴν ἡμέραν ἐν ᾗ ὑποπτήσσει τὰ ὄρη, ἐν ᾗ θάλασσα πέπηγεν, ἐν ᾗ ἡ κτίσις σχολάσει, ἡ φύσις νεκροῦται, πᾶσα μέθοδος διαλόγων ἀργεῖ πρὸς τὴν ἐξ οὐρανῶν ἐπιδημίαν. τότε ἁρπάζονται οἱ δίκαιοι, τότε ὄχημα τῶν δικαίων νεφέλαι, τότε πομποὶ τῶν δικαίων ἄγγελοι, τότε</w:t>
      </w:r>
    </w:p>
    <w:p>
      <w:r>
        <w:rPr>
          <w:rFonts w:ascii="Courier New" w:hAnsi="Courier New"/>
          <w:color w:val="555555"/>
          <w:sz w:val="20"/>
        </w:rPr>
        <w:t>[10]</w:t>
      </w:r>
    </w:p>
    <w:p>
      <w:r>
        <w:rPr>
          <w:rFonts w:ascii="Gentium Plus" w:hAnsi="Gentium Plus"/>
          <w:sz w:val="24"/>
        </w:rPr>
        <w:t>δίκαιοι μὲν ὡς ἀστέρες ἀπὸ γῆς εἰς οὐρανὸν ἀναλαμβανόμενοι· οἱ δὲ ἁμαρτωλοὶ δέσμιοι, τῷ ἰδίῳ βάρει τῶν ἁμαρτημάτων πεπεδημένοι, κάτω πεσοῦνται δυσσυνείδητοι. ἐκείνη ἡ ἑβδόμη τοίνυν ὑπὸ ταύτης τῆς ἑβδόμης διασχηματίζεται. Καὶ κατέπαυσεν ὁ θεὸς ἀπὸ πάντων τῶν ἔργων. οὐκέτι τὰ</w:t>
      </w:r>
    </w:p>
    <w:p>
      <w:r>
        <w:rPr>
          <w:rFonts w:ascii="Courier New" w:hAnsi="Courier New"/>
          <w:color w:val="555555"/>
          <w:sz w:val="20"/>
        </w:rPr>
        <w:t>[15]</w:t>
      </w:r>
    </w:p>
    <w:p>
      <w:r>
        <w:rPr>
          <w:rFonts w:ascii="Gentium Plus" w:hAnsi="Gentium Plus"/>
          <w:sz w:val="24"/>
        </w:rPr>
        <w:t>τοῦ βίου τούτου ἐν ἐκείνῃ τῇ ἡμέρᾳ. ἐκοιμήθησαν ἐπιθυμίαι</w:t>
      </w:r>
    </w:p>
    <w:p>
      <w:r>
        <w:rPr>
          <w:rFonts w:ascii="Courier New" w:hAnsi="Courier New"/>
          <w:color w:val="555555"/>
          <w:sz w:val="20"/>
        </w:rPr>
        <w:t>[60]</w:t>
      </w:r>
    </w:p>
    <w:p>
      <w:r>
        <w:rPr>
          <w:rFonts w:ascii="Gentium Plus" w:hAnsi="Gentium Plus"/>
          <w:sz w:val="24"/>
        </w:rPr>
        <w:t>ποιΐας οὐκέτι, οὐ περὶ χρυσοῦ φροντὶς οὐδεμία. ἐπελάθου, ὁ φιλάργυρος, τοῦ βαλλαντίου, ἐπελάθου τῆς γῆς, ὁ πολυκτήμων, ἐπελάθου δόξης, ὁ δοξομανής· πάντα ἐκεῖνα ἐξέπτη τῆς διανοίας. ἡ δὲ ψυχὴ πρὸς τῷ φοβοῦντί ἐστι, πρὸς τῇ προσ‐</w:t>
      </w:r>
    </w:p>
    <w:p>
      <w:r>
        <w:rPr>
          <w:rFonts w:ascii="Courier New" w:hAnsi="Courier New"/>
          <w:color w:val="555555"/>
          <w:sz w:val="20"/>
        </w:rPr>
        <w:t>[5]</w:t>
      </w:r>
    </w:p>
    <w:p>
      <w:r>
        <w:rPr>
          <w:rFonts w:ascii="Gentium Plus" w:hAnsi="Gentium Plus"/>
          <w:sz w:val="24"/>
        </w:rPr>
        <w:t>δοκίᾳ τῶν ἐπηρτημένων δεινῶν. φόβος γὰρ ἐξωθεῖ πᾶσαν τὴν ἐμπολιτευομένην ταῖς ψυχαῖς ἡμῶν ἐμπαθῆ διάνοιαν. ὅπου φόβος θεοῦ, πάντα ἐξελήλαται τὰ τοῦ πάθους σπιλώματα ἐκ τῆς διανοίας ἡμῶν. αὕτη ἡ ἑβδόμη ἐκείνης τῆς ἑβδόμης τύπος.</w:t>
      </w:r>
    </w:p>
    <w:p>
      <w:r>
        <w:rPr>
          <w:rFonts w:ascii="Courier New" w:hAnsi="Courier New"/>
          <w:color w:val="555555"/>
          <w:sz w:val="20"/>
        </w:rPr>
        <w:t>[10]</w:t>
      </w:r>
    </w:p>
    <w:p>
      <w:r>
        <w:rPr>
          <w:rFonts w:ascii="Gentium Plus" w:hAnsi="Gentium Plus"/>
          <w:sz w:val="24"/>
        </w:rPr>
        <w:t>Ἔλαβεν οὖν ὁ θεὸς χοῦν ἀπὸ τῆς γῆς καὶ ἔπλασεν ὁ θεὸς τὸν ἄνθρωπον. οὐκ ἐτελέσθη ἡ κοσμογένεια, οὐ διεκόπη ἡ ἀκολουθία, ἵνα τὸ ἡμέτερον παρεισαχθῇ διήγημα, ἀλλ’ ἐλέχθη· Ἐποίησεν ὁ θεὸς τὸν ἄνθρωπον, καί· Κατέπαυσεν ἀπὸ πάντων τῶν ἔργων· καὶ ἐπειδὴ σχολὴν ἤγαγε, διδάσκει</w:t>
      </w:r>
    </w:p>
    <w:p>
      <w:r>
        <w:rPr>
          <w:rFonts w:ascii="Courier New" w:hAnsi="Courier New"/>
          <w:color w:val="555555"/>
          <w:sz w:val="20"/>
        </w:rPr>
        <w:t>[15]</w:t>
      </w:r>
    </w:p>
    <w:p>
      <w:r>
        <w:rPr>
          <w:rFonts w:ascii="Gentium Plus" w:hAnsi="Gentium Plus"/>
          <w:sz w:val="24"/>
        </w:rPr>
        <w:t>ἡμᾶς πῶς ἐποίησεν· Ἔλαβεν ὁ θεὸς χοῦν ἀπὸ τῆς γῆς. ὅταν</w:t>
      </w:r>
    </w:p>
    <w:p>
      <w:r>
        <w:rPr>
          <w:rFonts w:ascii="Courier New" w:hAnsi="Courier New"/>
          <w:color w:val="555555"/>
          <w:sz w:val="20"/>
        </w:rPr>
        <w:t>[61]</w:t>
      </w:r>
    </w:p>
    <w:p>
      <w:r>
        <w:rPr>
          <w:rFonts w:ascii="Gentium Plus" w:hAnsi="Gentium Plus"/>
          <w:sz w:val="24"/>
        </w:rPr>
        <w:t>πρόσωπον. μὴ φρόνει ἐπὶ σεαυτῷ μέγα. ὅταν ἔλθωσί σοι λογισμοί, οἴδημα τῆς καρδίας, φλεγμονὴν ἐμποιοῦντες, εἰσελθέτω σοι ἡ ὑπόμνησις τῆς κτίσεως, πῶς ἐκτίσθης· Ἔλαβεν ὁ θεὸς χοῦν ἀπὸ τῆς γῆς καὶ ἔπλασεν ὁ θεὸς τὸν</w:t>
      </w:r>
    </w:p>
    <w:p>
      <w:r>
        <w:rPr>
          <w:rFonts w:ascii="Courier New" w:hAnsi="Courier New"/>
          <w:color w:val="555555"/>
          <w:sz w:val="20"/>
        </w:rPr>
        <w:t>[5]</w:t>
      </w:r>
    </w:p>
    <w:p>
      <w:r>
        <w:rPr>
          <w:rFonts w:ascii="Gentium Plus" w:hAnsi="Gentium Plus"/>
          <w:sz w:val="24"/>
        </w:rPr>
        <w:t>ἄνθρωπον. πότε δύνασαι ἐπιλαθέσθαι σεαυτοῦ; τότε ἐπιλαθοῦ σεαυτοῦ, ὅταν ἀναχωρήσῃς τῆς γῆς. εἰ δὲ οὐδέποτε χωρίζῃ τῆς γῆς, ἀλλὰ συμπεφυκὼς εἶ τῇ γῇ, βαδίζεις ἐπὶ τῆς γῆς, ἐπαναπαύῃ ἐπὶ τῆς γῆς, δικάζῃ ἐπὶ τῆς γῆς, πᾶν ὅπερ ἂν ποιῇς εἴτε μέγα εἴτε μικρὸν ἐπὶ τῆς γῆς, ἐγγὺς ἔχεις τὸ</w:t>
      </w:r>
    </w:p>
    <w:p>
      <w:r>
        <w:rPr>
          <w:rFonts w:ascii="Courier New" w:hAnsi="Courier New"/>
          <w:color w:val="555555"/>
          <w:sz w:val="20"/>
        </w:rPr>
        <w:t>[10]</w:t>
      </w:r>
    </w:p>
    <w:p>
      <w:r>
        <w:rPr>
          <w:rFonts w:ascii="Gentium Plus" w:hAnsi="Gentium Plus"/>
          <w:sz w:val="24"/>
        </w:rPr>
        <w:t>ὑπόμνημα τῆς σεαυτοῦ ταπεινώσεως. ὑβρίσθης καὶ θυμώδης εἶ; πόθεν σοι ὁ θυμός; ἐκ τῆς ἀδοξίας. οὐ κατεδέξω ἀκοῦσαι δυσγενής; εὐθὺς ἐπέζεσέ σοι ὁ θυμός; φιλονεικεῖς εἰπεῖν τι χεῖρον ὧν ἤκουσας; κάτω τὸ βλέμμα, καὶ πέπαυται ὁ θυμός. ἰδὲ τὴν γῆν καὶ ἐνθυμήθητι· δυσγενῆ με εἶπε τὸν ἀπὸ γῆς</w:t>
      </w:r>
    </w:p>
    <w:p>
      <w:r>
        <w:rPr>
          <w:rFonts w:ascii="Courier New" w:hAnsi="Courier New"/>
          <w:color w:val="555555"/>
          <w:sz w:val="20"/>
        </w:rPr>
        <w:t>[15]</w:t>
      </w:r>
    </w:p>
    <w:p>
      <w:r>
        <w:rPr>
          <w:rFonts w:ascii="Gentium Plus" w:hAnsi="Gentium Plus"/>
          <w:sz w:val="24"/>
        </w:rPr>
        <w:t>γενόμενον; ἔλαττον εἶπεν οὗ εἰμὶ ἐγώ· οὐ γὰρ εἶπεν ἐκ τῆς</w:t>
      </w:r>
    </w:p>
    <w:p>
      <w:r>
        <w:rPr>
          <w:rFonts w:ascii="Courier New" w:hAnsi="Courier New"/>
          <w:color w:val="555555"/>
          <w:sz w:val="20"/>
        </w:rPr>
        <w:t>[62]</w:t>
      </w:r>
    </w:p>
    <w:p>
      <w:r>
        <w:rPr>
          <w:rFonts w:ascii="Gentium Plus" w:hAnsi="Gentium Plus"/>
          <w:sz w:val="24"/>
        </w:rPr>
        <w:t>ἄνθρωπος γῆς πατουμένης. [ἐγὼ δὲ τὴν ἀρχαίαν βλέπω μητέρα, τὴν γῆν] ὥστε οὐχ ὕβρις τὸ ἀπὸ δούλου γενέσθαι, ἀλλὰ τιμὴ τὸ ἔμψυχον γεννηθῆναι. ὁ δὲ νομίζων με ὑβρίζειν ἔλαθεν ὃ ὕβρισε πλέον τιμήσας· ἐγὼ γὰρ τῆς ἐμαυτοῦ φύσεως</w:t>
      </w:r>
    </w:p>
    <w:p>
      <w:r>
        <w:rPr>
          <w:rFonts w:ascii="Courier New" w:hAnsi="Courier New"/>
          <w:color w:val="555555"/>
          <w:sz w:val="20"/>
        </w:rPr>
        <w:t>[5]</w:t>
      </w:r>
    </w:p>
    <w:p>
      <w:r>
        <w:rPr>
          <w:rFonts w:ascii="Gentium Plus" w:hAnsi="Gentium Plus"/>
          <w:sz w:val="24"/>
        </w:rPr>
        <w:t>τὴν σύνεσιν ἔχω· οἶδα τίς εἰμι καὶ πόθεν εἰμί. οὕτω τὸ ἀπὸ γῆς μεμνῆσθαι ἡμᾶς γεγενῆσθαι οὐδέποτε συγχωρεῖ τὸν θυμὸν ἐπαγρυπνεῖν. σύμμαχος ἔστω τῷ λογισμῷ ἡ γῆ ἀεὶ παροῦσα καὶ ὑπομιμνήσκουσα. ὅταν ἐπ’ ἐπιθυμίας τρέχῃς, ἐνθυμήθητι πῶς ἀπέρχῃ. ἐὰν ἐνθυμηθῇς ὅτι λυθήσῃ εἰς γῆν,</w:t>
      </w:r>
    </w:p>
    <w:p>
      <w:r>
        <w:rPr>
          <w:rFonts w:ascii="Courier New" w:hAnsi="Courier New"/>
          <w:color w:val="555555"/>
          <w:sz w:val="20"/>
        </w:rPr>
        <w:t>[10]</w:t>
      </w:r>
    </w:p>
    <w:p>
      <w:r>
        <w:rPr>
          <w:rFonts w:ascii="Gentium Plus" w:hAnsi="Gentium Plus"/>
          <w:sz w:val="24"/>
        </w:rPr>
        <w:t>πέπαυται ἡ μανία τῆς ἐπιθυμίας· Γῆ εἶ καὶ εἰς γῆν ἀπελεύσῃ. μνήσθητι ὅτι μετ’ ὀλίγον ταῦτα τὰ νῦν σφύζοντα μέλη ἢ ἡ νῦν αὕτη τῆς σαρκὸς ἐπιθυμία μετ’ ὀλίγον οὐκ ἔσται τῶν μελῶν διαλυθέντων καὶ εἰς γῆν ἀναλυθέντων. μνήσθητι τῆς φύσεως, καὶ λέλυται πᾶσα ὁρμὴ ἡ ἐπὶ τὸ πονηρόν. τοῦτο ἐπὶ</w:t>
      </w:r>
    </w:p>
    <w:p>
      <w:r>
        <w:rPr>
          <w:rFonts w:ascii="Courier New" w:hAnsi="Courier New"/>
          <w:color w:val="555555"/>
          <w:sz w:val="20"/>
        </w:rPr>
        <w:t>[15]</w:t>
      </w:r>
    </w:p>
    <w:p>
      <w:r>
        <w:rPr>
          <w:rFonts w:ascii="Gentium Plus" w:hAnsi="Gentium Plus"/>
          <w:sz w:val="24"/>
        </w:rPr>
        <w:t>πάσης ἁμαρτίας φυλακτήριον ἡμῖν ἔστω τὸ ὑπόμνημα. Ἔπλασεν ὁ θεὸς τὸν ἄνθρωπον, χοῦν ἀπὸ τῆς γῆς. καλὴ ἡ</w:t>
      </w:r>
    </w:p>
    <w:p>
      <w:r>
        <w:rPr>
          <w:rFonts w:ascii="Courier New" w:hAnsi="Courier New"/>
          <w:color w:val="555555"/>
          <w:sz w:val="20"/>
        </w:rPr>
        <w:t>[63]</w:t>
      </w:r>
    </w:p>
    <w:p>
      <w:r>
        <w:rPr>
          <w:rFonts w:ascii="Gentium Plus" w:hAnsi="Gentium Plus"/>
          <w:sz w:val="24"/>
        </w:rPr>
        <w:t>ὁ θεὸς τὸν ἄνθρωπον ἀπὸ οὐρανοῦ λαβών, πότε ἐβλέπομεν ἐκεῖνον, ἵνα ὑπομνησθῶμεν τῆς φύσεως; ἐκ τῶν προχείρων πάρεστιν ἡμῖν τὸ ὑπόμνημα τῆς ἡμετέρας οὐδενείας, ἐξ ὧν πατοῦμεν.</w:t>
      </w:r>
    </w:p>
    <w:p>
      <w:r>
        <w:rPr>
          <w:rFonts w:ascii="Courier New" w:hAnsi="Courier New"/>
          <w:color w:val="555555"/>
          <w:sz w:val="20"/>
        </w:rPr>
        <w:t>[5]</w:t>
      </w:r>
    </w:p>
    <w:p>
      <w:r>
        <w:rPr>
          <w:rFonts w:ascii="Gentium Plus" w:hAnsi="Gentium Plus"/>
          <w:sz w:val="24"/>
        </w:rPr>
        <w:t>Κατάνευσον ἐπὶ τὴν γῆν καὶ νόησον ὅτι ἐκ τοῦ συγγενοῦς τῆς γῆς τοῦ ἀποβλήτου τῶν ἐν σοὶ ἐξεμορφώθης. τί ἡμῶν εὐκαταφρονητότερον; τί ἡμῶν μᾶλλον ἄξιον τοῦ ἐξουδενοῦν ἑαυτούς; εἶδές τινα μέγα φρονοῦντα, ἐσθῆτα ἀνθινὴν περι‐ βεβλημένον, δακτυλίῳ τὴν χεῖρα περιλαμπόμενον, σφενδόνην</w:t>
      </w:r>
    </w:p>
    <w:p>
      <w:r>
        <w:rPr>
          <w:rFonts w:ascii="Courier New" w:hAnsi="Courier New"/>
          <w:color w:val="555555"/>
          <w:sz w:val="20"/>
        </w:rPr>
        <w:t>[10]</w:t>
      </w:r>
    </w:p>
    <w:p>
      <w:r>
        <w:rPr>
          <w:rFonts w:ascii="Gentium Plus" w:hAnsi="Gentium Plus"/>
          <w:sz w:val="24"/>
        </w:rPr>
        <w:t>τὴν τῶν πολυτίμων φέροντα καὶ ταύτῃ μέγα φρονοῦντα, σηρικῶν νήμασιν ἠμφιεσμένον, † οἰκέτας ἔχοντα τὰς κόμας ἀνειμένας καὶ ταύτας ξανθὰς καὶ κατεπιτηδεύμασι σοβοῦντα, μανιάκας χρυσοῦς περιφέροντα, ἐπ’ ἀργυρᾶς καθέδρας</w:t>
      </w:r>
    </w:p>
    <w:p>
      <w:r>
        <w:rPr>
          <w:rFonts w:ascii="Courier New" w:hAnsi="Courier New"/>
          <w:color w:val="555555"/>
          <w:sz w:val="20"/>
        </w:rPr>
        <w:t>[64]</w:t>
      </w:r>
    </w:p>
    <w:p>
      <w:r>
        <w:rPr>
          <w:rFonts w:ascii="Gentium Plus" w:hAnsi="Gentium Plus"/>
          <w:sz w:val="24"/>
        </w:rPr>
        <w:t>φθεγγόμενον ἐπὶ τῷ πλήθει τῶν οἰκετῶν, τῶν κολάκων οὓς ἐπισύρεται, ἐπὶ τῇ τραπέζῃ τῇ πολυτελεῖ, ἐπὶ τοῖς ἀσπασμοῖς οὓς πάντες αὐτῷ προσάγουσιν ἐπὶ τῆς ἀγορᾶς, οἱ ἐξανιστά‐ μενοι τῶν βάθρων, οἱ προαπαντῶντες, οἱ παραπέμποντες,</w:t>
      </w:r>
    </w:p>
    <w:p>
      <w:r>
        <w:rPr>
          <w:rFonts w:ascii="Courier New" w:hAnsi="Courier New"/>
          <w:color w:val="555555"/>
          <w:sz w:val="20"/>
        </w:rPr>
        <w:t>[5]</w:t>
      </w:r>
    </w:p>
    <w:p>
      <w:r>
        <w:rPr>
          <w:rFonts w:ascii="Gentium Plus" w:hAnsi="Gentium Plus"/>
          <w:sz w:val="24"/>
        </w:rPr>
        <w:t>οἱ ῥαβδοῦχοι. ὅταν ἴδῃς τοὺς ἄρχοντας τούτους τοὺς ὑπὸ κήρυκι ὑψηλῇ τῇ φωνῇ προαγομένους, ὅταν ἴδῃς αὐτοὺς φοβοῦντας τὸν δεῖνα καὶ τὸν δεῖνα ξέοντας, ἄλλον δημεύοντας κἀκεῖνον θανάτῳ παραδιδόντας, μὴ φοβηθῇς τὰ ὁρώμενα, μὴ πτοηθῇς ἐπὶ τοῖς γενομένοις † τὸν αὐτὸν προστάσσοντα,</w:t>
      </w:r>
    </w:p>
    <w:p>
      <w:r>
        <w:rPr>
          <w:rFonts w:ascii="Courier New" w:hAnsi="Courier New"/>
          <w:color w:val="555555"/>
          <w:sz w:val="20"/>
        </w:rPr>
        <w:t>[10]</w:t>
      </w:r>
    </w:p>
    <w:p>
      <w:r>
        <w:rPr>
          <w:rFonts w:ascii="Gentium Plus" w:hAnsi="Gentium Plus"/>
          <w:sz w:val="24"/>
        </w:rPr>
        <w:t>μὴ ξενίσῃ σε ἡ φαντασία. ἐνθυμήθητι ὅτι Ἔπλασεν ὁ θεὸς τὸν ἄνθρωπον, χοῦν ἀπὸ τῆς γῆς. εἰ μὲν ἄλλο τί ἐστι, φοβήθη‐ τι, εἰ δὲ χοῦς ἀπὸ τῆς γῆς, καταφρόνησον. Καὶ ἔπλασεν ὁ θεὸς τὸν ἄνθρωπον. οὐκ εὐθὺς ἡ φωνὴ τοῦ</w:t>
      </w:r>
    </w:p>
    <w:p>
      <w:r>
        <w:rPr>
          <w:rFonts w:ascii="Courier New" w:hAnsi="Courier New"/>
          <w:color w:val="555555"/>
          <w:sz w:val="20"/>
        </w:rPr>
        <w:t>[65]</w:t>
      </w:r>
    </w:p>
    <w:p>
      <w:r>
        <w:rPr>
          <w:rFonts w:ascii="Gentium Plus" w:hAnsi="Gentium Plus"/>
          <w:sz w:val="24"/>
        </w:rPr>
        <w:t>ἡμῖν ὑποφαίνει; Ἔπλασεν ὁ θεός. ἆρα οὕτως ἔπλασεν ὡς οἱ τὰ πήλινα πλάσσοντες, ὡς οἱ τὸν χαλκὸν χωνεύοντες; ἀλλ’ ἀνδριάντος μὲν πλάσις καὶ γύψου διάπλασις μέχρις ἐπιφανείας τὴν μίμησιν ἔχει. εἶδες τὸν ἀνδριάντα πῶς</w:t>
      </w:r>
    </w:p>
    <w:p>
      <w:r>
        <w:rPr>
          <w:rFonts w:ascii="Courier New" w:hAnsi="Courier New"/>
          <w:color w:val="555555"/>
          <w:sz w:val="20"/>
        </w:rPr>
        <w:t>[5]</w:t>
      </w:r>
    </w:p>
    <w:p>
      <w:r>
        <w:rPr>
          <w:rFonts w:ascii="Gentium Plus" w:hAnsi="Gentium Plus"/>
          <w:sz w:val="24"/>
        </w:rPr>
        <w:t>ἕστηκε μετά τινος ἤθους; ἢ θυμὸν ἐμφαίνει ὁ τοῦ στρατιώτου ἀνδριὰς ἢ γυναικείαν διάθεσιν ὁ χαλκός, ὅταν εἰς γυναῖκα σχηματισθῇ ἢ τὰ ἄλλα, ὅσα δύναται ἡ τέχνη διὰ τῆς μιμήσεως συνεισάγειν [διὰ] τοῦ ἤθους τῷ χαρακτῆρι. θεοῦ δὲ πλάσις οὐ τοιαύτη, ἀλλ’ Ἔπλασε τὸν ἄνθρωπον, καὶ ἡ δημιουργικὴ</w:t>
      </w:r>
    </w:p>
    <w:p>
      <w:r>
        <w:rPr>
          <w:rFonts w:ascii="Courier New" w:hAnsi="Courier New"/>
          <w:color w:val="555555"/>
          <w:sz w:val="20"/>
        </w:rPr>
        <w:t>[10]</w:t>
      </w:r>
    </w:p>
    <w:p>
      <w:r>
        <w:rPr>
          <w:rFonts w:ascii="Gentium Plus" w:hAnsi="Gentium Plus"/>
          <w:sz w:val="24"/>
        </w:rPr>
        <w:t>αὐτοῦ ἐνέργεια πάντα διωργάνωσεν ἐπὶ τὸ βάθος χωρήσασα ἔνδοθεν. εἴ μοι τοσοῦτον περιῆν σχολῆς, ἵνα σοι δείξω τοῦ ἀνθρώπου τὴν κατασκευήν, καὶ ἔμαθες ἐκ σεαυτοῦ τὴν περὶ σὲ σοφίαν τοῦ θεοῦ, ὅτι κατὰ ἀλήθειαν μικρὸς διάκοσμος ἄνθρωπος καὶ καλῶς ἐποίησαν οἱ τούτῳ τῷ ὀνόματι αὐτὸν</w:t>
      </w:r>
    </w:p>
    <w:p>
      <w:r>
        <w:rPr>
          <w:rFonts w:ascii="Courier New" w:hAnsi="Courier New"/>
          <w:color w:val="555555"/>
          <w:sz w:val="20"/>
        </w:rPr>
        <w:t>[15]</w:t>
      </w:r>
    </w:p>
    <w:p>
      <w:r>
        <w:rPr>
          <w:rFonts w:ascii="Gentium Plus" w:hAnsi="Gentium Plus"/>
          <w:sz w:val="24"/>
        </w:rPr>
        <w:t>ἀποσεμνύναντες. πόσαι περὶ τὸ πρᾶγμα τοῦτο πραγματεῖαι</w:t>
      </w:r>
    </w:p>
    <w:p>
      <w:r>
        <w:rPr>
          <w:rFonts w:ascii="Courier New" w:hAnsi="Courier New"/>
          <w:color w:val="555555"/>
          <w:sz w:val="20"/>
        </w:rPr>
        <w:t>[66]</w:t>
      </w:r>
    </w:p>
    <w:p>
      <w:r>
        <w:rPr>
          <w:rFonts w:ascii="Gentium Plus" w:hAnsi="Gentium Plus"/>
          <w:sz w:val="24"/>
        </w:rPr>
        <w:t>κατηναλώθησαν. αἱ φυσιολογίαι τῶν ἰατρῶν, τῶν γυμναστῶν αἱ παρατηρήσεις, ἢ περὶ ἀναλογίας ἢ περὶ τῶν μελῶν πρὸς ἄλληλα συμμετρίας ἢ περὶ πλήθους πολυσαρκίας· ταῦτα πάντα εἰς τὴν † περὶ ἀνθρώπου διάπλασιν εἰσέρχεται. καὶ πόθεν</w:t>
      </w:r>
    </w:p>
    <w:p>
      <w:r>
        <w:rPr>
          <w:rFonts w:ascii="Courier New" w:hAnsi="Courier New"/>
          <w:color w:val="555555"/>
          <w:sz w:val="20"/>
        </w:rPr>
        <w:t>[5]</w:t>
      </w:r>
    </w:p>
    <w:p>
      <w:r>
        <w:rPr>
          <w:rFonts w:ascii="Gentium Plus" w:hAnsi="Gentium Plus"/>
          <w:sz w:val="24"/>
        </w:rPr>
        <w:t>ἐμοὶ λόγος τοσοῦτος, ὥστε δυνηθῆναί με εἰπεῖν μετὰ ἀκρι‐ βείας, ὅσα ἐν μιᾷ φωνῇ τοῦ Ἔπλασε περιέχεται; τὰ δὲ πρόχειρα κἂν ἐγὼ μὴ εἴπω, σὺ οἶδας. Ἔπλασεν ὁ θεὸς ὀρθόν. ἐξαίρετον ταύτην σοι τὴν διάπλασιν παρὰ τὰ λοιπὰ ζῷα ἔδωκε. διὰ τί; ἐπειδὴ ἐξαίρετόν σοι</w:t>
      </w:r>
    </w:p>
    <w:p>
      <w:r>
        <w:rPr>
          <w:rFonts w:ascii="Courier New" w:hAnsi="Courier New"/>
          <w:color w:val="555555"/>
          <w:sz w:val="20"/>
        </w:rPr>
        <w:t>[10]</w:t>
      </w:r>
    </w:p>
    <w:p>
      <w:r>
        <w:rPr>
          <w:rFonts w:ascii="Gentium Plus" w:hAnsi="Gentium Plus"/>
          <w:sz w:val="24"/>
        </w:rPr>
        <w:t>καὶ τὴν ἐνέργειαν ἀποδιδόναι ἔμελλε. τὰ μὲν γὰρ ἄλλα βοσκήματά ἐστι καὶ πρὸς ἃ πέφυκε, πρὸς ταῦτα ἔχει τὴν κατασκευήν. ἐγενήθη τὸ πρόβατον νέμεσθαι, κάτω ἔχει τὴν κεφαλὴν συννεύουσαν τῇ γαστρὶ ἐνορᾶν καὶ τοῖς ὑπὸ γαστέρα, ἐπειδὴ τέλος ἐκείνοις εὐδαιμονίας γαστρὸς πλήρωσις</w:t>
      </w:r>
    </w:p>
    <w:p>
      <w:r>
        <w:rPr>
          <w:rFonts w:ascii="Courier New" w:hAnsi="Courier New"/>
          <w:color w:val="555555"/>
          <w:sz w:val="20"/>
        </w:rPr>
        <w:t>[15]</w:t>
      </w:r>
    </w:p>
    <w:p>
      <w:r>
        <w:rPr>
          <w:rFonts w:ascii="Gentium Plus" w:hAnsi="Gentium Plus"/>
          <w:sz w:val="24"/>
        </w:rPr>
        <w:t>καὶ ἡδονῆς ἀπόλαυσις. ἄνθρωπος δὲ οὐκέτι εἰς γαστέρα</w:t>
      </w:r>
    </w:p>
    <w:p>
      <w:r>
        <w:rPr>
          <w:rFonts w:ascii="Courier New" w:hAnsi="Courier New"/>
          <w:color w:val="555555"/>
          <w:sz w:val="20"/>
        </w:rPr>
        <w:t>[67]</w:t>
      </w:r>
    </w:p>
    <w:p>
      <w:r>
        <w:rPr>
          <w:rFonts w:ascii="Gentium Plus" w:hAnsi="Gentium Plus"/>
          <w:sz w:val="24"/>
        </w:rPr>
        <w:t>βλέπει, ἀλλ’ εἰς τὰ ἄνω. κεφαλὴ αὐτῷ ὑψηλή, ἵνα τὴν ἄνω βλέπῃ συγγένειαν, ὀφθαλμοὶ οὐκ εἰς τὴν γῆν νεύοντες. μὴ τοίνυν ποίει σεαυτὸν παρὰ φύσιν, μὴ τὰ γήϊνα περισκόπει, ἀλλὰ τὰ οὐράνια, Οὗ ὁ Χριστός ἐστιν· Εἰ συνηγέρθητε,</w:t>
      </w:r>
    </w:p>
    <w:p>
      <w:r>
        <w:rPr>
          <w:rFonts w:ascii="Courier New" w:hAnsi="Courier New"/>
          <w:color w:val="555555"/>
          <w:sz w:val="20"/>
        </w:rPr>
        <w:t>[5]</w:t>
      </w:r>
    </w:p>
    <w:p>
      <w:r>
        <w:rPr>
          <w:rFonts w:ascii="Gentium Plus" w:hAnsi="Gentium Plus"/>
          <w:sz w:val="24"/>
        </w:rPr>
        <w:t>γάρ φησι, τῷ Χριστῷ, τὰ ἄνω ζητεῖτε, οὗ ὁ Χριστός ἐστιν. οὕτως ἐπλάσθης. αὐτὸ τὸ διάπλασμα διδασκάλιόν ἐστι τοῦ τέλους πρὸς ὃ γέγονας. ἐγένου ἵνα θεὸν βλέπῃς, οὐχ ἵνα ἐπὶ γῆν σύρηταί σου ἡ ζωή, οὐχ ἵνα τὴν κτηνώδη ἔχῃς ἀπόλαυσιν, ἀλλ’ ἵνα τὴν οὐράνιον ἐπιτελῇς πολιτείαν. διὰ</w:t>
      </w:r>
    </w:p>
    <w:p>
      <w:r>
        <w:rPr>
          <w:rFonts w:ascii="Courier New" w:hAnsi="Courier New"/>
          <w:color w:val="555555"/>
          <w:sz w:val="20"/>
        </w:rPr>
        <w:t>[10]</w:t>
      </w:r>
    </w:p>
    <w:p>
      <w:r>
        <w:rPr>
          <w:rFonts w:ascii="Gentium Plus" w:hAnsi="Gentium Plus"/>
          <w:sz w:val="24"/>
        </w:rPr>
        <w:t>τοῦτο Σοφοῦ οἱ ὀφθαλμοὶ ἐν κεφαλῇ αὐτοῦ, ὁ σοφός φησιν Ἐκκλησιαστής. τίνος δὲ οὐκ ἐν κεφαλῇ οἱ ὀφθαλμοί; ἀλλ’ ἐν κεφαλῇ, τουτέστιν ἵνα τὰ ὑψηλὰ σκοπῶσιν. ὁ δὲ εἰς τὰ ὑψηλὰ μὴ βλέπων ἀλλ’ εἰς τὰ γήϊνα, ὀφθαλμοὺς ἔχει εἰς γῆν</w:t>
      </w:r>
    </w:p>
    <w:p>
      <w:r>
        <w:rPr>
          <w:rFonts w:ascii="Courier New" w:hAnsi="Courier New"/>
          <w:color w:val="555555"/>
          <w:sz w:val="20"/>
        </w:rPr>
        <w:t>[68]</w:t>
      </w:r>
    </w:p>
    <w:p>
      <w:r>
        <w:rPr>
          <w:rFonts w:ascii="Gentium Plus" w:hAnsi="Gentium Plus"/>
          <w:sz w:val="24"/>
        </w:rPr>
        <w:t>Ὀφθαλμοὶ τοίνυν κάθηνται † κυκλοτερεῖς κεφαλῆς ἐπικειμένης τοῖς ὤμοις. οὐδὲ αὐτὴ ἐνδεδυκυῖα, ἵνα μὴ ταπεινὴ ᾖ, ἀλλ’ ἐρείσματι ἀξιολόγῳ τῷ αὐχένι ἐπίκειται. ἄνω ἡ κεφαλὴ καὶ οἱ ὀφθαλμοὶ δίδυμοι βολαί. οὐκ ἤρκει,</w:t>
      </w:r>
    </w:p>
    <w:p>
      <w:r>
        <w:rPr>
          <w:rFonts w:ascii="Courier New" w:hAnsi="Courier New"/>
          <w:color w:val="555555"/>
          <w:sz w:val="20"/>
        </w:rPr>
        <w:t>[5]</w:t>
      </w:r>
    </w:p>
    <w:p>
      <w:r>
        <w:rPr>
          <w:rFonts w:ascii="Gentium Plus" w:hAnsi="Gentium Plus"/>
          <w:sz w:val="24"/>
        </w:rPr>
        <w:t>εἰπέ μοι, εἷς; ἀλλὰ δύο ὀφθαλμοὶ ἀλλήλων διάδοχοι, ἵνα ἡ τοῦ ἑνὸς διάλυσις τὴν τοῦ ἑτέρου παραμυθίαν ἔχῃ. ἔπειτα καὶ ἀπὸ ἑνὸς προερχόμενον τὸ ὁρατικὸν ἀσθενέστερον, ἐκ δὲ δύο πηγῶν συμβαλλόμενος ὁ ὁλκὸς εὐτονώτερος γίνεται· [προϊοῦσα γὰρ ἡ ὄψις ὁμοῦ μὲν προσαναπαύεται τῷ διατειχί‐</w:t>
      </w:r>
    </w:p>
    <w:p>
      <w:r>
        <w:rPr>
          <w:rFonts w:ascii="Courier New" w:hAnsi="Courier New"/>
          <w:color w:val="555555"/>
          <w:sz w:val="20"/>
        </w:rPr>
        <w:t>[10]</w:t>
      </w:r>
    </w:p>
    <w:p>
      <w:r>
        <w:rPr>
          <w:rFonts w:ascii="Gentium Plus" w:hAnsi="Gentium Plus"/>
          <w:sz w:val="24"/>
        </w:rPr>
        <w:t>σματι τῆς ῥινός, ὁμοῦ δὲ προκύπτουσα ἑνοῦται.] οἷον γάρ τις ὀχετὸς ἀφ’ ἑκατέρας τῆς ὄψεως πρόεισιν ἐντεῦθεν τὸ ὁρατικὸν τοῦτο κἀκεῖθεν ἐκεῖνο, πόρρωθεν δὲ τῇ συμβολῇ ἑνοῦται, ἑνούμενον δὲ ἰσχυρότερον γίνεται. τίς ἡ ἀπόδειξις ὅτι ἑνοῦται; οὐχ ὁρᾷς τοὺς γέροντας ὅτι πρὸς τὰ μὲν ἐγγὺς οὐ βλέπουσιν;</w:t>
      </w:r>
    </w:p>
    <w:p>
      <w:r>
        <w:rPr>
          <w:rFonts w:ascii="Courier New" w:hAnsi="Courier New"/>
          <w:color w:val="555555"/>
          <w:sz w:val="20"/>
        </w:rPr>
        <w:t>[15]</w:t>
      </w:r>
    </w:p>
    <w:p>
      <w:r>
        <w:rPr>
          <w:rFonts w:ascii="Gentium Plus" w:hAnsi="Gentium Plus"/>
          <w:sz w:val="24"/>
        </w:rPr>
        <w:t>ἐπειδὴ γὰρ ἀσθενές ἐστι τὸ ὁρατικόν, σχιζόμενον τὸ ἐγγὺς</w:t>
      </w:r>
    </w:p>
    <w:p>
      <w:r>
        <w:rPr>
          <w:rFonts w:ascii="Courier New" w:hAnsi="Courier New"/>
          <w:color w:val="555555"/>
          <w:sz w:val="20"/>
        </w:rPr>
        <w:t>[69]</w:t>
      </w:r>
    </w:p>
    <w:p>
      <w:r>
        <w:rPr>
          <w:rFonts w:ascii="Gentium Plus" w:hAnsi="Gentium Plus"/>
          <w:sz w:val="24"/>
        </w:rPr>
        <w:t>οὐχ ὁρᾷ, ὅπου δὲ ἡ συμβολὴ τῆς ὄψεως οἷον [ἐπὶ] πλημμύρας τινὸς κατὰ τὴν ὄψιν γινομένης, εὐτονωτέρα γίνεται τῶν αἰσθητῶν ἡ ἀνάληψις. Καὶ πόσαι περὶ τὸν ὀφθαλμὸν φυλακαί. χιτὼν ἔνδοθεν,</w:t>
      </w:r>
    </w:p>
    <w:p>
      <w:r>
        <w:rPr>
          <w:rFonts w:ascii="Courier New" w:hAnsi="Courier New"/>
          <w:color w:val="555555"/>
          <w:sz w:val="20"/>
        </w:rPr>
        <w:t>[5]</w:t>
      </w:r>
    </w:p>
    <w:p>
      <w:r>
        <w:rPr>
          <w:rFonts w:ascii="Gentium Plus" w:hAnsi="Gentium Plus"/>
          <w:sz w:val="24"/>
        </w:rPr>
        <w:t>καὶ οὐκ ἀρκεῖ οὗτος. οὐ γὰρ ἠδύνατο εἷς παχὺς εἶναι. εἰ παχὺς ἦν, προκάλυμμα ἂν ἦν τῆς ὄψεως. ἔδει δὲ διαφανὲς εἶναι καὶ ἐλαφρόν. οὐκοῦν εἷς διαυγής, εἷς ἀραιός· [ὁ μὲν κρυσταλλοειδής, ὁ δὲ κερατοειδής·] ὁ προκεκα‐ λυμμένος ἰσχυρότερος, ὁ ἔνδοθεν ἀραιότερος, ἵνα μὴ κωλύῃ</w:t>
      </w:r>
    </w:p>
    <w:p>
      <w:r>
        <w:rPr>
          <w:rFonts w:ascii="Courier New" w:hAnsi="Courier New"/>
          <w:color w:val="555555"/>
          <w:sz w:val="20"/>
        </w:rPr>
        <w:t>[10]</w:t>
      </w:r>
    </w:p>
    <w:p>
      <w:r>
        <w:rPr>
          <w:rFonts w:ascii="Gentium Plus" w:hAnsi="Gentium Plus"/>
          <w:sz w:val="24"/>
        </w:rPr>
        <w:t>τὴν παρείσδυσιν. ὁ τρίτος κρυσταλλοειδής, ἵνα ἐν ἑαυτῷ</w:t>
      </w:r>
    </w:p>
    <w:p>
      <w:r>
        <w:rPr>
          <w:rFonts w:ascii="Courier New" w:hAnsi="Courier New"/>
          <w:color w:val="555555"/>
          <w:sz w:val="20"/>
        </w:rPr>
        <w:t>[70]</w:t>
      </w:r>
    </w:p>
    <w:p>
      <w:r>
        <w:rPr>
          <w:rFonts w:ascii="Gentium Plus" w:hAnsi="Gentium Plus"/>
          <w:sz w:val="24"/>
        </w:rPr>
        <w:t>προκάλυμμα τοῦτο καὶ σκέπασμα καὶ οἷον οἰκητήριον καὶ φυλακτήριόν ἐστιν. ἠδύνατο σκεπάζειν ἡ χείρ. ἕως ἤρχετο ἡ χείρ, ἔφθανεν ὁ ὀφθαλμὸς ἀμαυρωθῆναι. νῦν δὲ ἐγγύθεν παράκειται τὸ βλέφαρον, ἄνωθεν ἐπίκειται. ὁμοῦ τε ᾔσθετο</w:t>
      </w:r>
    </w:p>
    <w:p>
      <w:r>
        <w:rPr>
          <w:rFonts w:ascii="Courier New" w:hAnsi="Courier New"/>
          <w:color w:val="555555"/>
          <w:sz w:val="20"/>
        </w:rPr>
        <w:t>[5]</w:t>
      </w:r>
    </w:p>
    <w:p>
      <w:r>
        <w:rPr>
          <w:rFonts w:ascii="Gentium Plus" w:hAnsi="Gentium Plus"/>
          <w:sz w:val="24"/>
        </w:rPr>
        <w:t>τῆς βλάβης καὶ προέβαλε τὸ προκάλυμμα. [διὰ τοῦτο καὶ κόρη ὑπὸ παραπετάσματι καθεζομένη οὐκ ἀεὶ εὐεπιχείρη‐ τος.] ἀνέπαφον τοῦτο μόνον τῶν ἐν ἡμῖν μελῶν βούλεται εἶναι ὁ ὀφθαλμὸς ὑπὸ παραπετάσματι τῷ βλεφάρῳ καλυπτό‐ μενος. ἀκίδες τῶν τριχῶν περιβεβλημέναι. διὰ τί; ἵνα</w:t>
      </w:r>
    </w:p>
    <w:p>
      <w:r>
        <w:rPr>
          <w:rFonts w:ascii="Courier New" w:hAnsi="Courier New"/>
          <w:color w:val="555555"/>
          <w:sz w:val="20"/>
        </w:rPr>
        <w:t>[10]</w:t>
      </w:r>
    </w:p>
    <w:p>
      <w:r>
        <w:rPr>
          <w:rFonts w:ascii="Gentium Plus" w:hAnsi="Gentium Plus"/>
          <w:sz w:val="24"/>
        </w:rPr>
        <w:t>ἀκριβεστέρα γένηται ἡ περιπλοκὴ τῶν βλεφάρων τοῦ ἄνω πρὸς τὸ κάτω. οἷον γὰρ σύνδεσμοί εἰσιν ἀλλήλαις περιπλεκό‐ μεναι αἱ τρίχες. εἶτα καὶ τὰ λεπτὰ τῶν ζῴων πόρρωθεν κωλύει καὶ τὰ χνοώδη οὐκ ἐᾷ πλησιάσαι τῇ κόρῃ δυναμένῃ πανταχόθεν ἀμαυροῦσθαι. [οἰκεία τίς ἐστι φυλακὴ περὶ ἡμᾶς</w:t>
      </w:r>
    </w:p>
    <w:p>
      <w:r>
        <w:rPr>
          <w:rFonts w:ascii="Courier New" w:hAnsi="Courier New"/>
          <w:color w:val="555555"/>
          <w:sz w:val="20"/>
        </w:rPr>
        <w:t>[15]</w:t>
      </w:r>
    </w:p>
    <w:p>
      <w:r>
        <w:rPr>
          <w:rFonts w:ascii="Gentium Plus" w:hAnsi="Gentium Plus"/>
          <w:sz w:val="24"/>
        </w:rPr>
        <w:t>περικειμένη διὰ τῶν τριχῶν, ὁμοῦ μὲν τῇ περιγραφῇ εὐπρέ‐</w:t>
      </w:r>
    </w:p>
    <w:p>
      <w:r>
        <w:rPr>
          <w:rFonts w:ascii="Courier New" w:hAnsi="Courier New"/>
          <w:color w:val="555555"/>
          <w:sz w:val="20"/>
        </w:rPr>
        <w:t>[71]</w:t>
      </w:r>
    </w:p>
    <w:p>
      <w:r>
        <w:rPr>
          <w:rFonts w:ascii="Gentium Plus" w:hAnsi="Gentium Plus"/>
          <w:sz w:val="24"/>
        </w:rPr>
        <w:t>ὀφρῦς ἄνω προβεβλημένη οἰκεῖον προβόλαιον, ἵνα κατευθύνῃ τὸ ὁρατικόν. τίς ἡ ἀπόδειξις; ὅταν βουληθῇς πόρρωθεν σκοπεῦσαι καὶ κοιλάνας τὴν χεῖρα ὑπερτείνῃς τῶν ὀφρύων, διὰ τί τοῦτο γίνεται; ἵνα τὸ ἐπὶ τὸ ἄνω διαφορούμενον τῆς ὄψεως</w:t>
      </w:r>
    </w:p>
    <w:p>
      <w:r>
        <w:rPr>
          <w:rFonts w:ascii="Courier New" w:hAnsi="Courier New"/>
          <w:color w:val="555555"/>
          <w:sz w:val="20"/>
        </w:rPr>
        <w:t>[5]</w:t>
      </w:r>
    </w:p>
    <w:p>
      <w:r>
        <w:rPr>
          <w:rFonts w:ascii="Gentium Plus" w:hAnsi="Gentium Plus"/>
          <w:sz w:val="24"/>
        </w:rPr>
        <w:t>μὴ εἰκῇ σκεδαννύηται † κατευθυνόμενον ἐκ τῆς προβολῆς τῆς χειρὸς καὶ ἐπὶ τὸ ἔμπροσθεν ὠθούμενον ἀκριβεστέραν καὶ εὐτονωτέραν ποιῇ τοῦ ὁρατικοῦ τὴν διόρθωσιν [ἥ τε πάροδος τοῦ βλεπτικοῦ κατευθύνεται ὑπὸ τῆς κατὰ τὴν χεῖρα προ‐ βολῆς]. † διὰ τοῦτο ὀφρύες ὁμοῦ μὲν τὸν ὀφθαλμὸν κατ‐</w:t>
      </w:r>
    </w:p>
    <w:p>
      <w:r>
        <w:rPr>
          <w:rFonts w:ascii="Courier New" w:hAnsi="Courier New"/>
          <w:color w:val="555555"/>
          <w:sz w:val="20"/>
        </w:rPr>
        <w:t>[10]</w:t>
      </w:r>
    </w:p>
    <w:p>
      <w:r>
        <w:rPr>
          <w:rFonts w:ascii="Gentium Plus" w:hAnsi="Gentium Plus"/>
          <w:sz w:val="24"/>
        </w:rPr>
        <w:t>ευθύνουσαι, ὁμοῦ δὲ καὶ τὸν ἐκ τῶν πόνων ἱδρῶτα οὐκ ἐῶσαι ἐπιρρέειν καὶ κώλυμα γενέσθαι ταῖς ὄψεσι, διὰ τοῦτο δια‐ τειχίζουσιν αἱ ὀφρύες †. ποῖος ἀμπελουργὸς οὕτω δύναται καλῶς ἀπαρτῆσαι τὴν ἄμπελον ὀφρύϊ τε περιβαλεῖν, ὡς δυσεπιχείρητον αὐτὴν εἶναι, ὡς μὴ εὐεπίδρομον εἶναι ταῖς</w:t>
      </w:r>
    </w:p>
    <w:p>
      <w:r>
        <w:rPr>
          <w:rFonts w:ascii="Courier New" w:hAnsi="Courier New"/>
          <w:color w:val="555555"/>
          <w:sz w:val="20"/>
        </w:rPr>
        <w:t>[15]</w:t>
      </w:r>
    </w:p>
    <w:p>
      <w:r>
        <w:rPr>
          <w:rFonts w:ascii="Gentium Plus" w:hAnsi="Gentium Plus"/>
          <w:sz w:val="24"/>
        </w:rPr>
        <w:t>παρακειμέναις χαράδραις τὸν χῶρον, ὡς ἐποίησεν ὁ κύριος</w:t>
      </w:r>
    </w:p>
    <w:p>
      <w:r>
        <w:rPr>
          <w:rFonts w:ascii="Courier New" w:hAnsi="Courier New"/>
          <w:color w:val="555555"/>
          <w:sz w:val="20"/>
        </w:rPr>
        <w:t>[72]</w:t>
      </w:r>
    </w:p>
    <w:p>
      <w:r>
        <w:rPr>
          <w:rFonts w:ascii="Gentium Plus" w:hAnsi="Gentium Plus"/>
          <w:sz w:val="24"/>
        </w:rPr>
        <w:t>τὴν τῶν ὀφρύων περιβολήν; ἃς μηνοειδῶς ἡμῖν περιέγραψεν ἀπὸ μιᾶς συμβολῆς τῆς κατὰ ῥῖνα ἐφ’ ἑκάτερα μεριζομένας, ἵνα ὁ ἱδρὼς τῇδε κἀκεῖσε περιρρέων μηδεμίαν ἀσχολίαν παρέχῃ τῷ γεωργῷ μηδὲ ἀπομασσόμενος τὸν ἱδρῶτα τὴν</w:t>
      </w:r>
    </w:p>
    <w:p>
      <w:r>
        <w:rPr>
          <w:rFonts w:ascii="Courier New" w:hAnsi="Courier New"/>
          <w:color w:val="555555"/>
          <w:sz w:val="20"/>
        </w:rPr>
        <w:t>[5]</w:t>
      </w:r>
    </w:p>
    <w:p>
      <w:r>
        <w:rPr>
          <w:rFonts w:ascii="Gentium Plus" w:hAnsi="Gentium Plus"/>
          <w:sz w:val="24"/>
        </w:rPr>
        <w:t>χεῖρα ἀπαγάγῃ τῆς ἀμπέλου, ἀλλ’ ὁμοῦ τε ῥέοι ὁ ἱδρὼς διὰ τῶν ἰδίων ὀχετῶν (πάλαι τοῦ δημιουργοῦ αὐτὸν ἐξοχετεύσαν‐ τος ἐπὶ τὰ ἄχρηστα), ὁμοῦ τε ὁ ὀφθαλμὸς τὴν ἰδίαν ἐνέρ‐ γειαν ἐπιτελοίη. Ἐὰν βουληθῶμεν εἰπεῖν † μόνον τῶν περὶ ἡμᾶς τεχνικῶς</w:t>
      </w:r>
    </w:p>
    <w:p>
      <w:r>
        <w:rPr>
          <w:rFonts w:ascii="Courier New" w:hAnsi="Courier New"/>
          <w:color w:val="555555"/>
          <w:sz w:val="20"/>
        </w:rPr>
        <w:t>[10]</w:t>
      </w:r>
    </w:p>
    <w:p>
      <w:r>
        <w:rPr>
          <w:rFonts w:ascii="Gentium Plus" w:hAnsi="Gentium Plus"/>
          <w:sz w:val="24"/>
        </w:rPr>
        <w:t>παρὰ θεοῦ γενομένων, ἐπιλείψει ἡμᾶς ἡ ἡμέρα πᾶσα. ἀλλ’ ἐξ ἑνὸς τούτου πάντων ὑμεῖς λάβετε τὴν ἔννοιαν. ἡμᾶς δὲ ἐπειγομένους ἐπί τινα ὁδὸν ἀναγκαίαν μετ’ εὐχῶν προπέμ‐ ψατε, ἵνα ἐν τάχει ὑμῖν ἀποσωθέντες καὶ τῶν λειπομένων ἀποδῶμεν τὸ χρέος χάριτι τοῦ πάντα οἰκονομήσαντος περὶ</w:t>
      </w:r>
    </w:p>
    <w:p>
      <w:r>
        <w:rPr>
          <w:rFonts w:ascii="Courier New" w:hAnsi="Courier New"/>
          <w:color w:val="555555"/>
          <w:sz w:val="20"/>
        </w:rPr>
        <w:t>[15]</w:t>
      </w:r>
    </w:p>
    <w:p>
      <w:r>
        <w:rPr>
          <w:rFonts w:ascii="Gentium Plus" w:hAnsi="Gentium Plus"/>
          <w:sz w:val="24"/>
        </w:rPr>
        <w:t>ἡμᾶς κυρίου τοῦ κτίσαντος ἡμᾶς τῇ ἑαυτοῦ χάριτι, ὅτι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