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τοῦ Εὐαγγελισμοῦ τῆς Ἁγίας Παρθένου Μαρίας</w:t>
      </w:r>
      <w:r>
        <w:br/>
      </w:r>
      <w:r>
        <w:rPr>
          <w:i/>
          <w:color w:val="666666"/>
          <w:sz w:val="40"/>
        </w:rPr>
        <w:t>On the Annunciation of the Holy Virgin Mary,Homilies 1–2</w:t>
      </w:r>
    </w:p>
    <w:p>
      <w:pPr>
        <w:jc w:val="center"/>
      </w:pPr>
      <w:r>
        <w:rPr>
          <w:rFonts w:ascii="Times New Roman" w:hAnsi="Times New Roman"/>
          <w:color w:val="1E3A70"/>
          <w:sz w:val="32"/>
        </w:rPr>
        <w:t>Γρηγόριος ὁ Θαυματουργός</w:t>
      </w:r>
      <w:r>
        <w:br/>
      </w:r>
      <w:r>
        <w:rPr>
          <w:i/>
          <w:color w:val="666666"/>
          <w:sz w:val="28"/>
        </w:rPr>
        <w:t>by Gregory Thaumaturgus Neocaesarea</w:t>
      </w:r>
    </w:p>
    <w:p/>
    <w:p>
      <w:r>
        <w:rPr>
          <w:rFonts w:ascii="Courier New" w:hAnsi="Courier New"/>
          <w:color w:val="555555"/>
          <w:sz w:val="20"/>
        </w:rPr>
        <w:t>[33t]</w:t>
      </w:r>
    </w:p>
    <w:p>
      <w:pPr>
        <w:jc w:val="center"/>
      </w:pPr>
      <w:r>
        <w:rPr>
          <w:rFonts w:ascii="Gentium Plus" w:hAnsi="Gentium Plus"/>
          <w:b/>
          <w:sz w:val="24"/>
        </w:rPr>
        <w:t>Τοῦ ἐν ἁγίοις Πατρὸς ἠμῶν Γρηγορίου ἐπισκό‐</w:t>
      </w:r>
    </w:p>
    <w:p>
      <w:r>
        <w:rPr>
          <w:rFonts w:ascii="Courier New" w:hAnsi="Courier New"/>
          <w:color w:val="555555"/>
          <w:sz w:val="20"/>
        </w:rPr>
        <w:t>[34t]</w:t>
      </w:r>
    </w:p>
    <w:p>
      <w:pPr>
        <w:jc w:val="center"/>
      </w:pPr>
      <w:r>
        <w:rPr>
          <w:rFonts w:ascii="Gentium Plus" w:hAnsi="Gentium Plus"/>
          <w:b/>
          <w:sz w:val="24"/>
        </w:rPr>
        <w:t>που Νεοκαισαρείας Πόντου, τοῦ Θαυματουργοῦ,</w:t>
      </w:r>
    </w:p>
    <w:p>
      <w:r>
        <w:rPr>
          <w:rFonts w:ascii="Courier New" w:hAnsi="Courier New"/>
          <w:color w:val="555555"/>
          <w:sz w:val="20"/>
        </w:rPr>
        <w:t>[35t]</w:t>
      </w:r>
    </w:p>
    <w:p>
      <w:pPr>
        <w:jc w:val="center"/>
      </w:pPr>
      <w:r>
        <w:rPr>
          <w:rFonts w:ascii="Gentium Plus" w:hAnsi="Gentium Plus"/>
          <w:b/>
          <w:sz w:val="24"/>
        </w:rPr>
        <w:t>εἰς τὸν Εὐαγγελισμὸν τῆς ὑπεραγίας θεοτόκου</w:t>
      </w:r>
    </w:p>
    <w:p>
      <w:r>
        <w:rPr>
          <w:rFonts w:ascii="Courier New" w:hAnsi="Courier New"/>
          <w:color w:val="555555"/>
          <w:sz w:val="20"/>
        </w:rPr>
        <w:t>[36t]</w:t>
      </w:r>
    </w:p>
    <w:p>
      <w:pPr>
        <w:jc w:val="center"/>
      </w:pPr>
      <w:r>
        <w:rPr>
          <w:rFonts w:ascii="Gentium Plus" w:hAnsi="Gentium Plus"/>
          <w:b/>
          <w:sz w:val="24"/>
        </w:rPr>
        <w:t>Παρθένου τῆς Μαρίας, λόγος πρῶτος.</w:t>
      </w:r>
    </w:p>
    <w:p>
      <w:r>
        <w:rPr>
          <w:rFonts w:ascii="Courier New" w:hAnsi="Courier New"/>
          <w:color w:val="555555"/>
          <w:sz w:val="20"/>
        </w:rPr>
        <w:t>[37]</w:t>
      </w:r>
    </w:p>
    <w:p>
      <w:r>
        <w:rPr>
          <w:rFonts w:ascii="Gentium Plus" w:hAnsi="Gentium Plus"/>
          <w:sz w:val="24"/>
        </w:rPr>
        <w:t>Σήμερον ἀγγελικῇ παρατάξει ὑμνῳδίαι φαιδρύνον‐ ται, καὶ τὸ φέγγος τῆς τοῦ Χριστοῦ παρουσίας τοῖς πιστοῖς καταλάμπεται. Σήμερον τὸ ἱλαρὸν ἡμῖν</w:t>
      </w:r>
    </w:p>
    <w:p>
      <w:r>
        <w:rPr>
          <w:rFonts w:ascii="Courier New" w:hAnsi="Courier New"/>
          <w:color w:val="555555"/>
          <w:sz w:val="20"/>
        </w:rPr>
        <w:t>[40]</w:t>
      </w:r>
    </w:p>
    <w:p>
      <w:r>
        <w:rPr>
          <w:rFonts w:ascii="Gentium Plus" w:hAnsi="Gentium Plus"/>
          <w:sz w:val="24"/>
        </w:rPr>
        <w:t>ἔαρ, Χριστὸς ὁ τῆς δικαιοσύνης ἥλιος φαιδρῷ τῷ φωτὶ ἡμᾶς περιέλαμψε, καὶ τὰς τῶν πιστῶν ἐννοίας ἐφώτισε. Σήμερον ὁ Ἀδὰμ ἀνακεκαίνισται [ἄλ. ἀνακέκληται], καὶ χορεύει μετ’ ἀγγέλων εἰς οὐρανὸν ἀνιπτάμενος. Σήμερον σύμπασα τῆς οἰκουμένης</w:t>
      </w:r>
    </w:p>
    <w:p>
      <w:r>
        <w:rPr>
          <w:rFonts w:ascii="Courier New" w:hAnsi="Courier New"/>
          <w:color w:val="555555"/>
          <w:sz w:val="20"/>
        </w:rPr>
        <w:t>[45]</w:t>
      </w:r>
    </w:p>
    <w:p>
      <w:r>
        <w:rPr>
          <w:rFonts w:ascii="Gentium Plus" w:hAnsi="Gentium Plus"/>
          <w:sz w:val="24"/>
        </w:rPr>
        <w:t>γαῖα χαρὰν περιεβάλετο, ἐπειδὴ τοῦ ἁγίου Πνεύματος ἐπιφοίτησις εἰς ἀνθρώπους γέγονε. Σήμερον ἡ θεία χάρις, τῶν ἀοράτων ἡ ἐλπὶς διαλάμπει τὰ ὑπὲρ</w:t>
      </w:r>
    </w:p>
    <w:p>
      <w:r>
        <w:rPr>
          <w:rFonts w:ascii="Courier New" w:hAnsi="Courier New"/>
          <w:color w:val="555555"/>
          <w:sz w:val="20"/>
        </w:rPr>
        <w:t>[10 . 1148]</w:t>
      </w:r>
    </w:p>
    <w:p>
      <w:r>
        <w:rPr>
          <w:rFonts w:ascii="Gentium Plus" w:hAnsi="Gentium Plus"/>
          <w:sz w:val="24"/>
        </w:rPr>
        <w:t>μυστήριον ἐμφανῶς ἡμῖν κατοπτεύουσα. Σήμερον ἀρετῆς ἀεννάου στέμματα πλέκονται. Σήμερον τὰς ἱερὰς τῶν φιληκόων καὶ φιλεορτῶν κεφαλὰς κατα‐ στέψαι βουλόμενος ὁ Θεὸς, τοὺς ἐραστὰς τῆς ἀκλινοῦς</w:t>
      </w:r>
    </w:p>
    <w:p>
      <w:r>
        <w:rPr>
          <w:rFonts w:ascii="Courier New" w:hAnsi="Courier New"/>
          <w:color w:val="555555"/>
          <w:sz w:val="20"/>
        </w:rPr>
        <w:t>[5]</w:t>
      </w:r>
    </w:p>
    <w:p>
      <w:r>
        <w:rPr>
          <w:rFonts w:ascii="Gentium Plus" w:hAnsi="Gentium Plus"/>
          <w:sz w:val="24"/>
        </w:rPr>
        <w:t>πίστεως, ὡς κλητοὺς καὶ κληρονόμους κέκληκεν· καὶ ἡ ἄνω βασιλεία σπουδάζει καλοῦσα τοὺς οὐρανό‐ φρονας, συνάψαι τῇ θείᾳ λειτουργίᾳ τῶν ἀσωμάτων χορῶν. Σήμερον τὸ τοῦ Δαβὶδ πεπλήρωται λόγιον, τὸ λέγον· Εὐφραινέσθωσαν οἱ οὐρανοὶ, καὶ ἀγαλ‐</w:t>
      </w:r>
    </w:p>
    <w:p>
      <w:r>
        <w:rPr>
          <w:rFonts w:ascii="Courier New" w:hAnsi="Courier New"/>
          <w:color w:val="555555"/>
          <w:sz w:val="20"/>
        </w:rPr>
        <w:t>[10]</w:t>
      </w:r>
    </w:p>
    <w:p>
      <w:r>
        <w:rPr>
          <w:rFonts w:ascii="Gentium Plus" w:hAnsi="Gentium Plus"/>
          <w:sz w:val="24"/>
        </w:rPr>
        <w:t>λιάσθω ἡ γῆ. Χαρήσονται [ἄλ. χαρήσεται] τὰ πεδία, καὶ πάντα τὰ ξύλα τοῦ δρυμοῦ ἀπὸ [ἄλ. πρὸ] προσώπου τοῦ Κυρίου, ὅτι ἔρχεται. Καὶ ὁ μὲν Δαβὶδ ξύλα ἔλεγεν, ὁ δὲ τοῦ Κυρίου πρόδρομος, δένδρα ποιοῦντα καρποὺς ἀξίους τῆς μετανοίας,</w:t>
      </w:r>
    </w:p>
    <w:p>
      <w:r>
        <w:rPr>
          <w:rFonts w:ascii="Courier New" w:hAnsi="Courier New"/>
          <w:color w:val="555555"/>
          <w:sz w:val="20"/>
        </w:rPr>
        <w:t>[15]</w:t>
      </w:r>
    </w:p>
    <w:p>
      <w:r>
        <w:rPr>
          <w:rFonts w:ascii="Gentium Plus" w:hAnsi="Gentium Plus"/>
          <w:sz w:val="24"/>
        </w:rPr>
        <w:t>μᾶλλον δὲ τῆς τοῦ Κυρίου παρουσίας ἐκάλεσεν. Ὁ δὲ Κύριος ἡμῶν Ἰησοῦς Χριστὸς τὴν χαρὰν τὴν ἀένναον πᾶσι τοῖς εἰς αὐτὸν πιστεύουσιν ἐπηγγείλατο. Φησὶ γάρ· Ὄψομαι ὑμᾶς, καὶ χαρήσεσθε· καὶ τὴν χαρὰν ὑμῶν οὐδεὶς αἴρει ἀφ’ ὑμῶν. Σήμερον τὸ</w:t>
      </w:r>
    </w:p>
    <w:p>
      <w:r>
        <w:rPr>
          <w:rFonts w:ascii="Courier New" w:hAnsi="Courier New"/>
          <w:color w:val="555555"/>
          <w:sz w:val="20"/>
        </w:rPr>
        <w:t>[20]</w:t>
      </w:r>
    </w:p>
    <w:p>
      <w:r>
        <w:rPr>
          <w:rFonts w:ascii="Gentium Plus" w:hAnsi="Gentium Plus"/>
          <w:sz w:val="24"/>
        </w:rPr>
        <w:t>περιβόητον, καὶ ἄφραστον μυστήριον τῶν τὴν ἐλπίδα εἰς Χριστὸν ἐκουσίως [ἄλ. ὁσίως] ἐπεσφραγισμένων Χριστιανῶν ἐμφανῶς ἡμῖν καταγγέλλεται. Σήμερον Γαβριὴλ, ὁ τῷ Θεῷ παριστάμενος, πρὸς τὴν Παρ‐ θένον ἁγνὴν παραγίνεται, τὸ, Χαῖρε κεχαριτωμένη,</w:t>
      </w:r>
    </w:p>
    <w:p>
      <w:r>
        <w:rPr>
          <w:rFonts w:ascii="Courier New" w:hAnsi="Courier New"/>
          <w:color w:val="555555"/>
          <w:sz w:val="20"/>
        </w:rPr>
        <w:t>[25]</w:t>
      </w:r>
    </w:p>
    <w:p>
      <w:r>
        <w:rPr>
          <w:rFonts w:ascii="Gentium Plus" w:hAnsi="Gentium Plus"/>
          <w:sz w:val="24"/>
        </w:rPr>
        <w:t>αὐτῇ εὐαγγελιζόμενος. Ἡ δὲ διελογίζετο, ποταπὸς εἴη ὁ ἀσπασμὸς οὗτος· ὁ δὲ ἄγγελος εὐθέως ὑπήγαγεν λέγων· Ὁ Κύριος μετὰ σοῦ, μὴ φοβοῦ, Μαριάμ· εὗρες γὰρ χάριν παρὰ τῷ Θεῷ· διὸ [ἄλ. ἰδοὺ] συλλήψῃ ἐν γαστρὶ, καὶ τέξῃ υἱόν· καὶ καλέσουσι</w:t>
      </w:r>
    </w:p>
    <w:p>
      <w:r>
        <w:rPr>
          <w:rFonts w:ascii="Courier New" w:hAnsi="Courier New"/>
          <w:color w:val="555555"/>
          <w:sz w:val="20"/>
        </w:rPr>
        <w:t>[30]</w:t>
      </w:r>
    </w:p>
    <w:p>
      <w:r>
        <w:rPr>
          <w:rFonts w:ascii="Gentium Plus" w:hAnsi="Gentium Plus"/>
          <w:sz w:val="24"/>
        </w:rPr>
        <w:t>[ἄλ. καλέσεις] τὸ ὄνομα αὐτοῦ Ἰησοῦν. Οὗτος ἔσται μέγας, καὶ Υἱὸς Ὑψίστου κληθήσεται. Καὶ δώσει αὐτῷ Κύριος ὁ Θεὸς τὸν θρόνον Δαβὶδ τοῦ πατρὸς αὐτοῦ, καὶ βασιλεύσει ἐπὶ τὸν οἶκον Ἰακὼβ εἰς τοὺς αἰῶνας, καὶ τῆς βασιλείας αὐτοῦ</w:t>
      </w:r>
    </w:p>
    <w:p>
      <w:r>
        <w:rPr>
          <w:rFonts w:ascii="Courier New" w:hAnsi="Courier New"/>
          <w:color w:val="555555"/>
          <w:sz w:val="20"/>
        </w:rPr>
        <w:t>[35]</w:t>
      </w:r>
    </w:p>
    <w:p>
      <w:r>
        <w:rPr>
          <w:rFonts w:ascii="Gentium Plus" w:hAnsi="Gentium Plus"/>
          <w:sz w:val="24"/>
        </w:rPr>
        <w:t>οὐκ ἔσται τέλος. Εἶπεν δὲ Μαριὰμ πρὸς τὸν ἄγ‐ γελον· Πῶς ἔσται μοι τοῦτο, ἐπεὶ ἄνδρα οὐ γι‐ νώσκω; ἆρα μένω ἔτι παρθένος; ἆρα μὴ τῆς παρ‐ θενίας ἡ ἀξία προδίδοται; Ταῦτα διαποροῦσαν τὴν ἁγίαν Παρθένον, συντόμως ὁ ἄγγελος προφέρει τοῦ</w:t>
      </w:r>
    </w:p>
    <w:p>
      <w:r>
        <w:rPr>
          <w:rFonts w:ascii="Courier New" w:hAnsi="Courier New"/>
          <w:color w:val="555555"/>
          <w:sz w:val="20"/>
        </w:rPr>
        <w:t>[40]</w:t>
      </w:r>
    </w:p>
    <w:p>
      <w:r>
        <w:rPr>
          <w:rFonts w:ascii="Gentium Plus" w:hAnsi="Gentium Plus"/>
          <w:sz w:val="24"/>
        </w:rPr>
        <w:t>λόγου τὸ κεφάλαιον, λέγων· Πνεῦμα ἅγιον ἐπελεύ‐ σεται ἐπὶ σὲ, καὶ δύναμις Ὑψίστου ἐπισκιάσει. σοι. Διὸ καὶ τὸ γεννώμενον ἐκ σοῦ ἅγιον, κληθή‐ σεται Υἱὸς Θεοῦ. Ὃ γάρ ἐστι, τοῦτο καὶ πάντως κληθήσεται. Πρεπόντως ἄρα τὴν ἁγίαν Μαριὰμ ἐκ</w:t>
      </w:r>
    </w:p>
    <w:p>
      <w:r>
        <w:rPr>
          <w:rFonts w:ascii="Courier New" w:hAnsi="Courier New"/>
          <w:color w:val="555555"/>
          <w:sz w:val="20"/>
        </w:rPr>
        <w:t>[45]</w:t>
      </w:r>
    </w:p>
    <w:p>
      <w:r>
        <w:rPr>
          <w:rFonts w:ascii="Gentium Plus" w:hAnsi="Gentium Plus"/>
          <w:sz w:val="24"/>
        </w:rPr>
        <w:t>πασῶν γενεῶν μόνην ἡ χάρις ἐκλέλεκται. Σοφὴ γὰρ ὄντως κατὰ πάντα ἐτύγχανεν· οὐκ ὁμοία [ἄλ. ὅμοιος] αὐτῇ ἐκ πασῶν γενεῶν τις γέγονεν πώποτε. Οὐχ ὡς ἡ πρώην [ἄλ. πρώτη] παρθένος Εὔα μόνη ἐν παρα‐ δείσῳ χορεύουσα, χαύνῃ τῇ διανοίᾳ, ἀπεριέργως παρὰ</w:t>
      </w:r>
    </w:p>
    <w:p>
      <w:r>
        <w:rPr>
          <w:rFonts w:ascii="Courier New" w:hAnsi="Courier New"/>
          <w:color w:val="555555"/>
          <w:sz w:val="20"/>
        </w:rPr>
        <w:t>[10 . 1148 (50)]</w:t>
      </w:r>
    </w:p>
    <w:p>
      <w:r>
        <w:rPr>
          <w:rFonts w:ascii="Gentium Plus" w:hAnsi="Gentium Plus"/>
          <w:sz w:val="24"/>
        </w:rPr>
        <w:t>τοῦ ἀρχεκάκου ὄφεως τὸν λόγον ἐδέξατο, καὶ οὕτως ἐφθάρη τὸ τῆς διανοίας φρόνημα [ἄλ. τῷ τῆς καρδίας φρονήματι]· καὶ δι’ αὐτῆς ὁ δόλιος τὸν ἰὸν ἐκχέας, καὶ τὸν θάνατον συγκεράσας, εἰς πάντα τὸν κόσμον εἰσήγαγεν· καὶ διὰ τοῦτο πᾶς [ἄλ. ἅπας] ὁ μόχθος</w:t>
      </w:r>
    </w:p>
    <w:p>
      <w:r>
        <w:rPr>
          <w:rFonts w:ascii="Courier New" w:hAnsi="Courier New"/>
          <w:color w:val="555555"/>
          <w:sz w:val="20"/>
        </w:rPr>
        <w:t>[55]</w:t>
      </w:r>
    </w:p>
    <w:p>
      <w:r>
        <w:rPr>
          <w:rFonts w:ascii="Gentium Plus" w:hAnsi="Gentium Plus"/>
          <w:sz w:val="24"/>
        </w:rPr>
        <w:t>τῶν ἁγίων ἐγένετο· ἀλλ’ ἐν μόνῃ τῇ ἁγίᾳ Παρθένῳ,</w:t>
      </w:r>
    </w:p>
    <w:p>
      <w:r>
        <w:rPr>
          <w:rFonts w:ascii="Courier New" w:hAnsi="Courier New"/>
          <w:color w:val="555555"/>
          <w:sz w:val="20"/>
        </w:rPr>
        <w:t>[10 . 1149]</w:t>
      </w:r>
    </w:p>
    <w:p>
      <w:r>
        <w:rPr>
          <w:rFonts w:ascii="Gentium Plus" w:hAnsi="Gentium Plus"/>
          <w:sz w:val="24"/>
        </w:rPr>
        <w:t>οὐ πρότερον ἡ ἁγία τὸ δῶρον ἐκαρτέρησεν ὑποδέξα‐ σθαι, πρὶν ἂν μάθῃ τίς ὁ πέμπων, καὶ τί τὸ δῶρον, καὶ τίς ὁ φέρων. Ταῦτα καθ’ ἑαυτὴν διηπόρει ἡ ἁγία λέγουσα, φησὶ, πρὸς τὸν ἄγγελον· Πόθεν ἡμῖν οὕτως</w:t>
      </w:r>
    </w:p>
    <w:p>
      <w:r>
        <w:rPr>
          <w:rFonts w:ascii="Courier New" w:hAnsi="Courier New"/>
          <w:color w:val="555555"/>
          <w:sz w:val="20"/>
        </w:rPr>
        <w:t>[5]</w:t>
      </w:r>
    </w:p>
    <w:p>
      <w:r>
        <w:rPr>
          <w:rFonts w:ascii="Gentium Plus" w:hAnsi="Gentium Plus"/>
          <w:sz w:val="24"/>
        </w:rPr>
        <w:t>τὴν εὐλογίαν ἐξεκόμισας; Ἐκ ποίων ἡμῖν θησαυρῶν ὁ μαργαρίτης τοῦ λόγου ἀπέσταλται; Πόθεν ἡμῖν ἡ δωρεὰ τὴν ὑπόθεσιν [ἄλ. ὑπόσχεσιν] κέκτηται. Ἐξ οὐρανοῦ παραγέγονας, ἀλλ’ ἐπὶ γῆς βαδίζεις· ἀνθρώ‐ που χαρακτῆρα ἐπιδεικνύεις, καὶ λαμπάδα φωτὸς</w:t>
      </w:r>
    </w:p>
    <w:p>
      <w:r>
        <w:rPr>
          <w:rFonts w:ascii="Courier New" w:hAnsi="Courier New"/>
          <w:color w:val="555555"/>
          <w:sz w:val="20"/>
        </w:rPr>
        <w:t>[10]</w:t>
      </w:r>
    </w:p>
    <w:p>
      <w:r>
        <w:rPr>
          <w:rFonts w:ascii="Gentium Plus" w:hAnsi="Gentium Plus"/>
          <w:sz w:val="24"/>
        </w:rPr>
        <w:t>ἀπαστράπτεις. Ταῦτα ἐν ἑαυτῇ ἡ ἁγία διενοεῖτο, τοιούτοις δὲ λόγοις ὁ ἀρχάγγελος τὴν διάκρισιν αὐτῆς ἔλυσεν, εἰπὼν πρὸς αὐτήν· Πνεῦμα ἅγιον ἐπελεύ‐ σεται ἐπὶ σὲ, καὶ δύναμις Ὑψίστου ἐπισκιάσει σοι. Διὸ καὶ τὸ γεννώμενον ἐκ σοῦ ἅγιον, κληθή‐</w:t>
      </w:r>
    </w:p>
    <w:p>
      <w:r>
        <w:rPr>
          <w:rFonts w:ascii="Courier New" w:hAnsi="Courier New"/>
          <w:color w:val="555555"/>
          <w:sz w:val="20"/>
        </w:rPr>
        <w:t>[15]</w:t>
      </w:r>
    </w:p>
    <w:p>
      <w:r>
        <w:rPr>
          <w:rFonts w:ascii="Gentium Plus" w:hAnsi="Gentium Plus"/>
          <w:sz w:val="24"/>
        </w:rPr>
        <w:t>σεται Υἱὸς Θεοῦ. Καὶ μὴ φοβοῦ, Μαριάμ· οὐ γὰρ φόβῳ καταπλῆξαί σε παραγέγονα, ἀλλ’ ἀποδιῶξαι τοῦ φόβου τὴν ὑπόθεσιν. Μὴ φόβου, Μαριάμ· εὗρες γὰρ χάριν παρὰ τῷ Θεῷ. Τὴν χάριν κατὰ φύσιν μὴ ἀνά‐ κρινε. Νόμοις [ἄλ. νόμῳ] γὰρ φύσεως, ἡ χάρις ὑπο‐</w:t>
      </w:r>
    </w:p>
    <w:p>
      <w:r>
        <w:rPr>
          <w:rFonts w:ascii="Courier New" w:hAnsi="Courier New"/>
          <w:color w:val="555555"/>
          <w:sz w:val="20"/>
        </w:rPr>
        <w:t>[20]</w:t>
      </w:r>
    </w:p>
    <w:p>
      <w:r>
        <w:rPr>
          <w:rFonts w:ascii="Gentium Plus" w:hAnsi="Gentium Plus"/>
          <w:sz w:val="24"/>
        </w:rPr>
        <w:t>βαίνειν οὐκ ἀνέχεται. Ἔγνως, ὦ Μαριὰμ, τὰ τοὺς πα‐ τριάρχας καὶ προφήτας λανθάνοντα. Μεμάθηκας, ὦ Παρθένε, ἃ μέχρι τοῦ νῦν κεκρυμμένα καὶ τοῖς ἀγ‐ γέλοις ἐτύγχανον. Ἀκήκοας, ὦ παναγία, ὧν οὐδέπω ὁ χορὸς τῶν θεοφόρων ἠξίωται. Μωϋσῆς καὶ Δαβὶδ,</w:t>
      </w:r>
    </w:p>
    <w:p>
      <w:r>
        <w:rPr>
          <w:rFonts w:ascii="Courier New" w:hAnsi="Courier New"/>
          <w:color w:val="555555"/>
          <w:sz w:val="20"/>
        </w:rPr>
        <w:t>[25]</w:t>
      </w:r>
    </w:p>
    <w:p>
      <w:r>
        <w:rPr>
          <w:rFonts w:ascii="Gentium Plus" w:hAnsi="Gentium Plus"/>
          <w:sz w:val="24"/>
        </w:rPr>
        <w:t>καὶ Ἡσαΐας, καὶ Δανιὴλ, καὶ πάντες οἱ προφῆται περὶ αὐτοῦ προεκήρυξαν· ἀλλὰ τὸ πῶς, οὐκ ἐπί‐ σταντο. Σὺ δὲ μόνη, ὦ παναγία Παρθένε, τὰ τούτοις ἅπασιν ἀγνοηθέντα μυστήρια, νῦν ὑποδέχῃ, καὶ μαν‐ θάνεις [ἄλ. ὑποδέχου, καὶ μάνθανε] τὸ πόθεν. Ὅπου</w:t>
      </w:r>
    </w:p>
    <w:p>
      <w:r>
        <w:rPr>
          <w:rFonts w:ascii="Courier New" w:hAnsi="Courier New"/>
          <w:color w:val="555555"/>
          <w:sz w:val="20"/>
        </w:rPr>
        <w:t>[30]</w:t>
      </w:r>
    </w:p>
    <w:p>
      <w:r>
        <w:rPr>
          <w:rFonts w:ascii="Gentium Plus" w:hAnsi="Gentium Plus"/>
          <w:sz w:val="24"/>
        </w:rPr>
        <w:t>γὰρ Πνεῦμα ἅγιον, πάντα ἑτοίμως κατήρτισται. Ὅπου θεία χάρις, πάντα τῷ Θεῷ δυνατά. Ἅγιον Πνεῦμα ἐπὶ σὲ ἐπελεύσεται, καὶ δύναμις Ὑψίστου ἐπι‐ σκιάσει σοι· διὸ καὶ τὸ γεννώμενον ἐκ σοῦ ἅγιον, κληθήσεται Υἱὸς Θεοῦ. Εἰ δὲ Υἱὸς Θεοῦ, καὶ Θεὸς,</w:t>
      </w:r>
    </w:p>
    <w:p>
      <w:r>
        <w:rPr>
          <w:rFonts w:ascii="Courier New" w:hAnsi="Courier New"/>
          <w:color w:val="555555"/>
          <w:sz w:val="20"/>
        </w:rPr>
        <w:t>[35]</w:t>
      </w:r>
    </w:p>
    <w:p>
      <w:r>
        <w:rPr>
          <w:rFonts w:ascii="Gentium Plus" w:hAnsi="Gentium Plus"/>
          <w:sz w:val="24"/>
        </w:rPr>
        <w:t>σύμμορφος τῷ Πατρὶ, καὶ συναΐδιος, ἐν ᾧ πᾶσαν κέ‐ κτηται ὁ Πατὴρ τὴν φανέρωσιν· ὁ χαρακτὴρ ἐν τῷ προσώπῳ, καὶ διὰ τοῦ ἀπαυγάσματος ἡ δόξα κατα‐ λάμπεται. Καὶ ὥσπερ ἐκ τῆς ἀεννάου πηγῆς οἱ πο‐ ταμοὶ προέρχονται· οὕτως καὶ ἐκ ταύτης τῆς ἀεν‐</w:t>
      </w:r>
    </w:p>
    <w:p>
      <w:r>
        <w:rPr>
          <w:rFonts w:ascii="Courier New" w:hAnsi="Courier New"/>
          <w:color w:val="555555"/>
          <w:sz w:val="20"/>
        </w:rPr>
        <w:t>[40]</w:t>
      </w:r>
    </w:p>
    <w:p>
      <w:r>
        <w:rPr>
          <w:rFonts w:ascii="Gentium Plus" w:hAnsi="Gentium Plus"/>
          <w:sz w:val="24"/>
        </w:rPr>
        <w:t>νάου καὶ ἀειζώου πηγῆς, προέρχεται τὸ φῶς τοῦ κό‐ σμου, τὸ ἀένναον καὶ ἀληθινὸν, Χριστὸς ὁ Θεὸς ἡμῶν. Περὶ ταύτης γὰρ οἱ προφῆται κεκράγασιν· Τοῦ πο‐ ταμοῦ τὰ ὁρμήματα εὐφραίνουσι [γρ. τὸ ὅρμημα εὐφραίνει] τὴν πόλιν τοῦ Θεοῦ· οὐ μίαν δὲ πό‐</w:t>
      </w:r>
    </w:p>
    <w:p>
      <w:r>
        <w:rPr>
          <w:rFonts w:ascii="Courier New" w:hAnsi="Courier New"/>
          <w:color w:val="555555"/>
          <w:sz w:val="20"/>
        </w:rPr>
        <w:t>[45]</w:t>
      </w:r>
    </w:p>
    <w:p>
      <w:r>
        <w:rPr>
          <w:rFonts w:ascii="Gentium Plus" w:hAnsi="Gentium Plus"/>
          <w:sz w:val="24"/>
        </w:rPr>
        <w:t>λιν, ἀλλὰ πάσας· ὥσπερ γὰρ μίαν πόλιν, εὐφραίνει τὴν οἰκουμένην ἅπασαν. Πρεπόντως τοίνυν ὁ ἄγγελος [ἄλ. ἀρχάγγελος] τῇ ἁγίᾳ Μαρίᾳ Παρθένῳ πρώτῃ πάντων, τό· Χαῖρε, κεχαριτωμένη, ὁ Κύριος μετὰ σοῦ, προεσήμανεν· ἐπειδὴ μετ’ αὐτῆς ὅλος ὁ θησαυ‐</w:t>
      </w:r>
    </w:p>
    <w:p>
      <w:r>
        <w:rPr>
          <w:rFonts w:ascii="Courier New" w:hAnsi="Courier New"/>
          <w:color w:val="555555"/>
          <w:sz w:val="20"/>
        </w:rPr>
        <w:t>[10 . 1149 (50)]</w:t>
      </w:r>
    </w:p>
    <w:p>
      <w:r>
        <w:rPr>
          <w:rFonts w:ascii="Gentium Plus" w:hAnsi="Gentium Plus"/>
          <w:sz w:val="24"/>
        </w:rPr>
        <w:t>ρὸς τῆς χάριτος ἐναπέκειτο. Ἐκ πασῶν γὰρ γενεῶν αὕτη μόνη παρθένος ἁγία σώματι καὶ πνεύματι γέ‐ γονεν· καὶ μόνη φέρει τὸν τὰ πάντα τῷ ῥήματι φέ‐ ροντα. Καὶ οὐ μόνον θαυμάζειν ἔστιν τὸ τῆς ἁγίας τὸ ἐν σώματι κάλλος· ἀλλὰ καὶ τῆς ψυχῆς τὸν ἐνά‐</w:t>
      </w:r>
    </w:p>
    <w:p>
      <w:r>
        <w:rPr>
          <w:rFonts w:ascii="Courier New" w:hAnsi="Courier New"/>
          <w:color w:val="555555"/>
          <w:sz w:val="20"/>
        </w:rPr>
        <w:t>[55]</w:t>
      </w:r>
    </w:p>
    <w:p>
      <w:r>
        <w:rPr>
          <w:rFonts w:ascii="Gentium Plus" w:hAnsi="Gentium Plus"/>
          <w:sz w:val="24"/>
        </w:rPr>
        <w:t>ρετον τρόπον. Διὸ καὶ τό· Χαῖρε, κεχαριτωμένη, αὐτῇ πρώτῃ ὁ ἅγγελος [ἄλ. ἀρχάγγελος] προσεφώ‐</w:t>
      </w:r>
    </w:p>
    <w:p>
      <w:r>
        <w:rPr>
          <w:rFonts w:ascii="Courier New" w:hAnsi="Courier New"/>
          <w:color w:val="555555"/>
          <w:sz w:val="20"/>
        </w:rPr>
        <w:t>[10 . 1152]</w:t>
      </w:r>
    </w:p>
    <w:p>
      <w:r>
        <w:rPr>
          <w:rFonts w:ascii="Gentium Plus" w:hAnsi="Gentium Plus"/>
          <w:sz w:val="24"/>
        </w:rPr>
        <w:t>ἀλλ’ αὐτὸς ὁ τοῦ ἁγιασμοῦ Κύριος, ὁ τῆς ἁγνείας [ἄλ. ἁγίας] πατὴρ, ὁ τῆς ἀφθαρσίας κτίστης, καὶ τῆς ἐλευθερίας δοτὴρ, ὁ τῆς σωτηρίας κηδεμὼν, καὶ τῆς ἀληθοῦς εἰρήνης ταμίας χορηγὸς, ὁ ἐκ τῆς Παρθένου</w:t>
      </w:r>
    </w:p>
    <w:p>
      <w:r>
        <w:rPr>
          <w:rFonts w:ascii="Courier New" w:hAnsi="Courier New"/>
          <w:color w:val="555555"/>
          <w:sz w:val="20"/>
        </w:rPr>
        <w:t>[5]</w:t>
      </w:r>
    </w:p>
    <w:p>
      <w:r>
        <w:rPr>
          <w:rFonts w:ascii="Gentium Plus" w:hAnsi="Gentium Plus"/>
          <w:sz w:val="24"/>
        </w:rPr>
        <w:t>γῆς πλάσας τὸν ἄνθρωπον, καὶ ἐκ τῆς ἐκείνου πλευ‐ ρᾶς τὴν Εὔαν προσλαβόμενος [ἄλ. προβαλλόμενος]· οὗτος ὁ Κύριος μετὰ σοῦ, καὶ πάλιν ἐκ σοῦ. Δεῦρο [ἄλ. δεῦτε] τοίνυν, ἀγαπητοὶ, καὶ ἡμεῖς τῷ ἀγγελικῷ αἴνῳ συνεπόμενοι, τὴν κατὰ δύναμιν ὀφειλὴν εὐγνώ‐</w:t>
      </w:r>
    </w:p>
    <w:p>
      <w:r>
        <w:rPr>
          <w:rFonts w:ascii="Courier New" w:hAnsi="Courier New"/>
          <w:color w:val="555555"/>
          <w:sz w:val="20"/>
        </w:rPr>
        <w:t>[10]</w:t>
      </w:r>
    </w:p>
    <w:p>
      <w:r>
        <w:rPr>
          <w:rFonts w:ascii="Gentium Plus" w:hAnsi="Gentium Plus"/>
          <w:sz w:val="24"/>
        </w:rPr>
        <w:t>μονες [γρ. εὐγνωμόνως] ἀποτίσωμεν, λέγοντες· Χαῖρε, κεχαριτωμένη, ὁ Κύριος μετὰ σοῦ· Σὸν γὰρ τὸ χαίρειν ἀληθῶς· ἐπειδὴ μετὰ σοῦ ἡ θεία χάρις, ὡς οἶδεν, ἐσκήνωσεν· μετὰ τῆς δούλης, ὁ Βασιλεὺς τῆς δόξης· μετὰ τῆς ὡραίας, ὁ ὡραῖος κάλλει παρὰ</w:t>
      </w:r>
    </w:p>
    <w:p>
      <w:r>
        <w:rPr>
          <w:rFonts w:ascii="Courier New" w:hAnsi="Courier New"/>
          <w:color w:val="555555"/>
          <w:sz w:val="20"/>
        </w:rPr>
        <w:t>[15]</w:t>
      </w:r>
    </w:p>
    <w:p>
      <w:r>
        <w:rPr>
          <w:rFonts w:ascii="Gentium Plus" w:hAnsi="Gentium Plus"/>
          <w:sz w:val="24"/>
        </w:rPr>
        <w:t>τοὺς υἱοὺς τῶν ἀνθρώπων· μετὰ τῆς ἀμιάντου, ὁ ἁγιάζων τὰ σύμπαντα. Μετὰ σοῦ ὁ Θεὸς, καὶ τέλειος ἄνθρωπος, ἐν ᾧ κατοικεῖ πᾶν τὸ πλήρωμα τῆς θεό‐ τητος. Χαῖρε, κεχαριτωμένη, ἡ πηγὴ τοῦ φωτὸς, τοῦ φωτίζοντος πάντας τοὺς εἰς αὐτὸν πιστεύοντας.</w:t>
      </w:r>
    </w:p>
    <w:p>
      <w:r>
        <w:rPr>
          <w:rFonts w:ascii="Courier New" w:hAnsi="Courier New"/>
          <w:color w:val="555555"/>
          <w:sz w:val="20"/>
        </w:rPr>
        <w:t>[20]</w:t>
      </w:r>
    </w:p>
    <w:p>
      <w:r>
        <w:rPr>
          <w:rFonts w:ascii="Gentium Plus" w:hAnsi="Gentium Plus"/>
          <w:sz w:val="24"/>
        </w:rPr>
        <w:t>Χαῖρε, κεχαριτωμένη, τοῦ νοητοῦ ἡλίου ἡ ἀνατολὴ [ἄλ. ἡλίου τῆς δικαιοσύνης ἡ ἀνατολὴ], καὶ τὸ τῆς ζωῆς ἀμίαντον ἄνθος. Χαῖρε, κεχαριτωμένη, ὁ λει‐ μὼν τῆς εὐωδίας. Χαῖρε, κεχαριτωμένη, ἡ ἄμπελος ἡ ἀειθαλὴς, ἡ εὐφραίνουσα τὰς ψυχὰς τῶν σὲ δοξαζόν‐</w:t>
      </w:r>
    </w:p>
    <w:p>
      <w:r>
        <w:rPr>
          <w:rFonts w:ascii="Courier New" w:hAnsi="Courier New"/>
          <w:color w:val="555555"/>
          <w:sz w:val="20"/>
        </w:rPr>
        <w:t>[25]</w:t>
      </w:r>
    </w:p>
    <w:p>
      <w:r>
        <w:rPr>
          <w:rFonts w:ascii="Gentium Plus" w:hAnsi="Gentium Plus"/>
          <w:sz w:val="24"/>
        </w:rPr>
        <w:t>των. Χαῖρε, κεχαριτωμένη, ἡ ἀγεώργητος καλλίκαρ‐ πος ἄρουρα. Κατὰ φύσιν μὲν, διὰ τὸ καθ’ ἡμᾶς, καὶ διὰ τὸν χρόνον τῆς ἀσκήσεως [κυήσεως]· παρὰ φύσιν δὲ, μᾶλλον δὲ ὑπὲρ φύσιν, διὰ τὸν ἄνωθεν ἐνδημήσαντα Θεὸν Λόγον, καὶ ἐν τῇ ἁγίᾳ σου γαστρὶ τὸν Ἀδὰμ</w:t>
      </w:r>
    </w:p>
    <w:p>
      <w:r>
        <w:rPr>
          <w:rFonts w:ascii="Courier New" w:hAnsi="Courier New"/>
          <w:color w:val="555555"/>
          <w:sz w:val="20"/>
        </w:rPr>
        <w:t>[30]</w:t>
      </w:r>
    </w:p>
    <w:p>
      <w:r>
        <w:rPr>
          <w:rFonts w:ascii="Gentium Plus" w:hAnsi="Gentium Plus"/>
          <w:sz w:val="24"/>
        </w:rPr>
        <w:t>ἀναπλάσαντα, καὶ τὸ μὲν γόνιμον, τῇ ἁγίᾳ Παρθένῳ παρέσχεν τὸ ἅγιον Πνεῦμα· ἡ δὲ ἀλήθεια τοῦ σώμα‐ τος προσελήφθη ἐκ τοῦ σώματος αὐτῆς. Καὶ ὥσπερ ὁ μαργαρίτης ἐκ τῶν δύο φύσεων, ἐξ ἀστραπῆς καὶ ὕδατος, ἐκ τῶν ἀδήλων σημείων τῆς θαλάσσης προέρ‐</w:t>
      </w:r>
    </w:p>
    <w:p>
      <w:r>
        <w:rPr>
          <w:rFonts w:ascii="Courier New" w:hAnsi="Courier New"/>
          <w:color w:val="555555"/>
          <w:sz w:val="20"/>
        </w:rPr>
        <w:t>[35]</w:t>
      </w:r>
    </w:p>
    <w:p>
      <w:r>
        <w:rPr>
          <w:rFonts w:ascii="Gentium Plus" w:hAnsi="Gentium Plus"/>
          <w:sz w:val="24"/>
        </w:rPr>
        <w:t>χεται· οὕτως καὶ ὁ Δεσπότης ἡμῶν Ἰησοῦς ὁ Χριστὸς, ἀσυγχύτως καὶ ἀτρέπτως, ἐκ τῆς καθαρᾶς καὶ ἁγνῆς, καὶ ἀμιάντου, καὶ ἁγίας Παρθένου Μαρίας προέρχεται, ἐν θεότητι τέλειος, καὶ ἐν ἀνθρωπότητι τέλειος, κατὰ πάντα ὅμοιος τῷ Πατρὶ, καὶ ὁμοούσιος ἡμῖν κατὰ πάντα, χωρὶς ἁμαρτίας. Πλεῖστοι τῶν ἁγίων Πατέρων, καὶ πατριαρχῶν, καὶ προφητῶν, ἐπεθύμησαν ἰδεῖν, καὶ αὐτόπται γενέσθαι.</w:t>
      </w:r>
    </w:p>
    <w:p>
      <w:r>
        <w:rPr>
          <w:rFonts w:ascii="Courier New" w:hAnsi="Courier New"/>
          <w:color w:val="555555"/>
          <w:sz w:val="20"/>
        </w:rPr>
        <w:t>[40]</w:t>
      </w:r>
    </w:p>
    <w:p>
      <w:r>
        <w:rPr>
          <w:rFonts w:ascii="Gentium Plus" w:hAnsi="Gentium Plus"/>
          <w:sz w:val="24"/>
        </w:rPr>
        <w:t>καὶ οὐ γεγόνασιν. Καὶ οἱ μὲν αὐτῶν, διὰ ὁράσεις αὐτὸν τυπικῶς ἐν αἰνίγμασιν [ἄλ. ἐν αἰνίγματι] ἐθεάσαντο· οἱ δὲ ἐν στόλῳ νεφέλης θείας φωνῆς ἐν ἀκροάσει γεγόνασιν, καὶ ἁγίων ἀγγέλων συνέτυχον ὀπτασίαις· πρὸς Μαριὰμ δὲ Παρθένον μόνην τὴν</w:t>
      </w:r>
    </w:p>
    <w:p>
      <w:r>
        <w:rPr>
          <w:rFonts w:ascii="Courier New" w:hAnsi="Courier New"/>
          <w:color w:val="555555"/>
          <w:sz w:val="20"/>
        </w:rPr>
        <w:t>[45]</w:t>
      </w:r>
    </w:p>
    <w:p>
      <w:r>
        <w:rPr>
          <w:rFonts w:ascii="Gentium Plus" w:hAnsi="Gentium Plus"/>
          <w:sz w:val="24"/>
        </w:rPr>
        <w:t>ἁγίαν, Γαβριὴλ ὁ ἀρχάγγελος [ἄλ. ὁ ἄγγελος] φωτι‐ στικῶς παρεγένετο, τὸ, Χαῖρε, κεχαριτωμένη, αὐτῇ εὐαγγελιζόμενος· καὶ οὕτως τὸν Λόγον ἐδέξατο, καὶ ἐν τῷ καιρῷ τῆς σωματικῆς συμπληρώσεως, τὸν πο‐ λύτιμον μαργαρίτην προήνεγκεν. Δεῦτε τοίνυν καὶ</w:t>
      </w:r>
    </w:p>
    <w:p>
      <w:r>
        <w:rPr>
          <w:rFonts w:ascii="Courier New" w:hAnsi="Courier New"/>
          <w:color w:val="555555"/>
          <w:sz w:val="20"/>
        </w:rPr>
        <w:t>[10 . 1152 (50)]</w:t>
      </w:r>
    </w:p>
    <w:p>
      <w:r>
        <w:rPr>
          <w:rFonts w:ascii="Gentium Plus" w:hAnsi="Gentium Plus"/>
          <w:sz w:val="24"/>
        </w:rPr>
        <w:t>ὑμεῖς, ὦ ἀγαπητοὶ, τὰ ἐκ τῆς τοῦ Δαβὶδ θεοπνεύστου κιθάρας, ἠμῖν δεδειγμένα μελῳδήσωμεν, λέγοντες· Ἀνάστηθι, Κύριε, εἰς τὴν ἀνάπαυσίν σου· σὺ, καὶ ἡ κιβωτὸς τοῦ ἁγιάσματός σου. Κιβωτὸς γὰρ ἀληθῶς, ἡ ἁγία Παρθένος, ἔσωθεν καὶ ἔξωθεν κεχρυ‐</w:t>
      </w:r>
    </w:p>
    <w:p>
      <w:r>
        <w:rPr>
          <w:rFonts w:ascii="Courier New" w:hAnsi="Courier New"/>
          <w:color w:val="555555"/>
          <w:sz w:val="20"/>
        </w:rPr>
        <w:t>[55]</w:t>
      </w:r>
    </w:p>
    <w:p>
      <w:r>
        <w:rPr>
          <w:rFonts w:ascii="Gentium Plus" w:hAnsi="Gentium Plus"/>
          <w:sz w:val="24"/>
        </w:rPr>
        <w:t>σωμένη, ἡ ὅλον τὸν θησαυρὸν δεξαμένη τοῦ ἁγιάσμα‐</w:t>
      </w:r>
    </w:p>
    <w:p>
      <w:r>
        <w:rPr>
          <w:rFonts w:ascii="Courier New" w:hAnsi="Courier New"/>
          <w:color w:val="555555"/>
          <w:sz w:val="20"/>
        </w:rPr>
        <w:t>[10 . 1153]</w:t>
      </w:r>
    </w:p>
    <w:p>
      <w:r>
        <w:rPr>
          <w:rFonts w:ascii="Gentium Plus" w:hAnsi="Gentium Plus"/>
          <w:sz w:val="24"/>
        </w:rPr>
        <w:t>τος. Ἀνάστηθι, Κύριε, εἰς τὴν ἀνάπαυσίν σου. Ἀνάστηθι, Κύριε, ἐκ τῶν κόλπων τοῦ Πατρὸς, ἵνα ἐξαναστήσῃς τὸ πεπτωκὸς γένος τοῦ πρωτοπλάστου. Ταῦτα πρεσβεύων ὁ Δαβὶδ πρὸς τὴν ἐξ αὐτοῦ μέλλου‐</w:t>
      </w:r>
    </w:p>
    <w:p>
      <w:r>
        <w:rPr>
          <w:rFonts w:ascii="Courier New" w:hAnsi="Courier New"/>
          <w:color w:val="555555"/>
          <w:sz w:val="20"/>
        </w:rPr>
        <w:t>[5]</w:t>
      </w:r>
    </w:p>
    <w:p>
      <w:r>
        <w:rPr>
          <w:rFonts w:ascii="Gentium Plus" w:hAnsi="Gentium Plus"/>
          <w:sz w:val="24"/>
        </w:rPr>
        <w:t>σαν βλαστάνειν ῥάβδον τὸ καλλίκαρπον ἐκεῖνο ἄνθος, προφητεύων ἔλεγεν· Ἄκουσον, θύγατερ, καὶ ἴδε, καὶ κλῖνον τὸ οὖς σου, καὶ ἐπιλάθου τοῦ λαοῦ σου, καὶ τοῦ οἴκου τοῦ Πατρός σου· καὶ ἐπιθυ‐ μήσει ὁ βασιλεὺς τοῦ κάλλους σου· ὅτι αὐτός</w:t>
      </w:r>
    </w:p>
    <w:p>
      <w:r>
        <w:rPr>
          <w:rFonts w:ascii="Courier New" w:hAnsi="Courier New"/>
          <w:color w:val="555555"/>
          <w:sz w:val="20"/>
        </w:rPr>
        <w:t>[10]</w:t>
      </w:r>
    </w:p>
    <w:p>
      <w:r>
        <w:rPr>
          <w:rFonts w:ascii="Gentium Plus" w:hAnsi="Gentium Plus"/>
          <w:sz w:val="24"/>
        </w:rPr>
        <w:t>ἐστιν Κύριος ὁ Θεός σου, καὶ προσκυνήσεις [ἄλ. προσκυνήσουσιν] αὐτῷ. Ἄκουσον, θύγατερ, τὰ πρώην εἰς σὲ [ἄλ. περὶ σοῦ] προφητευόμενα· ἵνα καὶ τοῖς γνώσεως ὀφθαλμοῖς θεωρήσῃς τὰ πράγματα. Ἄκου‐ σον ἐμοῦ σοι προμηνύοντος, καὶ τοῦ ἀρχαγγέλου σοι</w:t>
      </w:r>
    </w:p>
    <w:p>
      <w:r>
        <w:rPr>
          <w:rFonts w:ascii="Courier New" w:hAnsi="Courier New"/>
          <w:color w:val="555555"/>
          <w:sz w:val="20"/>
        </w:rPr>
        <w:t>[15]</w:t>
      </w:r>
    </w:p>
    <w:p>
      <w:r>
        <w:rPr>
          <w:rFonts w:ascii="Gentium Plus" w:hAnsi="Gentium Plus"/>
          <w:sz w:val="24"/>
        </w:rPr>
        <w:t>τὰ ἐντελῆ σοι μυστήρια διαῤῥήδην ἀναγγέλλοντος. Δεῦτε τοίνυν, ἀγαπητοὶ, καὶ ἡμεῖς ἐπὶ τὴν τῶν προ‐ λαβόντων μνήμην ἀναδραμόντες, τὴν ἐξ Ἰεσσαὶ ῥά‐ βδον ὑπερφυῶς οὕτως βλαστήσασαν δοξάσωμεν, ἀνυ‐ μνήσωμεν, μακαρίσωμεν, εὐφημίσωμεν. Οὐ γὰρ</w:t>
      </w:r>
    </w:p>
    <w:p>
      <w:r>
        <w:rPr>
          <w:rFonts w:ascii="Courier New" w:hAnsi="Courier New"/>
          <w:color w:val="555555"/>
          <w:sz w:val="20"/>
        </w:rPr>
        <w:t>[20]</w:t>
      </w:r>
    </w:p>
    <w:p>
      <w:r>
        <w:rPr>
          <w:rFonts w:ascii="Gentium Plus" w:hAnsi="Gentium Plus"/>
          <w:sz w:val="24"/>
        </w:rPr>
        <w:t>μόνῳ τῷ [ἄλ. μόνον τὸν] Ἰωσὴφ, ἀλλὰ καὶ τῇ θεο‐ τόκῳ Μαρίᾳ προμαρτυρῶν [ἄλ. προσμαρτυρῶν] ὁ Λουκᾶς, ἐν τοῖς θείοις Εὐαγγελίοις, ἱστορεῖ πρὸς αὐ‐ τὴν τὴν τοῦ Δαβὶδ οἰκειότητα· Ἀνέβη γὰρ ὁ Ἰωσήφ, φησὶν, ἀπὸ τῆς Γαλιλαίας εἰς πόλιν τῆς Ἰουδαίας,</w:t>
      </w:r>
    </w:p>
    <w:p>
      <w:r>
        <w:rPr>
          <w:rFonts w:ascii="Courier New" w:hAnsi="Courier New"/>
          <w:color w:val="555555"/>
          <w:sz w:val="20"/>
        </w:rPr>
        <w:t>[25]</w:t>
      </w:r>
    </w:p>
    <w:p>
      <w:r>
        <w:rPr>
          <w:rFonts w:ascii="Gentium Plus" w:hAnsi="Gentium Plus"/>
          <w:sz w:val="24"/>
        </w:rPr>
        <w:t>ἥτις καλεῖται Βηθλεὲμ, ἀπογράψασθαι σὺν Μα‐ ριὰμ τῇ μεμνηστευμένῃ αὐτῷ γυναικὶ, οὔσῃ ἐγκύῳ, διὰ τὸ εἶναι αὐτοὺς ἐξ οἴκου καὶ πατριᾶς Δαβίδ. Ἐγένετο δὲ ἐν τῷ εἶναι αὐτοὺς ἐκεῖ, ἐπλή‐ σθησαν αἱ ἡμέραι τοῦ τεκεῖν αὐτὴν, καὶ ἔτεκεν</w:t>
      </w:r>
    </w:p>
    <w:p>
      <w:r>
        <w:rPr>
          <w:rFonts w:ascii="Courier New" w:hAnsi="Courier New"/>
          <w:color w:val="555555"/>
          <w:sz w:val="20"/>
        </w:rPr>
        <w:t>[30]</w:t>
      </w:r>
    </w:p>
    <w:p>
      <w:r>
        <w:rPr>
          <w:rFonts w:ascii="Gentium Plus" w:hAnsi="Gentium Plus"/>
          <w:sz w:val="24"/>
        </w:rPr>
        <w:t>τὸν υἱὸν αὑτῆς τὸν πρωτότοκον πάσης τῆς κτί‐ σεως· καὶ ἐσπαργάνωσεν αὐτὸν, καὶ ἀνέκλινεν αὐτὸν ἐν τῇ φάτνῃ, διότι οὐκ ἦν αὐτοῖς τόπος ἐν τῷ καταλύματι. Ἐσπαργάνωσεν τὸν ἀναβαλλόμε‐ νον φῶς ὡς ἱμάτιον. Ἐσπαργάνωσεν τὸν πᾶσαν</w:t>
      </w:r>
    </w:p>
    <w:p>
      <w:r>
        <w:rPr>
          <w:rFonts w:ascii="Courier New" w:hAnsi="Courier New"/>
          <w:color w:val="555555"/>
          <w:sz w:val="20"/>
        </w:rPr>
        <w:t>[35]</w:t>
      </w:r>
    </w:p>
    <w:p>
      <w:r>
        <w:rPr>
          <w:rFonts w:ascii="Gentium Plus" w:hAnsi="Gentium Plus"/>
          <w:sz w:val="24"/>
        </w:rPr>
        <w:t>κτίσιν δημιουργήσαντα. Ἀνέκλινεν ἐν φάτνῃ, τὸν ὑπὲρ χερουβὶμ καθήμενον, καὶ ὑπὸ μυριάδων ἀγγέ‐ λων ἀνυμνούμενον. Ἐν τῇ τῶν ἀλόγων φάτνῃ ἀνεπαύ‐ σατο ὁ τοῦ Θεοῦ Λόγος, ἵνα τοῖς ὄντως ἀλόγοις ἀνθρω‐ πίνοις [γρ. ἀνθρώποις], κατὰ προαίρεσιν, λογικῆς με‐</w:t>
      </w:r>
    </w:p>
    <w:p>
      <w:r>
        <w:rPr>
          <w:rFonts w:ascii="Courier New" w:hAnsi="Courier New"/>
          <w:color w:val="555555"/>
          <w:sz w:val="20"/>
        </w:rPr>
        <w:t>[40]</w:t>
      </w:r>
    </w:p>
    <w:p>
      <w:r>
        <w:rPr>
          <w:rFonts w:ascii="Gentium Plus" w:hAnsi="Gentium Plus"/>
          <w:sz w:val="24"/>
        </w:rPr>
        <w:t>ταδώσῃ αἰσθήσεως. Ἐν τῇ τραπέζῃ τῶν κτηνῶν προε‐ τέθη ὁ οὐράνιος ἄρτος [ἄλ. προσετέθη ἄρτος τῆς ζωῆς], ἵνα τοῖς κτηνώδεσιν τοῖς ἀνθρωπίνοις μυστικῆς βρώ‐ σεως χορηγήσῃ μετάληψιν. Καὶ οὐδὲ τόπος ἦν αὐτοῖς ἐν τῷ καταλύματι. Τόπον οὐκ εἶχεν, ὁ οὐρανὸν καὶ</w:t>
      </w:r>
    </w:p>
    <w:p>
      <w:r>
        <w:rPr>
          <w:rFonts w:ascii="Courier New" w:hAnsi="Courier New"/>
          <w:color w:val="555555"/>
          <w:sz w:val="20"/>
        </w:rPr>
        <w:t>[45]</w:t>
      </w:r>
    </w:p>
    <w:p>
      <w:r>
        <w:rPr>
          <w:rFonts w:ascii="Gentium Plus" w:hAnsi="Gentium Plus"/>
          <w:sz w:val="24"/>
        </w:rPr>
        <w:t>τὴν γῆν τῷ λόγῳ κατασκευάσας· ἐπειδὴ, πλούσιος ὢν, δι’ ἡμᾶς ἐπτώχευσεν, ταπείνωσιν ἄκραν ἑλόμε‐ νος [ἄλ. ἀνελόμενος], διὰ τὴν σωτηρίαν τῆς ἡμετέρας φύσεως, τῆς ἐμφύτου αὐτοῦ πρὸς ἡμᾶς ἀγαθότητος. Ὁ ἀποῤῥήτων μυστηρίων [ἄλ. ἀποῤῥήτῳ μυστηρίῳ]</w:t>
      </w:r>
    </w:p>
    <w:p>
      <w:r>
        <w:rPr>
          <w:rFonts w:ascii="Courier New" w:hAnsi="Courier New"/>
          <w:color w:val="555555"/>
          <w:sz w:val="20"/>
        </w:rPr>
        <w:t>[10 . 1153 (50)]</w:t>
      </w:r>
    </w:p>
    <w:p>
      <w:r>
        <w:rPr>
          <w:rFonts w:ascii="Gentium Plus" w:hAnsi="Gentium Plus"/>
          <w:sz w:val="24"/>
        </w:rPr>
        <w:t>τῆς οἰκονομίας πληρώσας πᾶσαν διοίκησιν [ἄλ. δι‐ καιοσύνην] ἐν οὐρανῷ ἐν κόλπῳ τοῦ Πατρὸς, καὶ ἐν σπηλαίῳ ἐν ἀγκάλαις μητρὸς, ἀνεπαύσατο ἐν τῇ φάτνῃ. Ἀγγελικαὶ χορεῖαι περιεκύκλωσαν αὐτὸν, ἐν οὐρανῷ δοξολογίαν, καὶ ἐπὶ γῆς εἰρήνην καταμη‐</w:t>
      </w:r>
    </w:p>
    <w:p>
      <w:r>
        <w:rPr>
          <w:rFonts w:ascii="Courier New" w:hAnsi="Courier New"/>
          <w:color w:val="555555"/>
          <w:sz w:val="20"/>
        </w:rPr>
        <w:t>[55]</w:t>
      </w:r>
    </w:p>
    <w:p>
      <w:r>
        <w:rPr>
          <w:rFonts w:ascii="Gentium Plus" w:hAnsi="Gentium Plus"/>
          <w:sz w:val="24"/>
        </w:rPr>
        <w:t>νύοντες. Ἐν οὐρανῷ ἐκ δεξιῶν τοῦ Πατρὸς ἐκαθέζετο·</w:t>
      </w:r>
    </w:p>
    <w:p>
      <w:r>
        <w:rPr>
          <w:rFonts w:ascii="Courier New" w:hAnsi="Courier New"/>
          <w:color w:val="555555"/>
          <w:sz w:val="20"/>
        </w:rPr>
        <w:t>[10 . 1156]</w:t>
      </w:r>
    </w:p>
    <w:p>
      <w:r>
        <w:rPr>
          <w:rFonts w:ascii="Gentium Plus" w:hAnsi="Gentium Plus"/>
          <w:sz w:val="24"/>
        </w:rPr>
        <w:t>Θρόνος ἀληθῶς καὶ οὗτος χερουβικός· θρόνος βασιλι‐ κός· Ἅγιος ἁγίων, ἔνδοξος μόνος ἐπὶ τῆς γῆς, τῶν ἁγίων ἁγιώτερος· ἐν ᾧ ἀνεπαύσατο Χριστὸς ὁ Θεὸς ἠμῶν. Ὧι ἡ δόξα, τιμὴ, καὶ τὸ κράτος, σὺν τῷ Πατρὶ ἀχράντῳ, καὶ τῷ παναγίῳ καὶ ζωοποιῷ Πνεύματι, νῦν καὶ ἀεὶ, καὶ εἰς τοὺς αἰῶνας τῶν αἰώνων. Ἀμήν.</w:t>
      </w:r>
    </w:p>
    <w:p>
      <w:r>
        <w:rPr>
          <w:rFonts w:ascii="Courier New" w:hAnsi="Courier New"/>
          <w:color w:val="555555"/>
          <w:sz w:val="20"/>
        </w:rPr>
        <w:t>[7t]</w:t>
      </w:r>
    </w:p>
    <w:p>
      <w:pPr>
        <w:jc w:val="center"/>
      </w:pPr>
      <w:r>
        <w:rPr>
          <w:rFonts w:ascii="Gentium Plus" w:hAnsi="Gentium Plus"/>
          <w:b/>
          <w:sz w:val="24"/>
        </w:rPr>
        <w:t>Τοῦ αὐτοῦ ἐν ἁγίοις Πατρὸς ἡμῶν Γρηγορίου</w:t>
      </w:r>
    </w:p>
    <w:p>
      <w:r>
        <w:rPr>
          <w:rFonts w:ascii="Courier New" w:hAnsi="Courier New"/>
          <w:color w:val="555555"/>
          <w:sz w:val="20"/>
        </w:rPr>
        <w:t>[8t]</w:t>
      </w:r>
    </w:p>
    <w:p>
      <w:pPr>
        <w:jc w:val="center"/>
      </w:pPr>
      <w:r>
        <w:rPr>
          <w:rFonts w:ascii="Gentium Plus" w:hAnsi="Gentium Plus"/>
          <w:b/>
          <w:sz w:val="24"/>
        </w:rPr>
        <w:t>ἐπισκόπου τῆς Νεοκαισαρείας Πόντου, τοῦ</w:t>
      </w:r>
    </w:p>
    <w:p>
      <w:r>
        <w:rPr>
          <w:rFonts w:ascii="Courier New" w:hAnsi="Courier New"/>
          <w:color w:val="555555"/>
          <w:sz w:val="20"/>
        </w:rPr>
        <w:t>[9t]</w:t>
      </w:r>
    </w:p>
    <w:p>
      <w:pPr>
        <w:jc w:val="center"/>
      </w:pPr>
      <w:r>
        <w:rPr>
          <w:rFonts w:ascii="Gentium Plus" w:hAnsi="Gentium Plus"/>
          <w:b/>
          <w:sz w:val="24"/>
        </w:rPr>
        <w:t>Θαυματουργοῦ, ἐγκώμιον εἰς τὸν Εὐαγγελισμὸν</w:t>
      </w:r>
    </w:p>
    <w:p>
      <w:r>
        <w:rPr>
          <w:rFonts w:ascii="Courier New" w:hAnsi="Courier New"/>
          <w:color w:val="555555"/>
          <w:sz w:val="20"/>
        </w:rPr>
        <w:t>[10t]</w:t>
      </w:r>
    </w:p>
    <w:p>
      <w:pPr>
        <w:jc w:val="center"/>
      </w:pPr>
      <w:r>
        <w:rPr>
          <w:rFonts w:ascii="Gentium Plus" w:hAnsi="Gentium Plus"/>
          <w:b/>
          <w:sz w:val="24"/>
        </w:rPr>
        <w:t>τῆς παναγίας θεοτόκου καὶ ἀεὶ παρθένου τῆς</w:t>
      </w:r>
    </w:p>
    <w:p>
      <w:r>
        <w:rPr>
          <w:rFonts w:ascii="Courier New" w:hAnsi="Courier New"/>
          <w:color w:val="555555"/>
          <w:sz w:val="20"/>
        </w:rPr>
        <w:t>[11t]</w:t>
      </w:r>
    </w:p>
    <w:p>
      <w:pPr>
        <w:jc w:val="center"/>
      </w:pPr>
      <w:r>
        <w:rPr>
          <w:rFonts w:ascii="Gentium Plus" w:hAnsi="Gentium Plus"/>
          <w:b/>
          <w:sz w:val="24"/>
        </w:rPr>
        <w:t>Μαρίας, λόγος βʹ.</w:t>
      </w:r>
    </w:p>
    <w:p>
      <w:r>
        <w:rPr>
          <w:rFonts w:ascii="Courier New" w:hAnsi="Courier New"/>
          <w:color w:val="555555"/>
          <w:sz w:val="20"/>
        </w:rPr>
        <w:t>[12]</w:t>
      </w:r>
    </w:p>
    <w:p>
      <w:r>
        <w:rPr>
          <w:rFonts w:ascii="Gentium Plus" w:hAnsi="Gentium Plus"/>
          <w:sz w:val="24"/>
        </w:rPr>
        <w:t>Ἑορτὰς μὲν ἁπάσας καὶ ὑμνῳδίας, δέον ἡμᾶς θυσιῶν δίκην προσφέρειν τῷ Θεῷ· πρώτην δὲ [ἄλ. πρῶτον δὲ] πάντων, τὸν Εὐαγγελισμὸν τῆς ἁγίας</w:t>
      </w:r>
    </w:p>
    <w:p>
      <w:r>
        <w:rPr>
          <w:rFonts w:ascii="Courier New" w:hAnsi="Courier New"/>
          <w:color w:val="555555"/>
          <w:sz w:val="20"/>
        </w:rPr>
        <w:t>[15]</w:t>
      </w:r>
    </w:p>
    <w:p>
      <w:r>
        <w:rPr>
          <w:rFonts w:ascii="Gentium Plus" w:hAnsi="Gentium Plus"/>
          <w:sz w:val="24"/>
        </w:rPr>
        <w:t>Θεοτόκου, τὸ, Χαῖρε, κεχαριτωμένη, τὸν παρὰ τοῦ ἀγγέλου πρὸς αὐτὴν γεγονότα· ἐπειδὴ καὶ πρώτη πάσης σοφίας [ἄλ. πρὸ τῆς σοφίας πάσης] καὶ σω‐ τηρίου διδασκαλίας ἐπὶ τῆς νέας διαθήκης, τὸ Χαῖρε κεχαριτωμένη, παρὰ τοῦ Πατρὸς τῶν φώτων ἡμῖν</w:t>
      </w:r>
    </w:p>
    <w:p>
      <w:r>
        <w:rPr>
          <w:rFonts w:ascii="Courier New" w:hAnsi="Courier New"/>
          <w:color w:val="555555"/>
          <w:sz w:val="20"/>
        </w:rPr>
        <w:t>[20]</w:t>
      </w:r>
    </w:p>
    <w:p>
      <w:r>
        <w:rPr>
          <w:rFonts w:ascii="Gentium Plus" w:hAnsi="Gentium Plus"/>
          <w:sz w:val="24"/>
        </w:rPr>
        <w:t>ἀπεστάλη. Κεχαριτωμένη δὲ εἰπὼν, πᾶσαν τὴν φύσιν τῶν ἀνθρώπων συμπεριέλαβεν. Χαῖρε, κεχα‐ ριτωμένη, ἐπὶ τῇ ἁγίᾳ συλλήψει καὶ ἐπὶ τῇ ἐνδόξῳ κυήσει Εὐαγγελίζομαι ὑμῖν χαρὰν μεγάλην, ἥτις ἔσται παντὶ τῷ λαῷ. Πάλιν ἐπὶ τὸ σωτήριον πάθος</w:t>
      </w:r>
    </w:p>
    <w:p>
      <w:r>
        <w:rPr>
          <w:rFonts w:ascii="Courier New" w:hAnsi="Courier New"/>
          <w:color w:val="555555"/>
          <w:sz w:val="20"/>
        </w:rPr>
        <w:t>[25]</w:t>
      </w:r>
    </w:p>
    <w:p>
      <w:r>
        <w:rPr>
          <w:rFonts w:ascii="Gentium Plus" w:hAnsi="Gentium Plus"/>
          <w:sz w:val="24"/>
        </w:rPr>
        <w:t>ὁ Κύριος ἐρχόμενος, ἔλεγεν· Ὄψομαι ὑμᾶς, καὶ χαρίσεσθε, καὶ τὴν χαρὰν ὑμῶν οὐδεὶς αἱρεῖ ἀφ’ ὑμῶν. Καὶ μετὰ τὸ ἀναστῆναι, πάλιν διὰ τῶν ἁγίων γυναικῶν, πρῶτον τὸ χαῖρε [ἄλ. χαίρετε] ἡμῖν εὐαγ‐ γελίζεται. Πάλιν παραπλήσια τούτοις ὁ Ἀπόστολος</w:t>
      </w:r>
    </w:p>
    <w:p>
      <w:r>
        <w:rPr>
          <w:rFonts w:ascii="Courier New" w:hAnsi="Courier New"/>
          <w:color w:val="555555"/>
          <w:sz w:val="20"/>
        </w:rPr>
        <w:t>[30]</w:t>
      </w:r>
    </w:p>
    <w:p>
      <w:r>
        <w:rPr>
          <w:rFonts w:ascii="Gentium Plus" w:hAnsi="Gentium Plus"/>
          <w:sz w:val="24"/>
        </w:rPr>
        <w:t>κέκραγεν· Πάντοτε, λέγων, χαίρετε· ἀδιαλείπτως προσεύχεσθε· ἐν παντὶ εὐχαριστεῖτε. Ὁρᾶτε τοί‐ νυν, ὦ ἀγαπητοὶ, πῶς τὴν ὑπὲρ ἔννοιαν καὶ ἀένναον χαρὰν, ἀδιαιρέτως πανταχοῦ ἡμῖν ὁ Κύριος ἐδωρή‐ σατο. Ἐπειδὴ γὰρ ἡ ἁγία Μαρία ἐν σαρκὶ οὖσα,</w:t>
      </w:r>
    </w:p>
    <w:p>
      <w:r>
        <w:rPr>
          <w:rFonts w:ascii="Courier New" w:hAnsi="Courier New"/>
          <w:color w:val="555555"/>
          <w:sz w:val="20"/>
        </w:rPr>
        <w:t>[35]</w:t>
      </w:r>
    </w:p>
    <w:p>
      <w:r>
        <w:rPr>
          <w:rFonts w:ascii="Gentium Plus" w:hAnsi="Gentium Plus"/>
          <w:sz w:val="24"/>
        </w:rPr>
        <w:t>τὴν ἄφθαρτον πολιτείαν ἐκέκτητο, ἀρεταῖς τε παν‐ τοίαις πολιτευσαμένη, καὶ βιώσασα κρεῖττον ἢ κατὰ ἄνθρωπον· διὰ τοῦτο, ὁ ἐκ Θεοῦ Πατρὸς Λόγος σάρκα ἀναλαβεῖν, καὶ τέλειον ἀνθρώπινον ἐξ αὐτῆς κατη‐ ξίωσεν· ἴνα δι’ ἧς σαρκὸς ἡ ἁμαρτία εἰς τὸν κόσμον</w:t>
      </w:r>
    </w:p>
    <w:p>
      <w:r>
        <w:rPr>
          <w:rFonts w:ascii="Courier New" w:hAnsi="Courier New"/>
          <w:color w:val="555555"/>
          <w:sz w:val="20"/>
        </w:rPr>
        <w:t>[40]</w:t>
      </w:r>
    </w:p>
    <w:p>
      <w:r>
        <w:rPr>
          <w:rFonts w:ascii="Gentium Plus" w:hAnsi="Gentium Plus"/>
          <w:sz w:val="24"/>
        </w:rPr>
        <w:t>εἰσῆλθεν, καὶ διὰ τῆς ἁμαρτίας ὁ θάνατος, διὰ τῆς αὐτῆς σαρκὸς κατακριθῇ ἡ ἁμαρτία ἐν τῇ σαρκὶ, καὶ νικηθῇ ὁ τῆς ἁμαρτίας πειραστὴς, ἐν τῇ ταφῇ [ἄλ. ἐν τῆ ἀφῇ] τοῦ ἁγίου σώματος· καὶ ἀρχὴ ἀνα‐ στάσεως ἅμα ἀποδεχθῇ, καὶ ζωὴ αἰώνιος ἐν κόσμῳ</w:t>
      </w:r>
    </w:p>
    <w:p>
      <w:r>
        <w:rPr>
          <w:rFonts w:ascii="Courier New" w:hAnsi="Courier New"/>
          <w:color w:val="555555"/>
          <w:sz w:val="20"/>
        </w:rPr>
        <w:t>[45]</w:t>
      </w:r>
    </w:p>
    <w:p>
      <w:r>
        <w:rPr>
          <w:rFonts w:ascii="Gentium Plus" w:hAnsi="Gentium Plus"/>
          <w:sz w:val="24"/>
        </w:rPr>
        <w:t>πολιτευθῇ, καὶ Θεοῦ Πατρὸς ἀνθρώποις γένηται κοι‐ νωνία. Καὶ τί εἴπωμεν, ἢ τί παραλείπωμεν; ἢ τίς ἐξηγήσεται τοῦ μυστηρίου τὸ ἀκατάληπτον; Ἀλλὰ νῦν ἐπὶ τὸ προκείμενον ἐπανέλθωμεν. Πρὸς Παρθένον ἁγνὴν Γαβριὴλ ἀπέσταλται· ὁ ἀσώματος πρὸς τὴν ἐν</w:t>
      </w:r>
    </w:p>
    <w:p>
      <w:r>
        <w:rPr>
          <w:rFonts w:ascii="Courier New" w:hAnsi="Courier New"/>
          <w:color w:val="555555"/>
          <w:sz w:val="20"/>
        </w:rPr>
        <w:t>[10 . 1156 (50)]</w:t>
      </w:r>
    </w:p>
    <w:p>
      <w:r>
        <w:rPr>
          <w:rFonts w:ascii="Gentium Plus" w:hAnsi="Gentium Plus"/>
          <w:sz w:val="24"/>
        </w:rPr>
        <w:t>σώματι μετελθοῦσαν τὴν πολιτείαν τὴν ἄφθαρτον,</w:t>
      </w:r>
    </w:p>
    <w:p>
      <w:r>
        <w:rPr>
          <w:rFonts w:ascii="Courier New" w:hAnsi="Courier New"/>
          <w:color w:val="555555"/>
          <w:sz w:val="20"/>
        </w:rPr>
        <w:t>[10 . 1157]</w:t>
      </w:r>
    </w:p>
    <w:p>
      <w:r>
        <w:rPr>
          <w:rFonts w:ascii="Gentium Plus" w:hAnsi="Gentium Plus"/>
          <w:sz w:val="24"/>
        </w:rPr>
        <w:t>αὐτὴν, πρῶτον τὸ, Χαῖρε, κεχαριτωμένη, ὁ Κύριος μετὰ σοῦ, αὐτῇ εὐαγγελίζεται οὕτως· Χαῖρε, κεχα‐ ριτωμένη. Σὺ γὰρ τὰ τῆς ὄντως χαρᾶς πράττεις ἄξια· ἐπειδὴ σὺ τὸν ἄσπιλον χιτῶνα ἐνδέδυσαι, καὶ</w:t>
      </w:r>
    </w:p>
    <w:p>
      <w:r>
        <w:rPr>
          <w:rFonts w:ascii="Courier New" w:hAnsi="Courier New"/>
          <w:color w:val="555555"/>
          <w:sz w:val="20"/>
        </w:rPr>
        <w:t>[5]</w:t>
      </w:r>
    </w:p>
    <w:p>
      <w:r>
        <w:rPr>
          <w:rFonts w:ascii="Gentium Plus" w:hAnsi="Gentium Plus"/>
          <w:sz w:val="24"/>
        </w:rPr>
        <w:t>τὴν ζώνην τῆς σωφροσύνης περίκεισαι. Χαῖρε, κεχα‐ ριτωμένη, δοχεῖον τῆς ἐπουρανίου εὐφροσύνης τυγ‐ χάνουσα. Χαῖρε, κεχαριτωμένη· διὰ σοῦ γὰρ ἡ χαρὰ πάσῃ τῇ κτίσει βραβεύεται, καὶ τὸ γένος τῶν ἀνθρώ‐ πων ἀπολαμβάνει τὸ ἀρχαῖον ἀξίωμα. Χαῖρε, κεχα‐</w:t>
      </w:r>
    </w:p>
    <w:p>
      <w:r>
        <w:rPr>
          <w:rFonts w:ascii="Courier New" w:hAnsi="Courier New"/>
          <w:color w:val="555555"/>
          <w:sz w:val="20"/>
        </w:rPr>
        <w:t>[10]</w:t>
      </w:r>
    </w:p>
    <w:p>
      <w:r>
        <w:rPr>
          <w:rFonts w:ascii="Gentium Plus" w:hAnsi="Gentium Plus"/>
          <w:sz w:val="24"/>
        </w:rPr>
        <w:t>ριτωμένη· ὅτι ἐν ταῖς ἀγκάλαις σου ὁ κτίστης τῶν ἁπάντων μέλλει βαστάσεσθαι. Ἡ δὲ ἐπὶ τῷ λόγῳ τούτῳ διεταράχθη· ἀήθης γὰρ πρὸς πάσας τὰς δια‐ λέξεις τῶν ἀνθρώπων ἐτύγχανεν· καὶ τὴν ἡσυχίαν, ὡς μητέρα σωφροσύνης καὶ ἁγνείας, ἠσπάζετο, κα‐</w:t>
      </w:r>
    </w:p>
    <w:p>
      <w:r>
        <w:rPr>
          <w:rFonts w:ascii="Courier New" w:hAnsi="Courier New"/>
          <w:color w:val="555555"/>
          <w:sz w:val="20"/>
        </w:rPr>
        <w:t>[15]</w:t>
      </w:r>
    </w:p>
    <w:p>
      <w:r>
        <w:rPr>
          <w:rFonts w:ascii="Gentium Plus" w:hAnsi="Gentium Plus"/>
          <w:sz w:val="24"/>
        </w:rPr>
        <w:t>θαρὸν ὑπάρχουσα, καὶ ἀκέραιον, καὶ ἀμόλυντον ἄγαλμα, αὕτη τὴν ἀγγελικὴν ὄψιν οὐκ ἐδειλίασεν, ὡς οἱ πλείονες [ἄλ. πολλοὶ] τῶν προφητῶν· ἐπειδὴ καὶ παρθενία ἀληθὴς πρὸς ἀγγέλους συγγένεια τυγχά‐ νει, καὶ ἰσομοιρία. Ἐπιμελῶς γὰρ ἡ ἁγία Παρθέ‐</w:t>
      </w:r>
    </w:p>
    <w:p>
      <w:r>
        <w:rPr>
          <w:rFonts w:ascii="Courier New" w:hAnsi="Courier New"/>
          <w:color w:val="555555"/>
          <w:sz w:val="20"/>
        </w:rPr>
        <w:t>[20]</w:t>
      </w:r>
    </w:p>
    <w:p>
      <w:r>
        <w:rPr>
          <w:rFonts w:ascii="Gentium Plus" w:hAnsi="Gentium Plus"/>
          <w:sz w:val="24"/>
        </w:rPr>
        <w:t>νος τὴν λαμπάδα τῆς παρθενίας φυλάττουσα, καὶ πολλὴν τοῦ μὴ σβεσθῆναι, ἢ σπιλωθῆναι, πρόνοιαν εἶχε. Καὶ καθάπερ ἄν τις λαμπρὰν στολὴν περιβε‐ βλημένος, πολὺν ποιεῖται λόγον, μή τις μολυσμὸς, ἢ ῥύπος πόθεν προσγένηται· οὕτως ἡ ἁγία Μαρία</w:t>
      </w:r>
    </w:p>
    <w:p>
      <w:r>
        <w:rPr>
          <w:rFonts w:ascii="Courier New" w:hAnsi="Courier New"/>
          <w:color w:val="555555"/>
          <w:sz w:val="20"/>
        </w:rPr>
        <w:t>[25]</w:t>
      </w:r>
    </w:p>
    <w:p>
      <w:r>
        <w:rPr>
          <w:rFonts w:ascii="Gentium Plus" w:hAnsi="Gentium Plus"/>
          <w:sz w:val="24"/>
        </w:rPr>
        <w:t>ἐν ἑαυτῇ διενοεῖτο, καὶ ἔλεγεν· Μή τινα ἆρα κατα‐ σκευὴν ἢ θωπείαν ἡ θεραπεία κέκτηται; Μὴ τὸ χαῖρε τοῦτο λύπης αἴτιον μοι γενήσεται, καθὼς πάλαι τῇ προμήτορι Εὔᾳ ἡ ὀφεοδαίμονος συνέργητος παρα‐ δοχὴ τῆς χρηστολόγου ὑποσχέσεως τῆς θεώσεως; Μὴ</w:t>
      </w:r>
    </w:p>
    <w:p>
      <w:r>
        <w:rPr>
          <w:rFonts w:ascii="Courier New" w:hAnsi="Courier New"/>
          <w:color w:val="555555"/>
          <w:sz w:val="20"/>
        </w:rPr>
        <w:t>[30]</w:t>
      </w:r>
    </w:p>
    <w:p>
      <w:r>
        <w:rPr>
          <w:rFonts w:ascii="Gentium Plus" w:hAnsi="Gentium Plus"/>
          <w:sz w:val="24"/>
        </w:rPr>
        <w:t>πάλιν εἰς ἄγγελον φωτὸς μετασχηματισθεὶς ὁ ἀρ‐ χέκακος δαίμων, καὶ τῷ ἐμῷ μνήστορι φθονῶν τῆς ἄγαν σωφροσύνης, καὶ τούτῳ προβαλὼν δι’ ὁμιλίας τάχα χρηστῆς, καὶ μὴ ἰσχύσας ὡς στεῤῥὸν νοῦν, τὸν ἄνδρα ἀπατῆσαι, ἐμοὶ προσῆλθεν ὡς ἁπαλωτέρᾳ κε‐</w:t>
      </w:r>
    </w:p>
    <w:p>
      <w:r>
        <w:rPr>
          <w:rFonts w:ascii="Courier New" w:hAnsi="Courier New"/>
          <w:color w:val="555555"/>
          <w:sz w:val="20"/>
        </w:rPr>
        <w:t>[35]</w:t>
      </w:r>
    </w:p>
    <w:p>
      <w:r>
        <w:rPr>
          <w:rFonts w:ascii="Gentium Plus" w:hAnsi="Gentium Plus"/>
          <w:sz w:val="24"/>
        </w:rPr>
        <w:t>κοσμημένῃ τῇ διανοίᾳ, καὶ τὸ χαῖρε ἐπιφωνεῖ τὸ ἐς ὕστερον ἄχαρι; Μὴ ἄρα ὁ μακαρισμὸς καὶ ἀσπασμὸς ἐν εἰρωνείᾳ· γέγονε; Μή τις ἰὸς ἐν τῷ μέλιτι κέκρυ‐ πται; Μὴ λόγος μὲν εὐαγγελιζομένου, σκοπὸς δὲ συ‐ λοῦντος; Ἣν γὰρ οὐκ οἶδεν αὐτὸς, πόθεν ἀσπάσεται;</w:t>
      </w:r>
    </w:p>
    <w:p>
      <w:r>
        <w:rPr>
          <w:rFonts w:ascii="Courier New" w:hAnsi="Courier New"/>
          <w:color w:val="555555"/>
          <w:sz w:val="20"/>
        </w:rPr>
        <w:t>[40]</w:t>
      </w:r>
    </w:p>
    <w:p>
      <w:r>
        <w:rPr>
          <w:rFonts w:ascii="Gentium Plus" w:hAnsi="Gentium Plus"/>
          <w:sz w:val="24"/>
        </w:rPr>
        <w:t>Ταῦτα ἐν ἑαυτῇ διηπόρει, καὶ ἔλεγεν. Τότε πάλιν ὁ ἀρχάγγελος προσφωνεῖ αὐτῇ χαρὰν τοῖς πᾶσι πιστὴν, καὶ ἀδιαίρετον, προμηνύων καὶ λέγων αὐτῇ· Μὴ φοβοῦ, Μαριὰμ [ἄλ. χαρὰν ἀδιαίρετον, καὶ λέγει· Μὴ φοβοῦ, Μαριὰμ], εὗρες γὰρ χάριν παρὰ τῷ</w:t>
      </w:r>
    </w:p>
    <w:p>
      <w:r>
        <w:rPr>
          <w:rFonts w:ascii="Courier New" w:hAnsi="Courier New"/>
          <w:color w:val="555555"/>
          <w:sz w:val="20"/>
        </w:rPr>
        <w:t>[45]</w:t>
      </w:r>
    </w:p>
    <w:p>
      <w:r>
        <w:rPr>
          <w:rFonts w:ascii="Gentium Plus" w:hAnsi="Gentium Plus"/>
          <w:sz w:val="24"/>
        </w:rPr>
        <w:t>Θεῷ. Ἔχεις σύντομον τὴν τῶν ῥηθέντων ἀπόδειξιν. Οὐ μόνον γάρ σοι, τὸ μηθὲν φοβεῖσθαι, ἀλλὰ καὶ τῆς ἀφοβίας τὸν τρόπον αἰνίττομαι. Δι’ ἐμοῦ γὰρ πᾶσαι αἱ οὐράνιαι δυνάμεις, σὲ τὴν ἁγίαν Παρθένον ἀσπά‐ ζονται· αὐτὸς δὲ μᾶλλον ὁ κυριεύων πασῶν τῶν οὐ‐</w:t>
      </w:r>
    </w:p>
    <w:p>
      <w:r>
        <w:rPr>
          <w:rFonts w:ascii="Courier New" w:hAnsi="Courier New"/>
          <w:color w:val="555555"/>
          <w:sz w:val="20"/>
        </w:rPr>
        <w:t>[10 . 1157 (50)]</w:t>
      </w:r>
    </w:p>
    <w:p>
      <w:r>
        <w:rPr>
          <w:rFonts w:ascii="Gentium Plus" w:hAnsi="Gentium Plus"/>
          <w:sz w:val="24"/>
        </w:rPr>
        <w:t>ρανίων δυνάμεων, ἀπὸ πάσης τῆς κτίσεως, σὲ τὴν ἁγίαν καὶ παγκόσμιον ἐκλέλεκται· καὶ διὰ τῆς ἁγίας καὶ ἁγνῆς, καὶ καθαρᾶς, καὶ ἀμιάντου σου γαστρὸς, ὁ φωτιστικὸς μαργαρίτης προέρχεται εἰς σωτηρίαν πάσης τῆς οἰκουμένης· ἐπειδὴ πάσης ἀνθρωπίνης</w:t>
      </w:r>
    </w:p>
    <w:p>
      <w:r>
        <w:rPr>
          <w:rFonts w:ascii="Courier New" w:hAnsi="Courier New"/>
          <w:color w:val="555555"/>
          <w:sz w:val="20"/>
        </w:rPr>
        <w:t>[55]</w:t>
      </w:r>
    </w:p>
    <w:p>
      <w:r>
        <w:rPr>
          <w:rFonts w:ascii="Gentium Plus" w:hAnsi="Gentium Plus"/>
          <w:sz w:val="24"/>
        </w:rPr>
        <w:t>φύσεως [ἄλ. κτίσεως], καὶ σὺ ἡ ἁγία, ἐνδοξοτέρα, καὶ καθαρωτέρα, καὶ ὁσιωτέρα γεγέννησαι· λαμπρο‐</w:t>
      </w:r>
    </w:p>
    <w:p>
      <w:r>
        <w:rPr>
          <w:rFonts w:ascii="Courier New" w:hAnsi="Courier New"/>
          <w:color w:val="555555"/>
          <w:sz w:val="20"/>
        </w:rPr>
        <w:t>[10 . 1160]</w:t>
      </w:r>
    </w:p>
    <w:p>
      <w:r>
        <w:rPr>
          <w:rFonts w:ascii="Gentium Plus" w:hAnsi="Gentium Plus"/>
          <w:sz w:val="24"/>
        </w:rPr>
        <w:t>δὲ χρυσίου δοκιμωτέρου κεκαθαρμένον τὸ σῶμα· γα‐ στέρα δὲ, οἵαν ὁ Ἰεζεκιὴλ ἐθεάσατο, καὶ ποίαν δὲ ἱστόρησεν, τοιάδε λέγων· Ὁμοίωμα ζώων ὑπὲρ κε‐ φαλῆς, ὡσεὶ στερέωμα, καὶ ὡς ὅρασις κρυστάλ‐</w:t>
      </w:r>
    </w:p>
    <w:p>
      <w:r>
        <w:rPr>
          <w:rFonts w:ascii="Courier New" w:hAnsi="Courier New"/>
          <w:color w:val="555555"/>
          <w:sz w:val="20"/>
        </w:rPr>
        <w:t>[5]</w:t>
      </w:r>
    </w:p>
    <w:p>
      <w:r>
        <w:rPr>
          <w:rFonts w:ascii="Gentium Plus" w:hAnsi="Gentium Plus"/>
          <w:sz w:val="24"/>
        </w:rPr>
        <w:t>λου φοβεροῦ, καὶ ὁμοίωμα θρόνου ἐπ’ αὐτῶν, ὡς ὅρασις λίθου σαπφείρου· καὶ ἐπάνω τοῦ θρόνου, ὡς ὁμοίωμα ἀνθρώπου, καὶ ὡς ὅρασις ἠλέκτρου· καὶ ἔσωθεν αὐτοῦ, ὡς ὅρασις πυρὸς, κύκλῳ. Σα‐ φῶς δὲ τὸν ἐκ τῆς ἁγίας Παρθένου τεχθέντα ὁ προ‐</w:t>
      </w:r>
    </w:p>
    <w:p>
      <w:r>
        <w:rPr>
          <w:rFonts w:ascii="Courier New" w:hAnsi="Courier New"/>
          <w:color w:val="555555"/>
          <w:sz w:val="20"/>
        </w:rPr>
        <w:t>[10]</w:t>
      </w:r>
    </w:p>
    <w:p>
      <w:r>
        <w:rPr>
          <w:rFonts w:ascii="Gentium Plus" w:hAnsi="Gentium Plus"/>
          <w:sz w:val="24"/>
        </w:rPr>
        <w:t>φήτης τυπικῶς ἐθεάσατο· ὃν σὺ, ἁγία Παρθένε [ἄλ. μακαρία Παρθένε], φέρειν οὐκ ἴσχυες, εἰ μὴ πάσης δόξης, καὶ ἀρετῆς κατὰ τὸν χρόνον ἐκεῖνον [ἄλ. τὸν θρόνον ἐκείνου] ἐξήστραπτες. Ποίοις οὖν ἐγκωμίων ῥήμασι τὴν παρθενικὴν διαγράψωμεν ἀξίαν; Ποίοις</w:t>
      </w:r>
    </w:p>
    <w:p>
      <w:r>
        <w:rPr>
          <w:rFonts w:ascii="Courier New" w:hAnsi="Courier New"/>
          <w:color w:val="555555"/>
          <w:sz w:val="20"/>
        </w:rPr>
        <w:t>[15]</w:t>
      </w:r>
    </w:p>
    <w:p>
      <w:r>
        <w:rPr>
          <w:rFonts w:ascii="Gentium Plus" w:hAnsi="Gentium Plus"/>
          <w:sz w:val="24"/>
        </w:rPr>
        <w:t>ἐπαίνων νεύμασι καὶ κηρύγμασι τὸν ἄσπιλον ἀνυμνή‐ σωμεν χαρακτῆρα; Ποίαις πνευματικαῖς ὑμνῳδίαις καὶ λέξεσι δοξάσωμεν τὴν ὑπερένδοξον ἐν ἀγγέλοις; Αὕτη ἐν τῷ οἴκῳ τοῦ Θεοῦ πεφυτευμένη, ὡς κατά‐ καρπος ἐλαία, ἐν ᾗ τὸ Πνεῦμα τὸ ἅγιον ἐπεσκίασε</w:t>
      </w:r>
    </w:p>
    <w:p>
      <w:r>
        <w:rPr>
          <w:rFonts w:ascii="Courier New" w:hAnsi="Courier New"/>
          <w:color w:val="555555"/>
          <w:sz w:val="20"/>
        </w:rPr>
        <w:t>[20]</w:t>
      </w:r>
    </w:p>
    <w:p>
      <w:r>
        <w:rPr>
          <w:rFonts w:ascii="Gentium Plus" w:hAnsi="Gentium Plus"/>
          <w:sz w:val="24"/>
        </w:rPr>
        <w:t>[ἄλ. ἐπισκιάζει]· δι’ ἧς υἱοὺς καὶ κληρονόμους ἡμᾶς κέκληκεν τῆς τοῦ Χριστοῦ βασιλείας. Αὕτη, ὁ ἀειθα‐ λὴς τῆς ἀφθαρσίας παράδεισος· ἐν ᾗ τὸ ζωοποιὸν ξύλον φυτευθὲν, τοῖς πᾶσιν χορηγεῖ ἀθανασίας καρ‐ πούς [ἄλ. ἀφθαρσίας καρπόν]. Αὕτη, παρθένων τὸ</w:t>
      </w:r>
    </w:p>
    <w:p>
      <w:r>
        <w:rPr>
          <w:rFonts w:ascii="Courier New" w:hAnsi="Courier New"/>
          <w:color w:val="555555"/>
          <w:sz w:val="20"/>
        </w:rPr>
        <w:t>[25]</w:t>
      </w:r>
    </w:p>
    <w:p>
      <w:r>
        <w:rPr>
          <w:rFonts w:ascii="Gentium Plus" w:hAnsi="Gentium Plus"/>
          <w:sz w:val="24"/>
        </w:rPr>
        <w:t>καύχημα, μητέρων τὸ ἀγαλλίαμα. Αὕτη, πιστευόν‐ των στήριγμα, καὶ εὐσεβῶν κατόρθωμα. Αὕτη, φωτὸς ἔνδυμα, καὶ ἀρετῆς [ἄλ. ἀληθείας] ἐφέστιον. Αὕτη, πηγὴ ἀένναος, ἐν ᾗ τὸ ζωὸν ὕδωρ ἔβλυσε τὴν ἔν‐ σαρκον τοῦ Κυρίου παρουσίαν. Αὕτη, δικαιοσύνης</w:t>
      </w:r>
    </w:p>
    <w:p>
      <w:r>
        <w:rPr>
          <w:rFonts w:ascii="Courier New" w:hAnsi="Courier New"/>
          <w:color w:val="555555"/>
          <w:sz w:val="20"/>
        </w:rPr>
        <w:t>[30]</w:t>
      </w:r>
    </w:p>
    <w:p>
      <w:r>
        <w:rPr>
          <w:rFonts w:ascii="Gentium Plus" w:hAnsi="Gentium Plus"/>
          <w:sz w:val="24"/>
        </w:rPr>
        <w:t>ἐχύρωμα, καὶ ὅσοι ταύτης γεγόνασιν ἐρασταὶ, καὶ τῆς παρθενικῆς ἐρῶσι γνησιότητος καὶ καθαρότητος, τῆς ἀγγελικῆς ἀπολαύσονται χάριτος. Ὅσοι τοῦ οἴνου τῆς μέθης [ἄλ. οἴνου καὶ τῆς μέθης], καὶ τῶν σι‐ κέρων ἀπέχονται τῆς ἡδυπαθείας, ἐκ τοῦ γεννήμα‐</w:t>
      </w:r>
    </w:p>
    <w:p>
      <w:r>
        <w:rPr>
          <w:rFonts w:ascii="Courier New" w:hAnsi="Courier New"/>
          <w:color w:val="555555"/>
          <w:sz w:val="20"/>
        </w:rPr>
        <w:t>[35]</w:t>
      </w:r>
    </w:p>
    <w:p>
      <w:r>
        <w:rPr>
          <w:rFonts w:ascii="Gentium Plus" w:hAnsi="Gentium Plus"/>
          <w:sz w:val="24"/>
        </w:rPr>
        <w:t>τος εὐφρανθήσονται τῆς ζωηφόρου φυτείας. Ὅσοι τὴν λαμπάδα ἄσβεστον διετήρησαν τῆς παρθενίας, τὸν ἀμαράντινον στέφανον ἀναδήσονται τῆς ἀφθαρσίας. Ὅσοι τὸν τῆς σωφροσύνης ἄσπιλον περιεποιήσαντο χιτῶνα, εἰς τὸν μυστικὸν τῆς δικαιοσύνης παραλη‐</w:t>
      </w:r>
    </w:p>
    <w:p>
      <w:r>
        <w:rPr>
          <w:rFonts w:ascii="Courier New" w:hAnsi="Courier New"/>
          <w:color w:val="555555"/>
          <w:sz w:val="20"/>
        </w:rPr>
        <w:t>[40]</w:t>
      </w:r>
    </w:p>
    <w:p>
      <w:r>
        <w:rPr>
          <w:rFonts w:ascii="Gentium Plus" w:hAnsi="Gentium Plus"/>
          <w:sz w:val="24"/>
        </w:rPr>
        <w:t>φθήσονται νυμφῶνα. Ὅσοι τοῦ ἀγγελικοῦ βαθμοῦ πλησιαίτεροι γεγόνασι, γνησιαίτερον τοῦ δεσποτι‐ κοῦ κατατρυφήσουσι μακαρισμοῦ. Ὅσοι τὸ φωτιστι‐ κὸν ἔλαιον τῆς διανοίας, καὶ τὸ καθαρὸν τοῦ συνειδό‐ τος θυμίαμα κέκτηνται, τῆς εὐωδίας τῆς πνευματι‐</w:t>
      </w:r>
    </w:p>
    <w:p>
      <w:r>
        <w:rPr>
          <w:rFonts w:ascii="Courier New" w:hAnsi="Courier New"/>
          <w:color w:val="555555"/>
          <w:sz w:val="20"/>
        </w:rPr>
        <w:t>[45]</w:t>
      </w:r>
    </w:p>
    <w:p>
      <w:r>
        <w:rPr>
          <w:rFonts w:ascii="Gentium Plus" w:hAnsi="Gentium Plus"/>
          <w:sz w:val="24"/>
        </w:rPr>
        <w:t>κῆς, καὶ τῆς υἱοθεσίας [ἄλ. πνευματικῆς υἱοθεσίας] κληρονομήσουσι τὴν ἐπαγγελίαν. Ὅσοι ἀξίως τὸν Εὐαγγελισμὸν ἑορτάζουσι τῆς θεοτόκου Παρθένου Μαρίας, γνησιαίτερον τῆς ἀγγελίας, τοῦ, Χαῖρε, κεχαριτωμένη, κομίζονται μισθαποδοσίαν. Δεῖ οὖν</w:t>
      </w:r>
    </w:p>
    <w:p>
      <w:r>
        <w:rPr>
          <w:rFonts w:ascii="Courier New" w:hAnsi="Courier New"/>
          <w:color w:val="555555"/>
          <w:sz w:val="20"/>
        </w:rPr>
        <w:t>[10 . 1160 (50)]</w:t>
      </w:r>
    </w:p>
    <w:p>
      <w:r>
        <w:rPr>
          <w:rFonts w:ascii="Gentium Plus" w:hAnsi="Gentium Plus"/>
          <w:sz w:val="24"/>
        </w:rPr>
        <w:t>ἡμᾶς τὴν ἑορτὴν ταύτην ἑορτάζειν, ἐπειδὴ χαρᾶς καὶ εὐφροσύνης πᾶσαν τὴν οἰκουμένην ἐπλήρωσεν. Ἑορτά‐ ζωμεν δὲ ἡμεῖς ἐν ψαλμοῖς καὶ ὕμνοις, καὶ ᾠδαῖς πνευ‐ ματικαῖς. Ἑόρταζεν ποτὲ καὶ Ἰσραὴλ, ἀλλ’ ἐν ἀζύ‐ μοις, καὶ πικρίσι· περὶ ὧν ὁ προφήτης λέγει·</w:t>
      </w:r>
    </w:p>
    <w:p>
      <w:r>
        <w:rPr>
          <w:rFonts w:ascii="Courier New" w:hAnsi="Courier New"/>
          <w:color w:val="555555"/>
          <w:sz w:val="20"/>
        </w:rPr>
        <w:t>[55]</w:t>
      </w:r>
    </w:p>
    <w:p>
      <w:r>
        <w:rPr>
          <w:rFonts w:ascii="Gentium Plus" w:hAnsi="Gentium Plus"/>
          <w:sz w:val="24"/>
        </w:rPr>
        <w:t>Μεταστρέψω τὰς ἑορτὰς αὐτῶν εἰς λύπας, καὶ εἰς πένθος, καὶ τὴν χαρμονὴν αὐτῶν εἰς κατήφειαν. Τὰς δὲ ἡμετέρας λύπας ὁ Κύριος ἡμῶν, διὰ τῶν καρ‐</w:t>
      </w:r>
    </w:p>
    <w:p>
      <w:r>
        <w:rPr>
          <w:rFonts w:ascii="Courier New" w:hAnsi="Courier New"/>
          <w:color w:val="555555"/>
          <w:sz w:val="20"/>
        </w:rPr>
        <w:t>[10 . 1161]</w:t>
      </w:r>
    </w:p>
    <w:p>
      <w:r>
        <w:rPr>
          <w:rFonts w:ascii="Gentium Plus" w:hAnsi="Gentium Plus"/>
          <w:sz w:val="24"/>
        </w:rPr>
        <w:t>βαιώσατο. Εἶχεν μὲν καὶ ἡ πρώτη διαθήκη δικαιώ‐ ματα λατρείας, ὡς ἐπὶ τοῦ προπάτορος Ἀβραὰμ, ἀλλ’ ἐν πόνοις σαρκίνης ἀλγηδόνος διὰ περιτομῆς, μέχρι χρόνων συμπληρώσεως. Νόμος ἐκείνοις διὰ Μωϋ‐</w:t>
      </w:r>
    </w:p>
    <w:p>
      <w:r>
        <w:rPr>
          <w:rFonts w:ascii="Courier New" w:hAnsi="Courier New"/>
          <w:color w:val="555555"/>
          <w:sz w:val="20"/>
        </w:rPr>
        <w:t>[5]</w:t>
      </w:r>
    </w:p>
    <w:p>
      <w:r>
        <w:rPr>
          <w:rFonts w:ascii="Gentium Plus" w:hAnsi="Gentium Plus"/>
          <w:sz w:val="24"/>
        </w:rPr>
        <w:t>σέως εἰς παιδείαν ἐδόθη· ἡμῖν δὲ ἡ χάρις, καὶ ἡ ἀλήθεια διὰ Ἰησοῦ Χριστοῦ δεδώρηται [ἄλ. ἐγένετο]. Πάντων ἡμῖν τῶν ἀγαθῶν ἀρχὴ γέγονεν ὁ Εὐαγγελι‐ σμὸς τῆς κεχαριτωμένης Μαρίας, ἡ πολυύμνητος τοῦ Σωτῆρος οἰκονομία, ἡ ἔνθεος αὐτοῦ καὶ ὑπερκόσμιος</w:t>
      </w:r>
    </w:p>
    <w:p>
      <w:r>
        <w:rPr>
          <w:rFonts w:ascii="Courier New" w:hAnsi="Courier New"/>
          <w:color w:val="555555"/>
          <w:sz w:val="20"/>
        </w:rPr>
        <w:t>[10]</w:t>
      </w:r>
    </w:p>
    <w:p>
      <w:r>
        <w:rPr>
          <w:rFonts w:ascii="Gentium Plus" w:hAnsi="Gentium Plus"/>
          <w:sz w:val="24"/>
        </w:rPr>
        <w:t>διδασκαλία. Ἐντεῦθεν ἡμῖν ἀνατέλλουσιν τοῦ νοεροῦ φωτὸς αἱ ἀκτῖνες. Ἐντεῦθεν ἀναβρύουσιν ἡμῖν αἱ πηγαὶ τῆς σοφίας, καὶ τῆς ἀθανασίας, διειδῆ καὶ κα‐ θαρὰ ἐκχέουσαι τῆς εὐσεβείας τὰ νάματα. Ἐντεῦθεν ἡμῖν ἀπαστράπτουσιν οἱ θησαυροὶ τῆς θεογνωσίας.</w:t>
      </w:r>
    </w:p>
    <w:p>
      <w:r>
        <w:rPr>
          <w:rFonts w:ascii="Courier New" w:hAnsi="Courier New"/>
          <w:color w:val="555555"/>
          <w:sz w:val="20"/>
        </w:rPr>
        <w:t>[15]</w:t>
      </w:r>
    </w:p>
    <w:p>
      <w:r>
        <w:rPr>
          <w:rFonts w:ascii="Gentium Plus" w:hAnsi="Gentium Plus"/>
          <w:sz w:val="24"/>
        </w:rPr>
        <w:t>Ζωὴ γὰρ αὕτη ἐστὶν αἰώνιος, ἵνα γινώσκωμεν τὸν ἀληθινὸν Θεὸν, καὶ ὃν ἀπέστειλεν Ἰησοῦν Χριστόν. Καὶ πάλιν· Ἐρευνᾶτε τὰς Γραφὰς, ὅτι ἐν αὐταῖς εὑρήσετε ζωὴν αἰώνιον [ἄλ. δοκεῖτε ζωὴν αἰώνιον ἔχειν]. Διὰ τοῦτο γὰρ, τοῖς ἐρευνῶσι τὰ θεῖα λόγια</w:t>
      </w:r>
    </w:p>
    <w:p>
      <w:r>
        <w:rPr>
          <w:rFonts w:ascii="Courier New" w:hAnsi="Courier New"/>
          <w:color w:val="555555"/>
          <w:sz w:val="20"/>
        </w:rPr>
        <w:t>[20]</w:t>
      </w:r>
    </w:p>
    <w:p>
      <w:r>
        <w:rPr>
          <w:rFonts w:ascii="Gentium Plus" w:hAnsi="Gentium Plus"/>
          <w:sz w:val="24"/>
        </w:rPr>
        <w:t>ἀνακαλύπτεται ὁ θησαυρὸς τῆς τοῦ Θεοῦ γνώσεως. Θησαυρὸν ἡμῖν ἥπλωσε σήμερον τῆς θεοπνεύστου Γραφῆς ὁ Παράκλητος. Θησαυρὸς δὲ ἡμῖν ἔστω σο‐ φίας, ἡ προφητικὴ γλῶσσα, καὶ ἡ ἀποστολικὴ διδα‐ σκαλία· οὐ γὰρ ἔστι χωρὶς νόμου καὶ προφητῶν, ἢ</w:t>
      </w:r>
    </w:p>
    <w:p>
      <w:r>
        <w:rPr>
          <w:rFonts w:ascii="Courier New" w:hAnsi="Courier New"/>
          <w:color w:val="555555"/>
          <w:sz w:val="20"/>
        </w:rPr>
        <w:t>[25]</w:t>
      </w:r>
    </w:p>
    <w:p>
      <w:r>
        <w:rPr>
          <w:rFonts w:ascii="Gentium Plus" w:hAnsi="Gentium Plus"/>
          <w:sz w:val="24"/>
        </w:rPr>
        <w:t>εὐαγγελιστῶν [ἄλ. Εὐαγγελίων], καὶ ἀποστόλων, ἔχειν τὴν ἀκριβῆ τῆς σωτηρίας ἐλπίδα. Διὰ γὰρ τῆς τῶν ἁγίων προφητῶν καὶ ἀποστόλων γλώττης ὁ Κύριος ἡμῶν φθέγγεται, καὶ ταῖς τῶν ἁγίων φωναῖς ὁ Θεὸς ἐγκαλλωπίζεται, οὐ τῆς λέξεως χρῄζων, ἀλλὰ τῇ</w:t>
      </w:r>
    </w:p>
    <w:p>
      <w:r>
        <w:rPr>
          <w:rFonts w:ascii="Courier New" w:hAnsi="Courier New"/>
          <w:color w:val="555555"/>
          <w:sz w:val="20"/>
        </w:rPr>
        <w:t>[30]</w:t>
      </w:r>
    </w:p>
    <w:p>
      <w:r>
        <w:rPr>
          <w:rFonts w:ascii="Gentium Plus" w:hAnsi="Gentium Plus"/>
          <w:sz w:val="24"/>
        </w:rPr>
        <w:t>διαθέσει χαίρων, οὐδὲν ἐξ ἀνθρώπων καρπούμενος, ἀλλὰ τῇ εὐγνώμονι ψυχῇ τῶν δικαίων ἐπαναπαυόμε‐ νος. Οὐ γὰρ ἐξ ὧν ἡμεῖς φθεγγόμεθα, Χριστὸς με‐ γαλύνεται, ἀλλ’ ἐξ ὧν εὐεργετούμεθα, τὴν εὐεργεσίαν εὐγνωμόνως κηρύττομεν· οὐχ ἵνα τῆς ἀξίας ἐφικνώ‐</w:t>
      </w:r>
    </w:p>
    <w:p>
      <w:r>
        <w:rPr>
          <w:rFonts w:ascii="Courier New" w:hAnsi="Courier New"/>
          <w:color w:val="555555"/>
          <w:sz w:val="20"/>
        </w:rPr>
        <w:t>[35]</w:t>
      </w:r>
    </w:p>
    <w:p>
      <w:r>
        <w:rPr>
          <w:rFonts w:ascii="Gentium Plus" w:hAnsi="Gentium Plus"/>
          <w:sz w:val="24"/>
        </w:rPr>
        <w:t>μεθα, ἀλλ’ ἵνα τὴν κατὰ δύναμιν ὀφειλὴν ἀποτίσω‐ μεν. Ὅταν δὲ ἀναγινώσκεται τὸ Εὐαγγέλιον, ἢ ἀπο‐ στολικὸν, μὴ προσχῇς τῇ βίβλῳ, ἢ τῷ ἀναγινώσκοντι· ἀλλὰ τῷ ἀπ’ οὐρανοῦ φθεγγομένῳ Θεῷ. Βίβλος μὲν γὰρ, τὸ ὁρώμενον· Χριστὸς δὲ, τὸ θεολογούμενον·</w:t>
      </w:r>
    </w:p>
    <w:p>
      <w:r>
        <w:rPr>
          <w:rFonts w:ascii="Courier New" w:hAnsi="Courier New"/>
          <w:color w:val="555555"/>
          <w:sz w:val="20"/>
        </w:rPr>
        <w:t>[40]</w:t>
      </w:r>
    </w:p>
    <w:p>
      <w:r>
        <w:rPr>
          <w:rFonts w:ascii="Gentium Plus" w:hAnsi="Gentium Plus"/>
          <w:sz w:val="24"/>
        </w:rPr>
        <w:t>εὐαγγελίζεται τοίνυν ἡμῖν τὴν πολυύμνητον τοῦ Σω‐ τῆρος οἰκονομίαν· ὅτι Θεὸς ὢν, διὰ φιλανθρωπίαν ἄνθρωπος γέγονεν· οὐ τὴν προαιώνιον ἀξίαν ἀποθέ‐ μενος, ἀλλὰ τὴν σωτηρίαν οἰκονομίαν ἐνδυσάμενος· εὐαγγελίζεται ἡμῖν τὴν πολυύμνητον τοῦ Σωτῆρος</w:t>
      </w:r>
    </w:p>
    <w:p>
      <w:r>
        <w:rPr>
          <w:rFonts w:ascii="Courier New" w:hAnsi="Courier New"/>
          <w:color w:val="555555"/>
          <w:sz w:val="20"/>
        </w:rPr>
        <w:t>[45]</w:t>
      </w:r>
    </w:p>
    <w:p>
      <w:r>
        <w:rPr>
          <w:rFonts w:ascii="Gentium Plus" w:hAnsi="Gentium Plus"/>
          <w:sz w:val="24"/>
        </w:rPr>
        <w:t>οἰκονομίαν, ὅτι τοῖς κάμνουσιν ἰατρὸς ἐπεδήμησεν, οὐ φαρμάκοις θεραπεύων, ἀλλὰ νεύματι φιλανθρω‐ πίας ἰώμενος. Εὐαγγελίζεται ἡμῖν τὴν πολυύμνητον τοῦ Σωτῆρος οἰκονομίαν· ὅτι τοῖς πεπλανημένοις ἡ ὁδὸς τῆς σωτηρίας ἀνεδείχθη, τοῖς ἀπεγνωσμένοις ἡ</w:t>
      </w:r>
    </w:p>
    <w:p>
      <w:r>
        <w:rPr>
          <w:rFonts w:ascii="Courier New" w:hAnsi="Courier New"/>
          <w:color w:val="555555"/>
          <w:sz w:val="20"/>
        </w:rPr>
        <w:t>[10 . 1161 (50)]</w:t>
      </w:r>
    </w:p>
    <w:p>
      <w:r>
        <w:rPr>
          <w:rFonts w:ascii="Gentium Plus" w:hAnsi="Gentium Plus"/>
          <w:sz w:val="24"/>
        </w:rPr>
        <w:t>σωτήριος χάρις, διαφόρως πάντας εὐεργετοῦσα, τοὺς πεπλανημένους ἀναζητοῦσα, τοὺς ἐσκοτισμένους φω‐ τίζουσα, τοὺς τεθανατωμένους ζωοποιοῦσα, τοὺς δού‐ λους ἐλευθεροῦσα, τοὺς αἰχμαλώτους ἐξαγοράζουσα, καὶ τοῖς πᾶσιν ἡμῖν τὰ πάντα γέγονεν, ἡ ὁδὸς [ἄλ.</w:t>
      </w:r>
    </w:p>
    <w:p>
      <w:r>
        <w:rPr>
          <w:rFonts w:ascii="Courier New" w:hAnsi="Courier New"/>
          <w:color w:val="555555"/>
          <w:sz w:val="20"/>
        </w:rPr>
        <w:t>[55]</w:t>
      </w:r>
    </w:p>
    <w:p>
      <w:r>
        <w:rPr>
          <w:rFonts w:ascii="Gentium Plus" w:hAnsi="Gentium Plus"/>
          <w:sz w:val="24"/>
        </w:rPr>
        <w:t>εἰς ὁδὸν] σωτηρίας· οὐ διὰ τὴν ἡμετέραν εὐγνωμο‐ σύνην, ἀλλὰ διὰ τὴν αὐτῷ τῷ εὐεργέτῃ πρέπουσαν</w:t>
      </w:r>
    </w:p>
    <w:p>
      <w:r>
        <w:rPr>
          <w:rFonts w:ascii="Courier New" w:hAnsi="Courier New"/>
          <w:color w:val="555555"/>
          <w:sz w:val="20"/>
        </w:rPr>
        <w:t>[10 . 1164]</w:t>
      </w:r>
    </w:p>
    <w:p>
      <w:r>
        <w:rPr>
          <w:rFonts w:ascii="Gentium Plus" w:hAnsi="Gentium Plus"/>
          <w:sz w:val="24"/>
        </w:rPr>
        <w:t>ἑαυτῷ ἀρετὴν πραγματεύσηται, ἀλλ’ ἵνα ἡμῖν περι‐ ποιήσηται ζωὴν τὴν αἰώνιον. Ἐν εἰκόνι γὰρ Θεοῦ διαπλάσας τὸν ἄνθρωπον, ἐν παραδείσῳ τρυφῆς προσ‐ έταξεν διάγειν· οὗτος δὲ φθόνῳ διαβόλου ἀπατηθεὶς,</w:t>
      </w:r>
    </w:p>
    <w:p>
      <w:r>
        <w:rPr>
          <w:rFonts w:ascii="Courier New" w:hAnsi="Courier New"/>
          <w:color w:val="555555"/>
          <w:sz w:val="20"/>
        </w:rPr>
        <w:t>[5]</w:t>
      </w:r>
    </w:p>
    <w:p>
      <w:r>
        <w:rPr>
          <w:rFonts w:ascii="Gentium Plus" w:hAnsi="Gentium Plus"/>
          <w:sz w:val="24"/>
        </w:rPr>
        <w:t>καὶ τῆς θείας ἐντολῆς παραβάτης γενόμενος, ὑπό‐ δικος γέγονε θανάτου. Ὅθεν καὶ οἱ ἐξ αὐτοῦ τικτό‐ μενοι, κατὰ διαδοχὴν τῷ πατρικῷ χρέει ὑπέκειντο, τῆς καταδίκης τὸ λογοθέσιον ἀπῃτημένοι [ἄλ. ἀπαι‐ τούμενοι]. Ἐβασίλευσε γὰρ ὁ θάνατος ἀπὸ Ἀδὰμ</w:t>
      </w:r>
    </w:p>
    <w:p>
      <w:r>
        <w:rPr>
          <w:rFonts w:ascii="Courier New" w:hAnsi="Courier New"/>
          <w:color w:val="555555"/>
          <w:sz w:val="20"/>
        </w:rPr>
        <w:t>[10]</w:t>
      </w:r>
    </w:p>
    <w:p>
      <w:r>
        <w:rPr>
          <w:rFonts w:ascii="Gentium Plus" w:hAnsi="Gentium Plus"/>
          <w:sz w:val="24"/>
        </w:rPr>
        <w:t>μέχρι Μωϋσέως. Ὁ δὲ φιλάνθρωπος Κύριος, ἰδὼν τὸ πλάσμα τὸ ἴδιον ὑπὸ τοῦ θανάτου κρατούμενον, οὐκ εἰς τέλος ἀπεστράφη, ὃν κατ’ εἰκόνα ἐποίησεν· ἀλλὰ καθ’ ἑκάστην γενεὰν ἐπισκεπτόμενος, οὐ διέλει‐ πεν· καὶ πρώην μὲν ἐν τοῖς Πατράσιν ὀπτανόμενος,</w:t>
      </w:r>
    </w:p>
    <w:p>
      <w:r>
        <w:rPr>
          <w:rFonts w:ascii="Courier New" w:hAnsi="Courier New"/>
          <w:color w:val="555555"/>
          <w:sz w:val="20"/>
        </w:rPr>
        <w:t>[15]</w:t>
      </w:r>
    </w:p>
    <w:p>
      <w:r>
        <w:rPr>
          <w:rFonts w:ascii="Gentium Plus" w:hAnsi="Gentium Plus"/>
          <w:sz w:val="24"/>
        </w:rPr>
        <w:t>καὶ ἐν νόμῳ κηρυττόμενος, καὶ ἐν προφήταις ὁμοι‐ ούμενος, τὴν σωτήριον οἰκονομίαν προεμήνυεν. Ὅτε δὲ ἦλθεν τὸ πλήρωμα τῶν καιρῶν τῆς ἐνδόξου παρ‐ ουσίας αὐτοῦ, τὸν ἀρχάγγελον Γαβριὴλ πρὸς τὴν Παρθένον Μαριὰμ εὐαγγελιζόμενον προαπέσταλκεν.</w:t>
      </w:r>
    </w:p>
    <w:p>
      <w:r>
        <w:rPr>
          <w:rFonts w:ascii="Courier New" w:hAnsi="Courier New"/>
          <w:color w:val="555555"/>
          <w:sz w:val="20"/>
        </w:rPr>
        <w:t>[20]</w:t>
      </w:r>
    </w:p>
    <w:p>
      <w:r>
        <w:rPr>
          <w:rFonts w:ascii="Gentium Plus" w:hAnsi="Gentium Plus"/>
          <w:sz w:val="24"/>
        </w:rPr>
        <w:t>Ὁ δὲ, ἀπὸ τῶν ἀφράστων ἄνω δυνάμεων πρὸς τὴν ἁγίαν Παρθένον παραγενόμενος, πρῶτον, τὸ, Χαῖρε, κεχαριτωμένη, αὐτῇ προσεφώνησεν· τῆς δὲ φω‐ νῆς, τοῦ Χαῖρε, κεχαριτωμένη, πρὸς αὐτὴν γενομέ‐ νης διὰ τῆς ἀκοῆς εἰσῆλθεν τὸ Πνεῦμα τὸ ἅγιον εἰς τὸν</w:t>
      </w:r>
    </w:p>
    <w:p>
      <w:r>
        <w:rPr>
          <w:rFonts w:ascii="Courier New" w:hAnsi="Courier New"/>
          <w:color w:val="555555"/>
          <w:sz w:val="20"/>
        </w:rPr>
        <w:t>[25]</w:t>
      </w:r>
    </w:p>
    <w:p>
      <w:r>
        <w:rPr>
          <w:rFonts w:ascii="Gentium Plus" w:hAnsi="Gentium Plus"/>
          <w:sz w:val="24"/>
        </w:rPr>
        <w:t>ἀμίαντον ναὸν τῆς Παρθένου· καὶ ἡγιάσθη ἡ ἔννοια σὺν τοῖς μέλεσι· καὶ ἔστη ἡ φύσις ἄντικρυς, καὶ ἡ συνου‐ σία πόῤῥωθεν, μετὰ θάμβους θεωροῦσαι τὸν Δεσπότην τῆς φύσεως παρὰ φύσιν, μᾶλλον δὲ ὑπὲρ φύσιν πρᾶγμα θαυματουργοῦντα ἐν τῷ σώματι· καὶ δι’ ὧν</w:t>
      </w:r>
    </w:p>
    <w:p>
      <w:r>
        <w:rPr>
          <w:rFonts w:ascii="Courier New" w:hAnsi="Courier New"/>
          <w:color w:val="555555"/>
          <w:sz w:val="20"/>
        </w:rPr>
        <w:t>[30]</w:t>
      </w:r>
    </w:p>
    <w:p>
      <w:r>
        <w:rPr>
          <w:rFonts w:ascii="Gentium Plus" w:hAnsi="Gentium Plus"/>
          <w:sz w:val="24"/>
        </w:rPr>
        <w:t>ὅπλων ὁ διάβολος ἠγωνίζετο, διὰ τῶν ἐναντίων ὁ Χριστὸς ἡμᾶς ἔσωσεν, ἀναλαβὼν τὸ ὁμοιοπαθὲς ἡμῖν σῶμα, ἵνα τῷ λείποντι μείζονα χάριν [ἄλ. χα‐ ρὰν] δωρήσηται. Καὶ ὅπου ἐπλεόνασεν ἡ ἁμαρτία, ὑπερεπερίσσευσεν ἡ χάρις. Πρεπόντως δὲ ἡ χάρις πρὸς</w:t>
      </w:r>
    </w:p>
    <w:p>
      <w:r>
        <w:rPr>
          <w:rFonts w:ascii="Courier New" w:hAnsi="Courier New"/>
          <w:color w:val="555555"/>
          <w:sz w:val="20"/>
        </w:rPr>
        <w:t>[35]</w:t>
      </w:r>
    </w:p>
    <w:p>
      <w:r>
        <w:rPr>
          <w:rFonts w:ascii="Gentium Plus" w:hAnsi="Gentium Plus"/>
          <w:sz w:val="24"/>
        </w:rPr>
        <w:t>τὴν ἁγίαν Παρθένον ἀπέσταλται. Οὕτως γὰρ καὶ περιέχει τῆς εὐαγγελικῆς ἱστορίας τὸ λόγιον· Τῷ μηνὶ δὲ τῷ ἕκτῳ, ἀπεστάλη ὁ ἄγγελος Γαβριὴλ πρὸς παρθένον μεμνηστευμένην ἀνδρὶ, ᾧ ὄνομα Ἰωσὴφ, ἐξ οἴκου καὶ πατριᾶς Δαβίδ· καὶ τὸ</w:t>
      </w:r>
    </w:p>
    <w:p>
      <w:r>
        <w:rPr>
          <w:rFonts w:ascii="Courier New" w:hAnsi="Courier New"/>
          <w:color w:val="555555"/>
          <w:sz w:val="20"/>
        </w:rPr>
        <w:t>[40]</w:t>
      </w:r>
    </w:p>
    <w:p>
      <w:r>
        <w:rPr>
          <w:rFonts w:ascii="Gentium Plus" w:hAnsi="Gentium Plus"/>
          <w:sz w:val="24"/>
        </w:rPr>
        <w:t>ὄνομα τῆς παρθένου, Μαριὰμ, καὶ τὰ λοιπά. Πρῶ‐ τος δὲ μὴν οὗτος πρὸς τὴν ἁγίαν Παρθένον· καθώς φησιν ἐν τῇ νομικῇ βίβλῳ· Ὃ μὴν οὗτος ὑμῖν, ἀρχὴ μηνῶν, πρῶτός ἐστιν ὑμῖν, ἐν τοῖς μησὶ τοῦ ἐνιαυτοῦ. Πάσχα ἅγιον ἑορτάσατε [ἄλ. ἑορτάσετε]</w:t>
      </w:r>
    </w:p>
    <w:p>
      <w:r>
        <w:rPr>
          <w:rFonts w:ascii="Courier New" w:hAnsi="Courier New"/>
          <w:color w:val="555555"/>
          <w:sz w:val="20"/>
        </w:rPr>
        <w:t>[45]</w:t>
      </w:r>
    </w:p>
    <w:p>
      <w:r>
        <w:rPr>
          <w:rFonts w:ascii="Gentium Plus" w:hAnsi="Gentium Plus"/>
          <w:sz w:val="24"/>
        </w:rPr>
        <w:t>τῷ Κυρίῳ εἰς πάσας τὰς γενεὰς ὑμῶν. Ἕκτος δὲ μὴν πρὸς Ζαχαρίαν. Εἰκότως δὲ ἡ ἁγία Παρθένος ἐκ γένους Δαβὶδ ἐτύγχανεν, καὶ τὴν Βηθλεὲμ πατρίδα ἐκέκτητο, καὶ τῷ Ἰωσὴφ κατὰ νόμους συγγενείας δι‐ καίως ἐμεμνήστευτο. Καὶ φύλαξ ἦν ὁ μνήστωρ, καὶ</w:t>
      </w:r>
    </w:p>
    <w:p>
      <w:r>
        <w:rPr>
          <w:rFonts w:ascii="Courier New" w:hAnsi="Courier New"/>
          <w:color w:val="555555"/>
          <w:sz w:val="20"/>
        </w:rPr>
        <w:t>[10 . 1164 (50)]</w:t>
      </w:r>
    </w:p>
    <w:p>
      <w:r>
        <w:rPr>
          <w:rFonts w:ascii="Gentium Plus" w:hAnsi="Gentium Plus"/>
          <w:sz w:val="24"/>
        </w:rPr>
        <w:t>ὁ ἀφθαρσίας ἀκηράτου σύνοικος. Καὶ τῇ ἁγίᾳ Παρ‐ θένῳ λίαν πρέπον ὄνομα. Μαρία γὰρ ἐκέκλητο· ὅπερ δὴ φωτισμὸς ἑρμηνεύεται. Τί γὰρ τοῦ φωτὸς τῆς παρθενίας λαμπρότερον; Ὅθεν καὶ τὰς ἀρετὰς παρθέ‐ νους ὀνομάζουσιν, οἱ τὰς οὐσίας αὐτῶν ἀγαθῶς στοχα‐</w:t>
      </w:r>
    </w:p>
    <w:p>
      <w:r>
        <w:rPr>
          <w:rFonts w:ascii="Courier New" w:hAnsi="Courier New"/>
          <w:color w:val="555555"/>
          <w:sz w:val="20"/>
        </w:rPr>
        <w:t>[55]</w:t>
      </w:r>
    </w:p>
    <w:p>
      <w:r>
        <w:rPr>
          <w:rFonts w:ascii="Gentium Plus" w:hAnsi="Gentium Plus"/>
          <w:sz w:val="24"/>
        </w:rPr>
        <w:t>ζόμενοι. Εἰ δὲ τοσοῦτον ἀγαθὸν, παρθένον ἔχειν καρ‐ δίαν, ἡλίκον ἡ σὰρξ μετὰ τῆς ψυχῆς τὴν παρθενίαν</w:t>
      </w:r>
    </w:p>
    <w:p>
      <w:r>
        <w:rPr>
          <w:rFonts w:ascii="Courier New" w:hAnsi="Courier New"/>
          <w:color w:val="555555"/>
          <w:sz w:val="20"/>
        </w:rPr>
        <w:t>[10 . 1165]</w:t>
      </w:r>
    </w:p>
    <w:p>
      <w:r>
        <w:rPr>
          <w:rFonts w:ascii="Gentium Plus" w:hAnsi="Gentium Plus"/>
          <w:sz w:val="24"/>
        </w:rPr>
        <w:t>τὴν ἄφθαρτον πολιτείαν ἐκέκτητο, καὶ τὰ παρὰ τοῦ ἀρχαγγέλου λεχθέντα, πίστει ἐδέχετο. Καὶ τότε μετὰ σπουδῆς πρὸς τὴν Ἐλισάβετ τὴν συγγενίδα αὐτῆς, εἰς τὴν ὀρεινὴν ἐπορεύετο. Καὶ εἰσελθοῦσα εἰς τὸν</w:t>
      </w:r>
    </w:p>
    <w:p>
      <w:r>
        <w:rPr>
          <w:rFonts w:ascii="Courier New" w:hAnsi="Courier New"/>
          <w:color w:val="555555"/>
          <w:sz w:val="20"/>
        </w:rPr>
        <w:t>[5]</w:t>
      </w:r>
    </w:p>
    <w:p>
      <w:r>
        <w:rPr>
          <w:rFonts w:ascii="Gentium Plus" w:hAnsi="Gentium Plus"/>
          <w:sz w:val="24"/>
        </w:rPr>
        <w:t>οἶκον τοῦ Ζαχαρία, ἠσπάσατο τὴν Ἐλισάβετ, μιμησαμένη τὸν ἄγγελον. Ὡς δὲ ἤκουσεν τὸν ἀσπα‐ σμὸν τῆς Μαρίας ἡ Ἐλισάβετ, ἐσκίρτησε τὸ βρέ‐ φος ἐν ἀγαλλιάσει ἐν τῇ κοιλίᾳ αὐτῆς, καὶ ἐπλή‐ σθη Πνεύματος ἁγίου ἡ Ἐλισάβετ. Οὐκοῦν ἡ φωνὴ</w:t>
      </w:r>
    </w:p>
    <w:p>
      <w:r>
        <w:rPr>
          <w:rFonts w:ascii="Courier New" w:hAnsi="Courier New"/>
          <w:color w:val="555555"/>
          <w:sz w:val="20"/>
        </w:rPr>
        <w:t>[10]</w:t>
      </w:r>
    </w:p>
    <w:p>
      <w:r>
        <w:rPr>
          <w:rFonts w:ascii="Gentium Plus" w:hAnsi="Gentium Plus"/>
          <w:sz w:val="24"/>
        </w:rPr>
        <w:t>τῆς Μαρίας ἐνήργησε, καὶ Πνεύματος ἁγίου τὴν Ἐλι‐ σάβετ ἐνέπλησε [ἄλ. ἐπλήρωσε]· καὶ καθάπερ ἐξ ἀεννάου πηγῆς διὰ τῆς γλώττης ποταμὸν χαρισμά‐ των, διὰ τῆς προφητείας τῇ συγγενίδι ἐξέπεμψεν· καὶ τοῖς ποσὶ τοῦ βρέφους τῇ γαστρὶ δεδεμένοις, ἅλλε‐</w:t>
      </w:r>
    </w:p>
    <w:p>
      <w:r>
        <w:rPr>
          <w:rFonts w:ascii="Courier New" w:hAnsi="Courier New"/>
          <w:color w:val="555555"/>
          <w:sz w:val="20"/>
        </w:rPr>
        <w:t>[15]</w:t>
      </w:r>
    </w:p>
    <w:p>
      <w:r>
        <w:rPr>
          <w:rFonts w:ascii="Gentium Plus" w:hAnsi="Gentium Plus"/>
          <w:sz w:val="24"/>
        </w:rPr>
        <w:t>σθαι καὶ σκιρτᾷν παρεσκεύασεν. Ὅπερ ἦν χορείας θαύματος σύμβολον. Ἔνθα γὰρ ἡ κεχαριτωμένη πα‐ ραγεγένηται, χαρᾶς τὰ πάντα πεπλήρωται. Ἀνε‐ φώνησε δὲ φωνῇ μεγάλῃ ἡ Ἐλισάβετ, καὶ εἶπεν Εὐλογημένη σὺ ἐν γυναιξὶ, καὶ εὐλογημένος ὁ</w:t>
      </w:r>
    </w:p>
    <w:p>
      <w:r>
        <w:rPr>
          <w:rFonts w:ascii="Courier New" w:hAnsi="Courier New"/>
          <w:color w:val="555555"/>
          <w:sz w:val="20"/>
        </w:rPr>
        <w:t>[20]</w:t>
      </w:r>
    </w:p>
    <w:p>
      <w:r>
        <w:rPr>
          <w:rFonts w:ascii="Gentium Plus" w:hAnsi="Gentium Plus"/>
          <w:sz w:val="24"/>
        </w:rPr>
        <w:t>καρπὸς τῆς κοιλίας σου· καὶ πόθεν μοι τοῦτο, ἵνα ἔλθῃ ἡ μήτηρ τοῦ Κυρίου μου πρὸς μέ; Εὐ‐ λογημένη σὺ ἐν γυναιξί. Σὺ γὰρ αὐταῖς ἀρχὴ τῆς ἀναπλάσεως [ἄλ. ἀναστάσεως] γέγονας. Σὺ παῤ‐ ῥησίαν ἡμῖν τῆς εἰς παράδεισον εἰσόδου δέδωκας, καὶ</w:t>
      </w:r>
    </w:p>
    <w:p>
      <w:r>
        <w:rPr>
          <w:rFonts w:ascii="Courier New" w:hAnsi="Courier New"/>
          <w:color w:val="555555"/>
          <w:sz w:val="20"/>
        </w:rPr>
        <w:t>[25]</w:t>
      </w:r>
    </w:p>
    <w:p>
      <w:r>
        <w:rPr>
          <w:rFonts w:ascii="Gentium Plus" w:hAnsi="Gentium Plus"/>
          <w:sz w:val="24"/>
        </w:rPr>
        <w:t>τὴν ἀρχαίαν ὀδύνην ἐδίωξας. Οὐκέτι γὰρ μετὰ σὲ, τὸ γένος τῶν γυναικῶν ὀνειδίζεται. Οὐκέτι οἱ κληρο‐ νόμοι τῆς Εὔας φοβοῦνται τὴν ἀρχαίαν κατάραν, οὐδὲ τοῦ τοκετοῦ τὴν ὠδῖνα. Ἐπειδὴ Χριστὸς ὁ τοῦ γένους ἡμῶν Λυτρωτὴς, ὁ Σωτὴρ ὅλης τῆς φύσεως, ὁ</w:t>
      </w:r>
    </w:p>
    <w:p>
      <w:r>
        <w:rPr>
          <w:rFonts w:ascii="Courier New" w:hAnsi="Courier New"/>
          <w:color w:val="555555"/>
          <w:sz w:val="20"/>
        </w:rPr>
        <w:t>[30]</w:t>
      </w:r>
    </w:p>
    <w:p>
      <w:r>
        <w:rPr>
          <w:rFonts w:ascii="Gentium Plus" w:hAnsi="Gentium Plus"/>
          <w:sz w:val="24"/>
        </w:rPr>
        <w:t>πνευματικὸς Ἀδὰμ, ὁ τοῦ χοϊκοῦ τὴν πληγὴν ἰασάμε‐ νος ἐκ τῆς ἁγίας γαστρός σου προέρχεται. Εὐλογη‐ μένη σὺ ἐν γυναιξὶ, καὶ εὐλογημένος ὁ καρπὸς τῆς κοιλίας σου. Ὁ γὰρ πάντων τῶν ἀγαθῶν φυ‐ τουργὸς, σὸς καρπὸς ἀναδέδεικται. Λαμπρὰ μὲν</w:t>
      </w:r>
    </w:p>
    <w:p>
      <w:r>
        <w:rPr>
          <w:rFonts w:ascii="Courier New" w:hAnsi="Courier New"/>
          <w:color w:val="555555"/>
          <w:sz w:val="20"/>
        </w:rPr>
        <w:t>[35]</w:t>
      </w:r>
    </w:p>
    <w:p>
      <w:r>
        <w:rPr>
          <w:rFonts w:ascii="Gentium Plus" w:hAnsi="Gentium Plus"/>
          <w:sz w:val="24"/>
        </w:rPr>
        <w:t>ὁρῶμεν καὶ τῆς στείρας τὰ ῥήματα· λαμπρότερα δὲ πάλιν ἡ ἁγία ἐφθέγξατο Παρθένος, καὶ ᾠδὴν τῷ Θεῷ εὐχαριστίας, καὶ εὐωδίας, καὶ θεολογίας γέμου‐ σαν τῷ Θεῷ ἀνατίθησιν· μετὰ τῶν ἀρχαίων τὰ νέα καταγγέλλουσα· μετὰ τῶν ἀπ’ αἰῶνος τὰ ἐπὶ συντε‐</w:t>
      </w:r>
    </w:p>
    <w:p>
      <w:r>
        <w:rPr>
          <w:rFonts w:ascii="Courier New" w:hAnsi="Courier New"/>
          <w:color w:val="555555"/>
          <w:sz w:val="20"/>
        </w:rPr>
        <w:t>[40]</w:t>
      </w:r>
    </w:p>
    <w:p>
      <w:r>
        <w:rPr>
          <w:rFonts w:ascii="Gentium Plus" w:hAnsi="Gentium Plus"/>
          <w:sz w:val="24"/>
        </w:rPr>
        <w:t>λείᾳ τῶν αἰώνων κηρύττουσα, καὶ ἐν βραχεῖ τῷ λόγῳ ἀνακεφαλαιωσαμένη τοῦ Χριστοῦ τὰ μυστήρια. Εἶ‐ πεν δὲ Μαριάμ· Μεγαλύνει ἡ ψυχή μου τὸν Κύ‐ ριον. Καὶ ἠγαλλίασεν τὸ πνεῦμά μου ἐπὶ τῷ Θεῷ τῷ σωτῆρί μου, καὶ τὰ ἑξῆς. Ἀντελάβετο Ἰσραὴλ</w:t>
      </w:r>
    </w:p>
    <w:p>
      <w:r>
        <w:rPr>
          <w:rFonts w:ascii="Courier New" w:hAnsi="Courier New"/>
          <w:color w:val="555555"/>
          <w:sz w:val="20"/>
        </w:rPr>
        <w:t>[45]</w:t>
      </w:r>
    </w:p>
    <w:p>
      <w:r>
        <w:rPr>
          <w:rFonts w:ascii="Gentium Plus" w:hAnsi="Gentium Plus"/>
          <w:sz w:val="24"/>
        </w:rPr>
        <w:t>παιδὸς αὐτοῦ, μνησθῆναι ἐλέους αὐτοῦ, καὶ ἧς ἔθετο [ἄλ. διέθετο] διαθήκης τῷ Ἀβραὰμ, καὶ τῷ σπέρματι αὐτοῦ, ἕως αἰῶνος. Θεωρεῖς πῶς ἡ ἁγία Παρθένος, καὶ τὴν πατριαρχικὴν ὑπερέβαλεν τελειό‐ τητα, καὶ βεβαιοῖ τὴν πρὸς Ἀβραὰμ τοῦ Θεοῦ δια‐</w:t>
      </w:r>
    </w:p>
    <w:p>
      <w:r>
        <w:rPr>
          <w:rFonts w:ascii="Courier New" w:hAnsi="Courier New"/>
          <w:color w:val="555555"/>
          <w:sz w:val="20"/>
        </w:rPr>
        <w:t>[10 . 1165 (50)]</w:t>
      </w:r>
    </w:p>
    <w:p>
      <w:r>
        <w:rPr>
          <w:rFonts w:ascii="Gentium Plus" w:hAnsi="Gentium Plus"/>
          <w:sz w:val="24"/>
        </w:rPr>
        <w:t>θήκην, λέγοντος· Αὕτη ἡ διαθήκη, ἣν διαθήσο‐ μαι ἀναμέσον ἐμοῦ καὶ σοῦ. Διὸ ἐλθὼν κυροῖ [ἄλ. πληροῖ] τὴν πρὸς Ἀβραὰμ διαθήκην, μυστι‐ κῶς τὸ σημεῖον τῆς περιτομῆς ἀναδεξάμενος, καὶ πλήρωμα νόμου καὶ προφητῶν γενόμενος. Ταύ‐</w:t>
      </w:r>
    </w:p>
    <w:p>
      <w:r>
        <w:rPr>
          <w:rFonts w:ascii="Courier New" w:hAnsi="Courier New"/>
          <w:color w:val="555555"/>
          <w:sz w:val="20"/>
        </w:rPr>
        <w:t>[55]</w:t>
      </w:r>
    </w:p>
    <w:p>
      <w:r>
        <w:rPr>
          <w:rFonts w:ascii="Gentium Plus" w:hAnsi="Gentium Plus"/>
          <w:sz w:val="24"/>
        </w:rPr>
        <w:t>της οὖν τῆς προφητείας [ἄλ. ταύτην οὖν ᾠδὴν] τὴν ᾠδὴν ἡ ἁγία Θεοτόκος τῷ Θεῷ ἀνέπεμπεν</w:t>
      </w:r>
    </w:p>
    <w:p>
      <w:r>
        <w:rPr>
          <w:rFonts w:ascii="Courier New" w:hAnsi="Courier New"/>
          <w:color w:val="555555"/>
          <w:sz w:val="20"/>
        </w:rPr>
        <w:t>[10 . 1168]</w:t>
      </w:r>
    </w:p>
    <w:p>
      <w:r>
        <w:rPr>
          <w:rFonts w:ascii="Gentium Plus" w:hAnsi="Gentium Plus"/>
          <w:sz w:val="24"/>
        </w:rPr>
        <w:t>μου τὸν Κύριον. Καὶ ἠγαλλίασεν τὸ πνεῦμά μου, ἐπὶ τῷ Θεῷ σωτῆρί μου. Ὅτι ἐποίησέν μοι μεγαλεῖα ὁ δυνατὸς, καὶ ἅγιον τὸ ὄνο‐ μα αὐτοῦ Θεοτόκον γὰρ ποιήσας με, πάλιν παρθένον</w:t>
      </w:r>
    </w:p>
    <w:p>
      <w:r>
        <w:rPr>
          <w:rFonts w:ascii="Courier New" w:hAnsi="Courier New"/>
          <w:color w:val="555555"/>
          <w:sz w:val="20"/>
        </w:rPr>
        <w:t>[5]</w:t>
      </w:r>
    </w:p>
    <w:p>
      <w:r>
        <w:rPr>
          <w:rFonts w:ascii="Gentium Plus" w:hAnsi="Gentium Plus"/>
          <w:sz w:val="24"/>
        </w:rPr>
        <w:t>διεφύλαξεν· καὶ διὰ τῆς ἐμῆς γαστρὸς, πασῶν γενεῶν εἰς ἁγιασμὸν ἀκακεφαλαιοῦται τὸ πλήρωμα. Πᾶσαν γὰρ ἡλικίαν ηὐλόγησεν, ἀνδρῶν τε καὶ γυναικῶν, νεανίσκων καὶ παίδων, καὶ γερόντων. Ἐποίησεν κράτος ἐν βραχίονι αὐτοῦ, ὑπὲρ ἡμῶν, κατὰ τοῦ</w:t>
      </w:r>
    </w:p>
    <w:p>
      <w:r>
        <w:rPr>
          <w:rFonts w:ascii="Courier New" w:hAnsi="Courier New"/>
          <w:color w:val="555555"/>
          <w:sz w:val="20"/>
        </w:rPr>
        <w:t>[10]</w:t>
      </w:r>
    </w:p>
    <w:p>
      <w:r>
        <w:rPr>
          <w:rFonts w:ascii="Gentium Plus" w:hAnsi="Gentium Plus"/>
          <w:sz w:val="24"/>
        </w:rPr>
        <w:t>θανάτου, καὶ κατὰ τοῦ διαβόλου, καὶ τῶν ἡμετέρων ἁμαρτιῶν διαῤῥήξας [ἄλ. διέῤῥηξε] τὸ χειρόγραφον. Διεσκόρπισεν ὑπερηφάνους διὰ ἐννοίας καρδίας [ἄλ. διανοίᾳ τῆς καρδίας] αὐτῶν· αὐτόν τε τὸν διά‐ βολον διεσκόρπισεν, καὶ πάντας τοὺς ἐκείνῳ στρα‐</w:t>
      </w:r>
    </w:p>
    <w:p>
      <w:r>
        <w:rPr>
          <w:rFonts w:ascii="Courier New" w:hAnsi="Courier New"/>
          <w:color w:val="555555"/>
          <w:sz w:val="20"/>
        </w:rPr>
        <w:t>[15]</w:t>
      </w:r>
    </w:p>
    <w:p>
      <w:r>
        <w:rPr>
          <w:rFonts w:ascii="Gentium Plus" w:hAnsi="Gentium Plus"/>
          <w:sz w:val="24"/>
        </w:rPr>
        <w:t>τεύοντας δαίμονας. Ἐκεῖνος γὰρ τῇ καρδίᾳ κυρίως ἦν ὑπερήφανος, ἐπειδὴ λέγειν ἐτόλμησεν· Ἐπάνω τῶν νεφελῶν τοῦ οὐρανοῦ θήσω τὸν θρόνον μου, καὶ ἔσομαι ὅμοιος τῷ Ὑψίστῳ. Πῶς δὲ νῦν αὐτὸν διέσπασεν, διὰ τῶν ἑξῆς ὁ προφήτης ἐδήλωσεν, εἰ‐</w:t>
      </w:r>
    </w:p>
    <w:p>
      <w:r>
        <w:rPr>
          <w:rFonts w:ascii="Courier New" w:hAnsi="Courier New"/>
          <w:color w:val="555555"/>
          <w:sz w:val="20"/>
        </w:rPr>
        <w:t>[20]</w:t>
      </w:r>
    </w:p>
    <w:p>
      <w:r>
        <w:rPr>
          <w:rFonts w:ascii="Gentium Plus" w:hAnsi="Gentium Plus"/>
          <w:sz w:val="24"/>
        </w:rPr>
        <w:t>πών· Νῦν δὲ εἰς ᾅδην καταβήσῃ [ἄλ. εἰς ᾅδου κα‐ ταβιβασθήσῃ], καὶ πάντα τὰ στρατεύματά σου. Πανταχοῦ γὰρ τοὺς βωμοὺς αὐτοῦ, καὶ τὰς τῶν μα‐ ταίων θεῶν λατρείας διεσκόρπισεν· καὶ ἐξ ἐθνῶν λαὸν περιούσιον ἑαυτῷ κατεσκεύασεν. Καθεῖλεν δυ‐</w:t>
      </w:r>
    </w:p>
    <w:p>
      <w:r>
        <w:rPr>
          <w:rFonts w:ascii="Courier New" w:hAnsi="Courier New"/>
          <w:color w:val="555555"/>
          <w:sz w:val="20"/>
        </w:rPr>
        <w:t>[25]</w:t>
      </w:r>
    </w:p>
    <w:p>
      <w:r>
        <w:rPr>
          <w:rFonts w:ascii="Gentium Plus" w:hAnsi="Gentium Plus"/>
          <w:sz w:val="24"/>
        </w:rPr>
        <w:t>νάστας ἀπὸ θρόνων, καὶ ὕψωσεν ταπεινούς. Τοι‐ γαροῦν τὴν τῶν Ἰουδαίων ἐκβολὴν, καὶ τὴν τῶν ἐθνῶν εἰσαγωγὴν ἐν ἐπιτόμῳ ἐμήνυσεν. Ἰουδαίων γὰρ πρεσβύται, καὶ γραμματεῖς ἐν νόμῳ, καὶ οἳ ταῖς λοιπαῖς πρεσβείαις πλουτοῦντες ἐτύγχανον,</w:t>
      </w:r>
    </w:p>
    <w:p>
      <w:r>
        <w:rPr>
          <w:rFonts w:ascii="Courier New" w:hAnsi="Courier New"/>
          <w:color w:val="555555"/>
          <w:sz w:val="20"/>
        </w:rPr>
        <w:t>[30]</w:t>
      </w:r>
    </w:p>
    <w:p>
      <w:r>
        <w:rPr>
          <w:rFonts w:ascii="Gentium Plus" w:hAnsi="Gentium Plus"/>
          <w:sz w:val="24"/>
        </w:rPr>
        <w:t>ὅτιπερ κακῶς τῷ πλούτῳ καὶ τῇ δυναστείᾳ παρανό‐ μως ἐκέχρηντο, ἐντεῦθεν αὐτοὺς ἀπὸ παντὸς θρόνου καθεῖλεν, προφητείας τε καὶ ἱερωσύνης, νομοθεσίας τε καὶ διδασκαλίας, καὶ πατρῴου πλούτου, θυσιῶν τε καὶ πλήθους ἑορτῶν, καὶ τοῦ τῆς βασιλείας ἀξιώμα‐</w:t>
      </w:r>
    </w:p>
    <w:p>
      <w:r>
        <w:rPr>
          <w:rFonts w:ascii="Courier New" w:hAnsi="Courier New"/>
          <w:color w:val="555555"/>
          <w:sz w:val="20"/>
        </w:rPr>
        <w:t>[35]</w:t>
      </w:r>
    </w:p>
    <w:p>
      <w:r>
        <w:rPr>
          <w:rFonts w:ascii="Gentium Plus" w:hAnsi="Gentium Plus"/>
          <w:sz w:val="24"/>
        </w:rPr>
        <w:t>τος. Τούτων ἀπάντων ἐκεῖνοι κενοὶ, καὶ φυγάδες, καὶ γυμνοὶ εἰς αἰχμαλωσίαν ἐξαπεστάλησαν· ταπει‐ νοὶ δὲ, ἀντ’ αὐτῶν, οἱ ἐξ ἐθνῶν λαοὶ, δικαιοσύνην πεινῶντες, ὑψώθησαν· ἐπειδὴ τὴν ἑαυτῶν ταπείνω‐ σιν, καὶ τὸν συνέχοντα αὐτοὺς τῆς θεογνωσίας λιμὸν</w:t>
      </w:r>
    </w:p>
    <w:p>
      <w:r>
        <w:rPr>
          <w:rFonts w:ascii="Courier New" w:hAnsi="Courier New"/>
          <w:color w:val="555555"/>
          <w:sz w:val="20"/>
        </w:rPr>
        <w:t>[40]</w:t>
      </w:r>
    </w:p>
    <w:p>
      <w:r>
        <w:rPr>
          <w:rFonts w:ascii="Gentium Plus" w:hAnsi="Gentium Plus"/>
          <w:sz w:val="24"/>
        </w:rPr>
        <w:t>ἐπιδείξαντες, τοῦ θείου λόγου, δίκην ψιχίων, καθά‐ περ Χαναναία, ἐπρέσβευον· καὶ διὰ τοῦτο, τοῦ πλού‐ του τῶν θείων μυστηρίων ἐπλήσθησαν· ὅλον γὰρ τὸν κλῆρον τῶν θείων ἀγαθῶν ὁ ἐκ Παρθένου τεχθεὶς Χριστὸς ὁ Θεὸς ἡμῶν, εἰς τὰ ἔθνη μετατέθηκεν.</w:t>
      </w:r>
    </w:p>
    <w:p>
      <w:r>
        <w:rPr>
          <w:rFonts w:ascii="Courier New" w:hAnsi="Courier New"/>
          <w:color w:val="555555"/>
          <w:sz w:val="20"/>
        </w:rPr>
        <w:t>[45]</w:t>
      </w:r>
    </w:p>
    <w:p>
      <w:r>
        <w:rPr>
          <w:rFonts w:ascii="Gentium Plus" w:hAnsi="Gentium Plus"/>
          <w:sz w:val="24"/>
        </w:rPr>
        <w:t>Ἀντελάβετο Ἰσραὴλ παιδὸς αὐτοῦ· καὶ οὐ τοῦ τυχόντος Ἰσραήλ· ἀλλὰ τοῦ παιδὸς αὐτοῦ, ὅστις τῷ ἔργῳ ἐξευγενίζει τοῦ Ἰσραὴλ τὴν εὐγένειαν. Καὶ διὰ τοῦτο, παῖδα καὶ κληρονόμον αὐτὸν ἡ Θεοτόκος ἐκάλεσεν [ἄλ. ἐδήλωσεν]. Κάμνοντα γὰρ εὐρὼν τῷ</w:t>
      </w:r>
    </w:p>
    <w:p>
      <w:r>
        <w:rPr>
          <w:rFonts w:ascii="Courier New" w:hAnsi="Courier New"/>
          <w:color w:val="555555"/>
          <w:sz w:val="20"/>
        </w:rPr>
        <w:t>[10 . 1168 (50)]</w:t>
      </w:r>
    </w:p>
    <w:p>
      <w:r>
        <w:rPr>
          <w:rFonts w:ascii="Gentium Plus" w:hAnsi="Gentium Plus"/>
          <w:sz w:val="24"/>
        </w:rPr>
        <w:t>γράμματι, καὶ τῷ νόμῳ κοπιῶντα, τῇ χάριτι παρε‐ κάλεσεν· οὐκοῦν τὸν τοιοῦτον Ἰσραὴλ καλέσας, ἀντε‐ λάβετο, μνησθῆναι ἐλέους. Καθὼς ἐλάλησεν πρὸς τοὺς πατέρας ἡμῶν, τῷ Ἀβραὰμ, καὶ σπέρ‐ ματι αὐτοῦ, ἕως αἰῶνος. Ἐν ταύταις δὲ ταῖς ὀλί‐</w:t>
      </w:r>
    </w:p>
    <w:p>
      <w:r>
        <w:rPr>
          <w:rFonts w:ascii="Courier New" w:hAnsi="Courier New"/>
          <w:color w:val="555555"/>
          <w:sz w:val="20"/>
        </w:rPr>
        <w:t>[55]</w:t>
      </w:r>
    </w:p>
    <w:p>
      <w:r>
        <w:rPr>
          <w:rFonts w:ascii="Gentium Plus" w:hAnsi="Gentium Plus"/>
          <w:sz w:val="24"/>
        </w:rPr>
        <w:t>γαις λέξεσιν, ὅλον τὸ τῆς οἰκονομίας ἀναλαμβάνει</w:t>
      </w:r>
    </w:p>
    <w:p>
      <w:r>
        <w:rPr>
          <w:rFonts w:ascii="Courier New" w:hAnsi="Courier New"/>
          <w:color w:val="555555"/>
          <w:sz w:val="20"/>
        </w:rPr>
        <w:t>[10 . 1169]</w:t>
      </w:r>
    </w:p>
    <w:p>
      <w:r>
        <w:rPr>
          <w:rFonts w:ascii="Gentium Plus" w:hAnsi="Gentium Plus"/>
          <w:sz w:val="24"/>
        </w:rPr>
        <w:t>καὶ τὴν διαθήκην τὴν πρὸς τοὺς πατέρας πληρῶσαι βουλόμενος ὁ Χριστὸς, οὐρανοὺς ποτὲ μὲν ἔκλι‐ νεν, καὶ κατέβη. Οὕτως δὲ ὡς χωροῦμεν ἡμεῖς ἐμφανίζεται, ἴνα ἰδεῖν αὐτὸν, καὶ ψηλαφῆσαι, καὶ</w:t>
      </w:r>
    </w:p>
    <w:p>
      <w:r>
        <w:rPr>
          <w:rFonts w:ascii="Courier New" w:hAnsi="Courier New"/>
          <w:color w:val="555555"/>
          <w:sz w:val="20"/>
        </w:rPr>
        <w:t>[5]</w:t>
      </w:r>
    </w:p>
    <w:p>
      <w:r>
        <w:rPr>
          <w:rFonts w:ascii="Gentium Plus" w:hAnsi="Gentium Plus"/>
          <w:sz w:val="24"/>
        </w:rPr>
        <w:t>ἀκοῦσαι λαλοῦντος ἰσχύσωμεν. Καὶ διὰ τοῦτο ὁ Θεὸς Λόγος σάρκα καὶ τέλειον ἄνθρωπον ἐκ γυναικὸς ἁγίας Παρθένου ἀναλαβεῖν κατηξίωσεν, καὶ ἐγεννήθη ἄν‐ θρωπος, ἵνα ἐκτίσῃ τὸ ἡμέτερον ὄφλημα, καὶ πλη‐ ρώσῃ μέχρις ἑαυτοῦ, τῆς πρὸς Ἀβραὰμ διαθήκης,</w:t>
      </w:r>
    </w:p>
    <w:p>
      <w:r>
        <w:rPr>
          <w:rFonts w:ascii="Courier New" w:hAnsi="Courier New"/>
          <w:color w:val="555555"/>
          <w:sz w:val="20"/>
        </w:rPr>
        <w:t>[10]</w:t>
      </w:r>
    </w:p>
    <w:p>
      <w:r>
        <w:rPr>
          <w:rFonts w:ascii="Gentium Plus" w:hAnsi="Gentium Plus"/>
          <w:sz w:val="24"/>
        </w:rPr>
        <w:t>περιτομῆς τε καὶ τῶν ἐφεξῆς νομίμων τὰ ἐντάλματα. Μετὰ δὲ τοὺς λόγους τούτους, ἡ ἁγία Παρθένος εἰς τὴν Ναζαρὲτ ἐπορεύετο· ἐκεῖθεν δὲ πάλιν δόγμα Καίσαρος εἰς τὴν Βηθλεὲμ ἀνελθεῖν αὐτὴν παρε‐ σκεύασεν· αὕτη δὲ ὡς ἀπὸ τῆς βασιλικῆς πατριᾶς</w:t>
      </w:r>
    </w:p>
    <w:p>
      <w:r>
        <w:rPr>
          <w:rFonts w:ascii="Courier New" w:hAnsi="Courier New"/>
          <w:color w:val="555555"/>
          <w:sz w:val="20"/>
        </w:rPr>
        <w:t>[15]</w:t>
      </w:r>
    </w:p>
    <w:p>
      <w:r>
        <w:rPr>
          <w:rFonts w:ascii="Gentium Plus" w:hAnsi="Gentium Plus"/>
          <w:sz w:val="24"/>
        </w:rPr>
        <w:t>προϋπάρχουσα, εἰς τὴν βασιλικὴν τοῦ Δαβὶδ πατριὰν μετὰ Ἰωσὴφ τοῦ μνηστῆρος ἐστέλλετο. Καὶ τὸ τοῦ παντὸς ἐπέκεινα θαύματος ἠκολούθει μυστήριον. Παρθένος τίκτουσα, καὶ χερσὶ βαστάζουσα τὸν ῥή‐ ματι πᾶσαν τὴν κτίσιν βαστάζοντα. Καὶ οὐδὲ τό‐</w:t>
      </w:r>
    </w:p>
    <w:p>
      <w:r>
        <w:rPr>
          <w:rFonts w:ascii="Courier New" w:hAnsi="Courier New"/>
          <w:color w:val="555555"/>
          <w:sz w:val="20"/>
        </w:rPr>
        <w:t>[20]</w:t>
      </w:r>
    </w:p>
    <w:p>
      <w:r>
        <w:rPr>
          <w:rFonts w:ascii="Gentium Plus" w:hAnsi="Gentium Plus"/>
          <w:sz w:val="24"/>
        </w:rPr>
        <w:t>πος ἦν αὐτοῖς ἐν τῷ καταλύματι. Τόπον οὐκ εἶχεν ὁ πᾶσαν τῆν γὴν τῷ ῥήματι θεμελιώσας. Γά‐ λακτι τρέφουσα τὸν πᾶσαν πνοὴν διατρέφοντα, καὶ ζωογονοῦντα. Σπαργάνοις δεσμοῦσα τὸν λόγῳ πᾶσαν τὴν κτίσιν δεσμεύοντα. Ἐν φάτνῃ ἀνέκλινεν τὸν</w:t>
      </w:r>
    </w:p>
    <w:p>
      <w:r>
        <w:rPr>
          <w:rFonts w:ascii="Courier New" w:hAnsi="Courier New"/>
          <w:color w:val="555555"/>
          <w:sz w:val="20"/>
        </w:rPr>
        <w:t>[25]</w:t>
      </w:r>
    </w:p>
    <w:p>
      <w:r>
        <w:rPr>
          <w:rFonts w:ascii="Gentium Plus" w:hAnsi="Gentium Plus"/>
          <w:sz w:val="24"/>
        </w:rPr>
        <w:t>ἐπὶ καθέδρας χερουβὶμ ἐποχούμενον. Φῶς ἐξ οὐρανοῦ περιέλαμπε τὸν πᾶσαν τὴν κτίσιν φωτίσαντα. Στρα‐ τιαὶ οὐράνιαι δοξολογοῦσαι παρίσταντο τῷ πρὸ αἰώνων ἐν οὐρανοῖς δοξαζομένῳ. Ἀστὴρ δᾳδουχῶν κατεμή‐ νυεν τοὺς ἐκ γῆς πόῤῥωθεν ἐλθόντας πρὸς τὸν ὄντως</w:t>
      </w:r>
    </w:p>
    <w:p>
      <w:r>
        <w:rPr>
          <w:rFonts w:ascii="Courier New" w:hAnsi="Courier New"/>
          <w:color w:val="555555"/>
          <w:sz w:val="20"/>
        </w:rPr>
        <w:t>[30]</w:t>
      </w:r>
    </w:p>
    <w:p>
      <w:r>
        <w:rPr>
          <w:rFonts w:ascii="Gentium Plus" w:hAnsi="Gentium Plus"/>
          <w:sz w:val="24"/>
        </w:rPr>
        <w:t>ἀνατολήν. Ἐξ Ἀνατολῶν ἥκασι δωροφοροῦντες τῷ δι’ ἡμᾶς πτωχεύσαντι· ἡ δὲ ἁγία Θεοτόκος συνετήρει τὰ ῥήματα ταῦτα, συμβάλλουσα ἐν τῇ καρδίᾳ αὐτῆς, ὡς ὅλων τῶν μυστηρίων ὑπάρχουσα δοχεῖον. Σοῦ μὲν, ὦ παναγία Παρθένε, ἀνώτερος πάσης εὐφημίας</w:t>
      </w:r>
    </w:p>
    <w:p>
      <w:r>
        <w:rPr>
          <w:rFonts w:ascii="Courier New" w:hAnsi="Courier New"/>
          <w:color w:val="555555"/>
          <w:sz w:val="20"/>
        </w:rPr>
        <w:t>[35]</w:t>
      </w:r>
    </w:p>
    <w:p>
      <w:r>
        <w:rPr>
          <w:rFonts w:ascii="Gentium Plus" w:hAnsi="Gentium Plus"/>
          <w:sz w:val="24"/>
        </w:rPr>
        <w:t>ὁ ἔπαινος, διὰ τὸν ἐκ σοῦ Θεὸν σάρκα φορέσαντα, καὶ γεννηθέντα ἄνθρωπον. Σοὶ πᾶσα φύσις ἐπουρανίων καὶ ἐπιγείων, καὶ καταχθονίων [ἴς. ὑποχθονίων] σέ‐ βας προσφέρει τὸ πρόσφορον. Σὺ γὰρ ἀληθῶς θρόνος χερουβικὸς ἀναδέδειξαι. Σὺ ἐν τοῖς ἄκροις τῶν νοη‐</w:t>
      </w:r>
    </w:p>
    <w:p>
      <w:r>
        <w:rPr>
          <w:rFonts w:ascii="Courier New" w:hAnsi="Courier New"/>
          <w:color w:val="555555"/>
          <w:sz w:val="20"/>
        </w:rPr>
        <w:t>[40]</w:t>
      </w:r>
    </w:p>
    <w:p>
      <w:r>
        <w:rPr>
          <w:rFonts w:ascii="Gentium Plus" w:hAnsi="Gentium Plus"/>
          <w:sz w:val="24"/>
        </w:rPr>
        <w:t>τῶν [ἄλ. νότου] βασιλειῶν, φωτὸς ἀπαύγασμα ἀπα‐ στράπτεις· ἔνθα δοξάζεται Πατὴρ ὁ ἄναρχος, οὗ τὴν δύναμιν ἔσχες ἐπισκιάζουσαν· προσκυνεῖται ὁ Υἱὸς, ὃν κατὰ σάρκα σὺ τέτοκας· δοξολογεῖται [ἄλ. δοξάζεται] Πνεῦμα τὸ ἅγιον, ὅπερ ἐν τῇ γαστρί σου,</w:t>
      </w:r>
    </w:p>
    <w:p>
      <w:r>
        <w:rPr>
          <w:rFonts w:ascii="Courier New" w:hAnsi="Courier New"/>
          <w:color w:val="555555"/>
          <w:sz w:val="20"/>
        </w:rPr>
        <w:t>[45]</w:t>
      </w:r>
    </w:p>
    <w:p>
      <w:r>
        <w:rPr>
          <w:rFonts w:ascii="Gentium Plus" w:hAnsi="Gentium Plus"/>
          <w:sz w:val="24"/>
        </w:rPr>
        <w:t>τὴν γέννησιν τοῦ μεγάλου Βασιλέως ἐνήργησεν. Διὰ σοῦ, κεχαριτωμένη, Τριὰς ἁγία καὶ ὁμοούσιος ἐν τῷ κόσμῳ γνωρίζεται. Μετὰ σοῦ, καὶ ἡμᾶς καταξίωσον μετασχεῖν τῆς τελείας σου χάριτος, ἐν Χριστῷ Ἰησοῦ τῷ Κυρίῳ ἡμῶν· μεθ’ οὗ, τῷ Πατρὶ δόξα,</w:t>
      </w:r>
    </w:p>
    <w:p>
      <w:r>
        <w:rPr>
          <w:rFonts w:ascii="Courier New" w:hAnsi="Courier New"/>
          <w:color w:val="555555"/>
          <w:sz w:val="20"/>
        </w:rPr>
        <w:t>[10 . 1169 (50)]</w:t>
      </w:r>
    </w:p>
    <w:p>
      <w:r>
        <w:rPr>
          <w:rFonts w:ascii="Gentium Plus" w:hAnsi="Gentium Plus"/>
          <w:sz w:val="24"/>
        </w:rPr>
        <w:t>ἄμα τε τῷ ἁγίῳ Πνεύματι· νῦν καὶ ἀεὶ, καὶ εἰς αἰῶνας τῶν αἰώνων. Ἀμήν [ἄλ. ᾧ ἡ δόξα, καὶ τὸ</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