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Ἐπιγράμματα</w:t>
      </w:r>
      <w:r>
        <w:br/>
      </w:r>
      <w:r>
        <w:rPr>
          <w:i/>
          <w:color w:val="666666"/>
          <w:sz w:val="40"/>
        </w:rPr>
        <w:t>Epigrams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Ἡλιόδωρος ὁ Ἐμεσηνός</w:t>
      </w:r>
      <w:r>
        <w:br/>
      </w:r>
      <w:r>
        <w:rPr>
          <w:i/>
          <w:color w:val="666666"/>
          <w:sz w:val="28"/>
        </w:rPr>
        <w:t>by Heliodorus Emesa</w:t>
      </w:r>
    </w:p>
    <w:p/>
    <w:p>
      <w:r>
        <w:rPr>
          <w:rFonts w:ascii="Courier New" w:hAnsi="Courier New"/>
          <w:color w:val="555555"/>
          <w:sz w:val="20"/>
        </w:rPr>
        <w:t>[9 . 485 (p1)]</w:t>
      </w:r>
    </w:p>
    <w:p>
      <w:r>
        <w:rPr>
          <w:rFonts w:ascii="Gentium Plus" w:hAnsi="Gentium Plus"/>
          <w:sz w:val="24"/>
        </w:rPr>
        <w:t>ΗΛΙΟΔΩΡΟΥ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Τὰν Θέτιν ἀείδω, χρυσοέθειρα Θέτιν, Νηρέος ἀθανάταν εἰναλίοιο κόραν, τὰν Διὸς ἐννεσίῃ Πηλέι γημαμέναν, τὰν ἁλὸς ἀγλαΐαν, ἁμετέραν Παφίην·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ἃ τὸν δουριμανῆ, τὸν δ’ Ἄρεα πτολέμων, Ἑλλάδος ἀστεροπάν, ἐξέτεκεν λαγόνων, δῖον Ἀχιλλῆα, τοῦ κλέος οὐράνιον· τῷ ὕπο Πύρρα τέκεν παῖδα Νεοπτόλεμον, περσέπολιν Τρώων, ῥυσίπολιν Δαναῶν.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ἱλήκοις ἥρως ἄμμι, Νεοπτόλεμε, ὄλβιε, Πυθιάδι νῦν χθονὶ κευθόμενε· δέχνυσο δ’ εὐμενέων τάνδε θυηπολίην, πᾶν δ’ ἀπέρυκε δέος ἁμετέρας πόλιος. τὰν Θέτιν ἀείδω, χρυσοέθειρα Θέτιν.</w:t>
      </w:r>
    </w:p>
    <w:p>
      <w:r>
        <w:rPr>
          <w:rFonts w:ascii="Courier New" w:hAnsi="Courier New"/>
          <w:color w:val="555555"/>
          <w:sz w:val="20"/>
        </w:rPr>
        <w:t>[9 . 490 (p1)]</w:t>
      </w:r>
    </w:p>
    <w:p>
      <w:r>
        <w:rPr>
          <w:rFonts w:ascii="Gentium Plus" w:hAnsi="Gentium Plus"/>
          <w:sz w:val="24"/>
        </w:rPr>
        <w:t>ΗΛΙΟΔΩΡΟΥ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Παντάρβην φορέουσα πυρὸς μὴ τάρβει ἐρωήν·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