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Ἱστιαῖος ὁ Μιλήσιος</w:t>
      </w:r>
      <w:r>
        <w:br/>
      </w:r>
      <w:r>
        <w:rPr>
          <w:i/>
          <w:color w:val="666666"/>
          <w:sz w:val="28"/>
        </w:rPr>
        <w:t>by Histiaeus of Miletus</w:t>
      </w:r>
    </w:p>
    <w:p/>
    <w:p>
      <w:r>
        <w:rPr>
          <w:rFonts w:ascii="Courier New" w:hAnsi="Courier New"/>
          <w:color w:val="555555"/>
          <w:sz w:val="20"/>
        </w:rPr>
        <w:t>[t1-3]</w:t>
      </w:r>
    </w:p>
    <w:p>
      <w:r>
        <w:rPr>
          <w:rFonts w:ascii="Gentium Plus" w:hAnsi="Gentium Plus"/>
          <w:sz w:val="24"/>
        </w:rPr>
        <w:t>ΦΟΙΝΙΚΙΚΑ.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Steph. Byz.: Βηρυτὸς, πόλις Φοινίκης, ἐκ μικρᾶς μεγάλη, κτίσμα Κρόνου. Ἐκλήθη δὲ διὰ τὸ εὔυδρον·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πόλιν, ὡς Ἑλλάδιός φησιν.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Josephus Ant. Jud. I, 3, 9: Μάνε‐ θως ... Βηρωσσὸς ... Μῶχός τε καὶ Ἑστιαῖος, καὶ πρὸς αὐτοῖς ὁ Αἰγύπτιος Ἱερώνυμος, οἱ τὰ Φοινικικὰ συντα‐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ξάμενοι, συμφωνοῦσι τοῖς ὑπ’ ἐμοῦ λεγομένοις.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Josephus ib. 4, 3: Περὶ δὲ τοῦ πεδίου τοῦ λεγομένου Σενναὰρ ἐν τῇ Βα‐ βυλωνίᾳ χώρᾳ μνημονεύει Ἑστιαῖος, λέγων οὕτως· «Τῶν δὲ ἱερέων τοὺς διασωθέντας, τὰ τοῦ Ἐνυαλίου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Διὸς ἱερώματα λαβόντας, εἰς Σενναὰρ τῆς Βαβυλωνίας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