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Περὶ Γενεθλίου</w:t>
      </w:r>
      <w:r>
        <w:br/>
      </w:r>
      <w:r>
        <w:rPr>
          <w:i/>
          <w:color w:val="666666"/>
          <w:sz w:val="40"/>
        </w:rPr>
        <w:t>On the Birthday</w:t>
      </w:r>
    </w:p>
    <w:p>
      <w:pPr>
        <w:jc w:val="center"/>
      </w:pPr>
      <w:r>
        <w:rPr>
          <w:rFonts w:ascii="Times New Roman" w:hAnsi="Times New Roman"/>
          <w:color w:val="1E3A70"/>
          <w:sz w:val="32"/>
        </w:rPr>
        <w:t>Ἰωάννης ὁ Χρυσόστομος</w:t>
      </w:r>
      <w:r>
        <w:br/>
      </w:r>
      <w:r>
        <w:rPr>
          <w:i/>
          <w:color w:val="666666"/>
          <w:sz w:val="28"/>
        </w:rPr>
        <w:t>by John Chrysostom Archbishop of Constantinople</w:t>
      </w:r>
    </w:p>
    <w:p/>
    <w:p>
      <w:pPr>
        <w:jc w:val="center"/>
      </w:pPr>
      <w:r>
        <w:rPr>
          <w:rFonts w:ascii="Gentium Plus" w:hAnsi="Gentium Plus"/>
          <w:b/>
          <w:sz w:val="24"/>
        </w:rPr>
        <w:t>Εἰς τὴν γενέθλιον ἡμέραν τοῦ Σωτῆρος ἡμῶν Ἰησοῦ Χριστοῦ, ἄδηλον μὲν ἔτι οὖσαν τότε, πρὸ</w:t>
      </w:r>
    </w:p>
    <w:p>
      <w:pPr>
        <w:jc w:val="center"/>
      </w:pPr>
      <w:r>
        <w:rPr>
          <w:rFonts w:ascii="Gentium Plus" w:hAnsi="Gentium Plus"/>
          <w:b/>
          <w:sz w:val="24"/>
        </w:rPr>
        <w:t>δὲ ὀλίγων ἐτῶν γνωρισθεῖσαν παρά τινων τῶν ἀπὸ τῆς Δύσεως ἐλθόντων καὶ ἀναγγειλάν‐</w:t>
      </w:r>
    </w:p>
    <w:p>
      <w:pPr>
        <w:jc w:val="center"/>
      </w:pPr>
      <w:r>
        <w:rPr>
          <w:rFonts w:ascii="Gentium Plus" w:hAnsi="Gentium Plus"/>
          <w:b/>
          <w:sz w:val="24"/>
        </w:rPr>
        <w:t>των.</w:t>
      </w:r>
    </w:p>
    <w:p>
      <w:r>
        <w:rPr>
          <w:rFonts w:ascii="Courier New" w:hAnsi="Courier New"/>
          <w:color w:val="555555"/>
          <w:sz w:val="20"/>
        </w:rPr>
        <w:t>[4]</w:t>
      </w:r>
    </w:p>
    <w:p>
      <w:r>
        <w:rPr>
          <w:rFonts w:ascii="Gentium Plus" w:hAnsi="Gentium Plus"/>
          <w:sz w:val="24"/>
        </w:rPr>
        <w:t>αʹ. Ἃ πάλαι πατριάρχαι μὲν ὤδινον, προφῆται δὲ</w:t>
      </w:r>
    </w:p>
    <w:p>
      <w:r>
        <w:rPr>
          <w:rFonts w:ascii="Courier New" w:hAnsi="Courier New"/>
          <w:color w:val="555555"/>
          <w:sz w:val="20"/>
        </w:rPr>
        <w:t>[5]</w:t>
      </w:r>
    </w:p>
    <w:p>
      <w:r>
        <w:rPr>
          <w:rFonts w:ascii="Gentium Plus" w:hAnsi="Gentium Plus"/>
          <w:sz w:val="24"/>
        </w:rPr>
        <w:t>προὔλεγον, δίκαιοι δὲ ἰδεῖν ἐπεθύμουν, ταῦτα ἐξέβη, καὶ τέλος ἔλαβε σήμερον· καὶ Θεὸς ἐπὶ γῆς ὤφθη διὰ σαρκὸς, καὶ τοῖς ἀνθρώποις συνανεστράφη. Χαί‐ ρωμεν τοίνυν καὶ ἀγαλλιώμεθα, ἀγαπητοί. Εἰ γὰρ ὁ Ἰωάννης ἐν τῇ νηδύϊ τῆς μητρὸς ὢν, τῆς Μαρίας</w:t>
      </w:r>
    </w:p>
    <w:p>
      <w:r>
        <w:rPr>
          <w:rFonts w:ascii="Courier New" w:hAnsi="Courier New"/>
          <w:color w:val="555555"/>
          <w:sz w:val="20"/>
        </w:rPr>
        <w:t>[10]</w:t>
      </w:r>
    </w:p>
    <w:p>
      <w:r>
        <w:rPr>
          <w:rFonts w:ascii="Gentium Plus" w:hAnsi="Gentium Plus"/>
          <w:sz w:val="24"/>
        </w:rPr>
        <w:t>εἰσελθούσης πρὸς τὴν Ἐλισάβετ, ἐσκίρτησε· πολλῷ μᾶλλον ἡμᾶς οὐχὶ τὴν Μαρίαν, ἀλλ’ αὐτὸν τὸν Σω‐ τῆρα ἡμῶν σήμερον τεχθέντα θεασαμένους, σκιρτᾷν καὶ ἀγάλλεσθαι χρὴ καὶ θαυμάζειν καὶ ἐκπλήττε‐ σθαι τῆς οἰκονομίας τὸ μέγεθος πᾶσαν ὑπερβαῖνον</w:t>
      </w:r>
    </w:p>
    <w:p>
      <w:r>
        <w:rPr>
          <w:rFonts w:ascii="Courier New" w:hAnsi="Courier New"/>
          <w:color w:val="555555"/>
          <w:sz w:val="20"/>
        </w:rPr>
        <w:t>[15]</w:t>
      </w:r>
    </w:p>
    <w:p>
      <w:r>
        <w:rPr>
          <w:rFonts w:ascii="Gentium Plus" w:hAnsi="Gentium Plus"/>
          <w:sz w:val="24"/>
        </w:rPr>
        <w:t>διάνοιαν. Ἐννόησον γὰρ ἡλίκον ἐστὶν, ἥλιον ἐκ τῶν οὐρανῶν καταβάντα, ἐπὶ γῆς τρέχοντα ὁρᾷν, καὶ τὰς ἀκτῖνας πᾶσιν ἀφιέντα ἐντεῦθεν. Εἰ δὲ ἐπὶ τοῦ αἰ‐ σθητοῦ φωστῆρος τοῦτο συμβὰν πάντας ἐξέπληξεν ἂν τοὺς θεωμένους, σκόπει μοι καὶ λογίζου νῦν, ἡλί‐</w:t>
      </w:r>
    </w:p>
    <w:p>
      <w:r>
        <w:rPr>
          <w:rFonts w:ascii="Courier New" w:hAnsi="Courier New"/>
          <w:color w:val="555555"/>
          <w:sz w:val="20"/>
        </w:rPr>
        <w:t>[20]</w:t>
      </w:r>
    </w:p>
    <w:p>
      <w:r>
        <w:rPr>
          <w:rFonts w:ascii="Gentium Plus" w:hAnsi="Gentium Plus"/>
          <w:sz w:val="24"/>
        </w:rPr>
        <w:t>κον ἐστὶ τὸν τῆς δικαιοσύνης ἥλιον ἐκ τῆς ἡμετέρας σαρκὸς ἀφιέντα τὰς ἀκτῖνας ὁρᾷν, καὶ τὰς ψυχὰς ἡμῶν καταυγάζοντα. Πάλαι ταύτην ἐπεθύμουν ἐγὼ τὴν ἡμέραν ἰδεῖν, καὶ οὐχ ἁπλῶς ἰδεῖν, ἀλλὰ μετὰ πλήθους τοσούτου· καὶ διηνεκῶς ηὐχόμην</w:t>
      </w:r>
    </w:p>
    <w:p>
      <w:r>
        <w:rPr>
          <w:rFonts w:ascii="Courier New" w:hAnsi="Courier New"/>
          <w:color w:val="555555"/>
          <w:sz w:val="20"/>
        </w:rPr>
        <w:t>[25]</w:t>
      </w:r>
    </w:p>
    <w:p>
      <w:r>
        <w:rPr>
          <w:rFonts w:ascii="Gentium Plus" w:hAnsi="Gentium Plus"/>
          <w:sz w:val="24"/>
        </w:rPr>
        <w:t>οὕτως ἡμῖν πληρωθῆναι τὸ θέατρον, ὥσπερ ἔστι νῦν ὁρᾷν πεπληρωμένον. Τοῦτο τοίνυν ἐξέβη καὶ τέλος ἔλαβε. Καίτοι γε οὔπω δέκατόν ἐστιν ἔτος, ἐξ οὗ δήλη καὶ γνώριμος ἡμῖν αὕτη ἡ ἡμέρα γεγένηται· ἀλλ’ ὅμως, ὡς ἄνωθεν καὶ πρὸ πολλῶν ἡμῖν παραδο‐</w:t>
      </w:r>
    </w:p>
    <w:p>
      <w:r>
        <w:rPr>
          <w:rFonts w:ascii="Courier New" w:hAnsi="Courier New"/>
          <w:color w:val="555555"/>
          <w:sz w:val="20"/>
        </w:rPr>
        <w:t>[30]</w:t>
      </w:r>
    </w:p>
    <w:p>
      <w:r>
        <w:rPr>
          <w:rFonts w:ascii="Gentium Plus" w:hAnsi="Gentium Plus"/>
          <w:sz w:val="24"/>
        </w:rPr>
        <w:t>θεῖσα ἐτῶν, οὕτως ἤνθησε διὰ τῆς ὑμετέρας σπουδῆς. Ὅθεν οὐκ ἄν τις ἁμάρτοι καὶ νέαν αὐτὴν ὁμοῦ καὶ ἀρχαίαν προσειπών· νέαν μὲν διὰ τὸ προσφάτως ἡμῖν γνωρισθῆναι, παλαιὰν δὲ καὶ ἀρχαίαν διὰ τὸ ταῖς πρεσβυτέραις ταχέως ὁμήλικα γενέσθαι, καὶ</w:t>
      </w:r>
    </w:p>
    <w:p>
      <w:r>
        <w:rPr>
          <w:rFonts w:ascii="Courier New" w:hAnsi="Courier New"/>
          <w:color w:val="555555"/>
          <w:sz w:val="20"/>
        </w:rPr>
        <w:t>[35]</w:t>
      </w:r>
    </w:p>
    <w:p>
      <w:r>
        <w:rPr>
          <w:rFonts w:ascii="Gentium Plus" w:hAnsi="Gentium Plus"/>
          <w:sz w:val="24"/>
        </w:rPr>
        <w:t>πρὸς τὸ αὐτὸ τῆς ἡλικίας αὐταῖς φθάσαι μέτρον. Καθάπερ γὰρ τὰ γενναῖα καὶ εὐγενῆ τῶν φυτῶν (καὶ γὰρ ἐκεῖνα ὁμοῦ τε εἰς τὴν γῆν κατατίθεται, καὶ πρὸς ὕψος εὐθὺς ἀνατρέχει μέγα, καὶ τῷ καρπῷ βρίθεται), οὕτω καὶ αὕτη παρὰ μὲν τοῖς τὴν Ἑσπέ‐</w:t>
      </w:r>
    </w:p>
    <w:p>
      <w:r>
        <w:rPr>
          <w:rFonts w:ascii="Courier New" w:hAnsi="Courier New"/>
          <w:color w:val="555555"/>
          <w:sz w:val="20"/>
        </w:rPr>
        <w:t>[40]</w:t>
      </w:r>
    </w:p>
    <w:p>
      <w:r>
        <w:rPr>
          <w:rFonts w:ascii="Gentium Plus" w:hAnsi="Gentium Plus"/>
          <w:sz w:val="24"/>
        </w:rPr>
        <w:t>ραν οἰκοῦσιν ἄνωθεν γνωριζομένη, πρὸς ἡμᾶς δὲ κομισθεῖσα νῦν, καὶ οὐ πρὸ πολλῶν ἐτῶν, ἀθρόον οὕτως ἀνέδραμε, καὶ τοσοῦτον ἤνεγκε τὸν καρπὸν, ὅσονπερ ἔστι νῦν ὁρᾷν, τῶν περιβόλων ἡμῖν πεπλη‐ ρωμένων, καὶ τῆς ἐκκλησίας ἁπάσης στενοχωρουμέ‐</w:t>
      </w:r>
    </w:p>
    <w:p>
      <w:r>
        <w:rPr>
          <w:rFonts w:ascii="Courier New" w:hAnsi="Courier New"/>
          <w:color w:val="555555"/>
          <w:sz w:val="20"/>
        </w:rPr>
        <w:t>[45]</w:t>
      </w:r>
    </w:p>
    <w:p>
      <w:r>
        <w:rPr>
          <w:rFonts w:ascii="Gentium Plus" w:hAnsi="Gentium Plus"/>
          <w:sz w:val="24"/>
        </w:rPr>
        <w:t>νης τῷ πλήθει τῶν συνδραμόντων. Τὴν μὲν οὖν ἀξίαν ἀμοιβὴν τῆς τοσαύτης σπουδῆς παρὰ τοῦ σήμερον τεχθέντος κατὰ σάρκα προσδοκήσατε Χριστοῦ· ἐκεῖ‐ νος ὑμᾶς ἀμείψεται πάντως τῆς προθυμίας ταύτης· ἡ γὰρ περὶ τὴν ἡμέραν φιλία καὶ σπουδὴ, τῆς περὶ</w:t>
      </w:r>
    </w:p>
    <w:p>
      <w:r>
        <w:rPr>
          <w:rFonts w:ascii="Courier New" w:hAnsi="Courier New"/>
          <w:color w:val="555555"/>
          <w:sz w:val="20"/>
        </w:rPr>
        <w:t>[49 . 351 (50)]</w:t>
      </w:r>
    </w:p>
    <w:p>
      <w:r>
        <w:rPr>
          <w:rFonts w:ascii="Gentium Plus" w:hAnsi="Gentium Plus"/>
          <w:sz w:val="24"/>
        </w:rPr>
        <w:t>τὸν τεχθέντα ἀγάπης μέγιστόν ἐστι σημεῖον. Εἰ δὲ χρή τινα καὶ παρ’ ἡμῶν τῶν συνδούλων εἰσενεχθῆναι, καὶ ἡμεῖς τὰ κατὰ δύναμιν εἰσοίσομεν· μᾶλλον δὲ, ἅπερ ἂν ἡ τοῦ Θεοῦ χάρις δῷ λεχθῆναι διὰ τὴν ὠφέλειαν</w:t>
      </w:r>
    </w:p>
    <w:p>
      <w:r>
        <w:rPr>
          <w:rFonts w:ascii="Courier New" w:hAnsi="Courier New"/>
          <w:color w:val="555555"/>
          <w:sz w:val="20"/>
        </w:rPr>
        <w:t>[49 . 352 (4)]</w:t>
      </w:r>
    </w:p>
    <w:p>
      <w:r>
        <w:rPr>
          <w:rFonts w:ascii="Gentium Plus" w:hAnsi="Gentium Plus"/>
          <w:sz w:val="24"/>
        </w:rPr>
        <w:t>τί δὲ ἄλλο, ἢ περὶ τῆς ἡμέρας ταύτης; Εὖ γὰρ οἶδα,</w:t>
      </w:r>
    </w:p>
    <w:p>
      <w:r>
        <w:rPr>
          <w:rFonts w:ascii="Courier New" w:hAnsi="Courier New"/>
          <w:color w:val="555555"/>
          <w:sz w:val="20"/>
        </w:rPr>
        <w:t>[5]</w:t>
      </w:r>
    </w:p>
    <w:p>
      <w:r>
        <w:rPr>
          <w:rFonts w:ascii="Gentium Plus" w:hAnsi="Gentium Plus"/>
          <w:sz w:val="24"/>
        </w:rPr>
        <w:t>ὅτι πολλοὶ ἔτι καὶ νῦν πρὸς ἀλλήλους ἀμφισβητοῦσιν, οἱ μὲν ἐγκαλοῦντες, οἱ δὲ ἀπολογούμενοι· καὶ πολὺς περὶ τῆς ἡμέρας ταύτης πανταχοῦ γίνεται λόγος, τῶν μὲν αἰτιωμένων, ὅτι νέα τίς ἐστι καὶ πρόσφατος, καὶ νῦν εἰσενήνεκται, τῶν δὲ ἀπολογουμένων, ὅτι παλαιὰ</w:t>
      </w:r>
    </w:p>
    <w:p>
      <w:r>
        <w:rPr>
          <w:rFonts w:ascii="Courier New" w:hAnsi="Courier New"/>
          <w:color w:val="555555"/>
          <w:sz w:val="20"/>
        </w:rPr>
        <w:t>[10]</w:t>
      </w:r>
    </w:p>
    <w:p>
      <w:r>
        <w:rPr>
          <w:rFonts w:ascii="Gentium Plus" w:hAnsi="Gentium Plus"/>
          <w:sz w:val="24"/>
        </w:rPr>
        <w:t>καὶ ἀρχαία ἐστὶ, τῶν προφητῶν ἤδη προειπόντων περὶ τῆς γεννήσεως αὐτοῦ, καὶ ἄνωθεν τοῖς ἀπὸ Θρᾴ‐ κης μέχρι Γαδείρων οἰκοῦσι κατάδηλος καὶ ἐπίσημος γέγονε. Φέρε οὖν, τὸν περὶ τούτων κινήσωμεν λόγον. Εἰ γὰρ ἀμφισβητουμένη τοσαύτης ἀπολαύει παρ’</w:t>
      </w:r>
    </w:p>
    <w:p>
      <w:r>
        <w:rPr>
          <w:rFonts w:ascii="Courier New" w:hAnsi="Courier New"/>
          <w:color w:val="555555"/>
          <w:sz w:val="20"/>
        </w:rPr>
        <w:t>[15]</w:t>
      </w:r>
    </w:p>
    <w:p>
      <w:r>
        <w:rPr>
          <w:rFonts w:ascii="Gentium Plus" w:hAnsi="Gentium Plus"/>
          <w:sz w:val="24"/>
        </w:rPr>
        <w:t>ὑμῶν εὐνοίας, εἰ γένοιτο γνωριμωτέρα, εὔδηλον ὅτι πολλῷ πλείονος σπουδῆς ἀπολαύσεται, τῆς κατὰ τὴν διδασκαλίαν σαφηνείας πλείονα τὴν περὶ αὐτὴν διά‐ θεσιν ἐργαζομένης ὑμῖν. Ἔχω τοίνυν τρεῖς ἀποδείξεις εἰπεῖν, δι’ ὧν εἰσό‐</w:t>
      </w:r>
    </w:p>
    <w:p>
      <w:r>
        <w:rPr>
          <w:rFonts w:ascii="Courier New" w:hAnsi="Courier New"/>
          <w:color w:val="555555"/>
          <w:sz w:val="20"/>
        </w:rPr>
        <w:t>[20]</w:t>
      </w:r>
    </w:p>
    <w:p>
      <w:r>
        <w:rPr>
          <w:rFonts w:ascii="Gentium Plus" w:hAnsi="Gentium Plus"/>
          <w:sz w:val="24"/>
        </w:rPr>
        <w:t>μεθα πάντως, ὅτι οὗτός ἐστιν ὁ καιρὸς, καθ’ ὃν ὁ Κύριος ἡμῶν Ἰησοῦς Χριστὸς ὁ Θεὸς Λόγος ἐτέχθη. Καὶ τῶν τριῶν τούτων μία μὲν ἔστιν ἀπόδειξις, τὸ ταχέως οὕτω πανταχοῦ περιαγγελθῆναι, καὶ πρὸς ὕψος ἐπιδοῦναι τοσοῦτον, καὶ ἀνθῆσαι τὴν ἑορτήν·</w:t>
      </w:r>
    </w:p>
    <w:p>
      <w:r>
        <w:rPr>
          <w:rFonts w:ascii="Courier New" w:hAnsi="Courier New"/>
          <w:color w:val="555555"/>
          <w:sz w:val="20"/>
        </w:rPr>
        <w:t>[25]</w:t>
      </w:r>
    </w:p>
    <w:p>
      <w:r>
        <w:rPr>
          <w:rFonts w:ascii="Gentium Plus" w:hAnsi="Gentium Plus"/>
          <w:sz w:val="24"/>
        </w:rPr>
        <w:t>καὶ ὅπερ ὁ Γαμαλιὴλ ἔλεγε περὶ τοῦ κηρύγματος, ὅτι Εἰ ἔστιν ἐξ ἀνθρώπων, καταλυθήσεται, εἰ δὲ ἐκ Θεοῦ ἐστιν, οὐ δύνασθε καταλῦσαι αὐτὸ, μήποτε καὶ θεομάχοι εὑρεθῆτε· τοῦτο κἀγὼ περὶ τῆς ἡμέρας ταύτης εἴποιμι ἂν θαῤῥῶν, ὅτι, ἐπειδὴ ἐκ</w:t>
      </w:r>
    </w:p>
    <w:p>
      <w:r>
        <w:rPr>
          <w:rFonts w:ascii="Courier New" w:hAnsi="Courier New"/>
          <w:color w:val="555555"/>
          <w:sz w:val="20"/>
        </w:rPr>
        <w:t>[30]</w:t>
      </w:r>
    </w:p>
    <w:p>
      <w:r>
        <w:rPr>
          <w:rFonts w:ascii="Gentium Plus" w:hAnsi="Gentium Plus"/>
          <w:sz w:val="24"/>
        </w:rPr>
        <w:t>Θεοῦ Θεὸς Λόγος ἐστὶ, διὰ τοῦτο οὐ μόνον οὐ κατ‐ ελύθη, ἀλλὰ καὶ καθ’ ἕκαστον ἔτος ἐπιδίδωσι, καὶ λαμ‐ προτέρα γίνεται· ἐπεὶ καὶ τὸ κήρυγμα ἐν ὀλίγοις ἔτεσι τὴν πᾶσαν κατέλαβεν οἰκουμένην, καίτοι σκη‐ νοποιῶν, ἁλιέων, ἀγραμμάτων, ἰδιωτῶν πανταχοῦ</w:t>
      </w:r>
    </w:p>
    <w:p>
      <w:r>
        <w:rPr>
          <w:rFonts w:ascii="Courier New" w:hAnsi="Courier New"/>
          <w:color w:val="555555"/>
          <w:sz w:val="20"/>
        </w:rPr>
        <w:t>[35]</w:t>
      </w:r>
    </w:p>
    <w:p>
      <w:r>
        <w:rPr>
          <w:rFonts w:ascii="Gentium Plus" w:hAnsi="Gentium Plus"/>
          <w:sz w:val="24"/>
        </w:rPr>
        <w:t>διακομιζόντων αὐτό· ἀλλ’ οὐδὲν ἔβλαπτεν ἡ τῶν δια‐ κονούντων εὐτέλεια, τῆς τοῦ κηρυττομένου δυνά‐ μεως πάντα προκαταλαμβανούσης, καὶ τὰ κωλύματα ἀναιρούσης, καὶ τὴν οἰκείαν ἐπιδεικνυμένης ἰσχύν. βʹ. Εἰ δέ τις τῶν φιλονείκων οὐκ ἀνέχοιτο τῶν εἰρημέ‐</w:t>
      </w:r>
    </w:p>
    <w:p>
      <w:r>
        <w:rPr>
          <w:rFonts w:ascii="Courier New" w:hAnsi="Courier New"/>
          <w:color w:val="555555"/>
          <w:sz w:val="20"/>
        </w:rPr>
        <w:t>[40]</w:t>
      </w:r>
    </w:p>
    <w:p>
      <w:r>
        <w:rPr>
          <w:rFonts w:ascii="Gentium Plus" w:hAnsi="Gentium Plus"/>
          <w:sz w:val="24"/>
        </w:rPr>
        <w:t>νων, ἔστι καὶ δευτέραν εἰπεῖν. Ποίαν δὴ ταύτην; Τὴν ἀπὸ τῆς ἀπογραφῆς τῆς ἐν τοῖς Εὐαγγελίοις κειμέ‐ νης. Ἐγένετο γὰρ, φησὶν ὁ εὐαγγελιστὴς, ἐν ταῖς ἡμέραις ἐκείναις, ἐξῆλθε δόγμα παρὰ Καίσαρος Αὐγούστου, ἀπογράφεσθαι πᾶσαν τὴν οἰκουμέ‐</w:t>
      </w:r>
    </w:p>
    <w:p>
      <w:r>
        <w:rPr>
          <w:rFonts w:ascii="Courier New" w:hAnsi="Courier New"/>
          <w:color w:val="555555"/>
          <w:sz w:val="20"/>
        </w:rPr>
        <w:t>[45]</w:t>
      </w:r>
    </w:p>
    <w:p>
      <w:r>
        <w:rPr>
          <w:rFonts w:ascii="Gentium Plus" w:hAnsi="Gentium Plus"/>
          <w:sz w:val="24"/>
        </w:rPr>
        <w:t>νην. Αὕτη ἡ ἀπογραφὴ πρώτη ἐγένετο ἡγεμονεύον‐ τος τῆς Συρίας Κυρηνίου. Καὶ ἐπορεύοντο πάντες ἀπογράφεσθαι, ἕκαστος εἰς τὴν ἰδίαν πόλιν. Ἀνέβη δὲ καὶ Ἰωσὴφ ἀπὸ τῆς Γαλιλαίας, ἐκ πό‐ λεως Ναζαρὲθ, εἰς τὴν Ἰουδαίαν, εἰς πόλιν Δαυῒδ,</w:t>
      </w:r>
    </w:p>
    <w:p>
      <w:r>
        <w:rPr>
          <w:rFonts w:ascii="Courier New" w:hAnsi="Courier New"/>
          <w:color w:val="555555"/>
          <w:sz w:val="20"/>
        </w:rPr>
        <w:t>[49 . 352 (50)]</w:t>
      </w:r>
    </w:p>
    <w:p>
      <w:r>
        <w:rPr>
          <w:rFonts w:ascii="Gentium Plus" w:hAnsi="Gentium Plus"/>
          <w:sz w:val="24"/>
        </w:rPr>
        <w:t>ἥτις καλεῖται Βηθλεὲμ, διὰ τὸ εἶναι αὐτὸν ἐξ οἴ‐ κου καὶ πατριᾶς Δαυῒδ, ἀπογράφεσθαι σὺν Μα‐</w:t>
      </w:r>
    </w:p>
    <w:p>
      <w:r>
        <w:rPr>
          <w:rFonts w:ascii="Courier New" w:hAnsi="Courier New"/>
          <w:color w:val="555555"/>
          <w:sz w:val="20"/>
        </w:rPr>
        <w:t>[49 . 353]</w:t>
      </w:r>
    </w:p>
    <w:p>
      <w:r>
        <w:rPr>
          <w:rFonts w:ascii="Gentium Plus" w:hAnsi="Gentium Plus"/>
          <w:sz w:val="24"/>
        </w:rPr>
        <w:t>κύῳ. Ἐγένετο δὲ ἐν τῷ εἶναι αὐτοὺς ἐκεῖ, ἐπλήσθη‐ σαν αἱ ἡμέραι τοῦ τεκεῖν αὐτήν· καὶ ἔτεκε τὸν υἱὸν αὑτῆς τὸν πρωτότοκον, καὶ ἐσπαργάνωσεν αὐτὸν, καὶ ἀνέκλινεν αὐτὸν ἐν τῇ φάτνῃ, διότι οὐκ ἦν</w:t>
      </w:r>
    </w:p>
    <w:p>
      <w:r>
        <w:rPr>
          <w:rFonts w:ascii="Courier New" w:hAnsi="Courier New"/>
          <w:color w:val="555555"/>
          <w:sz w:val="20"/>
        </w:rPr>
        <w:t>[5]</w:t>
      </w:r>
    </w:p>
    <w:p>
      <w:r>
        <w:rPr>
          <w:rFonts w:ascii="Gentium Plus" w:hAnsi="Gentium Plus"/>
          <w:sz w:val="24"/>
        </w:rPr>
        <w:t>αὐτοῖς τόπος ἐν τῷ καταλύματι. Ὅθεν δῆλον, ὅτι κατὰ τὴν πρώτην ἀπογραφὴν ἐτέχθη. Καὶ τοῖς ἀρ‐ χαίοις τοῖς δημοσίᾳ κειμένοις κώδιξιν ἐπὶ τῆς Ῥώ‐ μης ἔξεστιν ἐντυχόντα καὶ τὸν καιρὸν τῆς ἀπογραφῆς μαθόντα, ἀκριβῶς εἰδέναι τὸν βουλόμενον. Τί οὖν</w:t>
      </w:r>
    </w:p>
    <w:p>
      <w:r>
        <w:rPr>
          <w:rFonts w:ascii="Courier New" w:hAnsi="Courier New"/>
          <w:color w:val="555555"/>
          <w:sz w:val="20"/>
        </w:rPr>
        <w:t>[10]</w:t>
      </w:r>
    </w:p>
    <w:p>
      <w:r>
        <w:rPr>
          <w:rFonts w:ascii="Gentium Plus" w:hAnsi="Gentium Plus"/>
          <w:sz w:val="24"/>
        </w:rPr>
        <w:t>πρὸς ἡμᾶς, φησὶ, τοῦτο τοὺς οὐκ ὄντας ἐκεῖ οὔτε πα‐ ραγενομένους; Ἀλλ’ ἄκουε, καὶ μὴ ἀπίστει, ὅτι πα‐ ρὰ τῶν ἀκριβῶς ταῦτα εἰδότων, καὶ τὴν πόλιν ἐκεί‐ νην οἰκούντων παρειλήφαμεν τὴν ἡμέραν. Οἱ γὰρ ἐκεῖ διατρίβοντες, ἄνωθεν καὶ ἐκ παλαιᾶς παραδόσεως</w:t>
      </w:r>
    </w:p>
    <w:p>
      <w:r>
        <w:rPr>
          <w:rFonts w:ascii="Courier New" w:hAnsi="Courier New"/>
          <w:color w:val="555555"/>
          <w:sz w:val="20"/>
        </w:rPr>
        <w:t>[15]</w:t>
      </w:r>
    </w:p>
    <w:p>
      <w:r>
        <w:rPr>
          <w:rFonts w:ascii="Gentium Plus" w:hAnsi="Gentium Plus"/>
          <w:sz w:val="24"/>
        </w:rPr>
        <w:t>αὐτὴν ἐπιτελοῦντες, αὐτοὶ νῦν αὐτῆς ἡμῖν τὴν γνῶσιν διεπέμψαντο. Οὐδὲ γὰρ ὁ εὐαγγελιστὴς ἁπλῶς τὸν καιρὸν ἐπεσημήνατο τοῦτον, ἀλλ’ ὥστε καὶ τὴν ἡμέ‐ ραν ἡμῖν δήλην ποιῆσαι καὶ γνώριμον, καὶ τοῦ Θεοῦ τὴν οἰκονομίαν ἐνδείξασθαι. Οὐ γὰρ οἴκοθεν, οὐδὲ</w:t>
      </w:r>
    </w:p>
    <w:p>
      <w:r>
        <w:rPr>
          <w:rFonts w:ascii="Courier New" w:hAnsi="Courier New"/>
          <w:color w:val="555555"/>
          <w:sz w:val="20"/>
        </w:rPr>
        <w:t>[20]</w:t>
      </w:r>
    </w:p>
    <w:p>
      <w:r>
        <w:rPr>
          <w:rFonts w:ascii="Gentium Plus" w:hAnsi="Gentium Plus"/>
          <w:sz w:val="24"/>
        </w:rPr>
        <w:t>παρ’ ἑαυτοῦ τότε ὁ Αὔγουστος τὸ δόγμα τοῦτο ἐξ‐ έπεμψεν, ἀλλὰ τοῦ Θεοῦ κινοῦντος αὐτοῦ τὴν ψυχὴν, ἵνα καὶ ἄκων ὑπηρετήσηται τῇ τοῦ Μονογενοῦς παρ‐ ουσίᾳ. Καὶ τί τοῦτο συντελεῖ πρὸς τὴν οἰκονομίαν ταύτην, φησίν; Οὐ μικρὸν, οὐδὲ τὸ τυχὸν, ἀγαπητὲ,</w:t>
      </w:r>
    </w:p>
    <w:p>
      <w:r>
        <w:rPr>
          <w:rFonts w:ascii="Courier New" w:hAnsi="Courier New"/>
          <w:color w:val="555555"/>
          <w:sz w:val="20"/>
        </w:rPr>
        <w:t>[25]</w:t>
      </w:r>
    </w:p>
    <w:p>
      <w:r>
        <w:rPr>
          <w:rFonts w:ascii="Gentium Plus" w:hAnsi="Gentium Plus"/>
          <w:sz w:val="24"/>
        </w:rPr>
        <w:t>ἀλλὰ καὶ σφόδρα μέγα, καὶ τῶν ἀναγκαίων καὶ σπου‐ δαζομένων ἕν. Ποῖον δὴ τοῦτο; Ἡ Γαλιλαία χώρα τίς ἐστιν ἐν Παλαιστίνῃ, ἡ δὲ Ναζαρὲθ πόλις τῆς Γαλιλαίας. Πάλιν ἡ Ἰουδαία χώρα τίς ἐστι, παρὰ τῶν ἐγχωρίων οὕτω καλουμένη, ἡ δὲ Βηθλεὲμ</w:t>
      </w:r>
    </w:p>
    <w:p>
      <w:r>
        <w:rPr>
          <w:rFonts w:ascii="Courier New" w:hAnsi="Courier New"/>
          <w:color w:val="555555"/>
          <w:sz w:val="20"/>
        </w:rPr>
        <w:t>[30]</w:t>
      </w:r>
    </w:p>
    <w:p>
      <w:r>
        <w:rPr>
          <w:rFonts w:ascii="Gentium Plus" w:hAnsi="Gentium Plus"/>
          <w:sz w:val="24"/>
        </w:rPr>
        <w:t>πόλις τῆς Ἰουδαίας. Τὸν δὲ Χριστὸν οἱ προφῆται προὔ‐ λεγον ἅπαντες, οὐκ ἀπὸ τῆς Ναζαρὲθ, ἀλλ’ ἀπὸ τῆς Βηθ‐ λεὲμ ἥξειν, καὶ ἐκεῖ τεχθήσεσθαι. Οὕτω γὰρ γέγρα‐ πται· Καὶ σὺ Βηθλεὲμ, γῆ Ἰούδα, οὐδαμῶς ἐλαχί‐ στη εἶ ἐν τοῖς ἡγεμόσιν Ἰούδα· ἐκ σοῦ γὰρ ἐξελεύ‐</w:t>
      </w:r>
    </w:p>
    <w:p>
      <w:r>
        <w:rPr>
          <w:rFonts w:ascii="Courier New" w:hAnsi="Courier New"/>
          <w:color w:val="555555"/>
          <w:sz w:val="20"/>
        </w:rPr>
        <w:t>[35]</w:t>
      </w:r>
    </w:p>
    <w:p>
      <w:r>
        <w:rPr>
          <w:rFonts w:ascii="Gentium Plus" w:hAnsi="Gentium Plus"/>
          <w:sz w:val="24"/>
        </w:rPr>
        <w:t>σεται ἡγούμενος, ὅστις ποιμανεῖ τὸν λαόν μου τὸν Ἰσραήλ. Καὶ οἱ Ἰουδαῖοι οἱ τότε παρὰ τοῦ Ἡρώ‐ δου ἐρωτώμενοι, ποῦ ὁ Χριστὸς γεννᾶται, ταύτην εἶπον αὐτῷ τὴν μαρτυρίαν. Διὰ τοῦτο καὶ τοῦ Να‐ θαναὴλ εἰπόντος πρὸς τὸν Φίλιππον, ἐπειδὴ ἐκεῖνος</w:t>
      </w:r>
    </w:p>
    <w:p>
      <w:r>
        <w:rPr>
          <w:rFonts w:ascii="Courier New" w:hAnsi="Courier New"/>
          <w:color w:val="555555"/>
          <w:sz w:val="20"/>
        </w:rPr>
        <w:t>[40]</w:t>
      </w:r>
    </w:p>
    <w:p>
      <w:r>
        <w:rPr>
          <w:rFonts w:ascii="Gentium Plus" w:hAnsi="Gentium Plus"/>
          <w:sz w:val="24"/>
        </w:rPr>
        <w:t>ἔλεγεν, Ἰησοῦν τὸν ἀπὸ Ναζαρὲθ εὑρήκαμεν, Ἐκ Ναζαρὲθ δύναταί τι ἀγαθὸν εἶναι; ὁ Χριστὸς περὶ αὐτοῦ φησιν· Ἴδε ἀληθῶς Ἰσραηλίτης ἐν ᾧ δόλος οὐκ ἔστι. Καὶ τίνος, φησὶν, ἕνεκεν αὐτὸν ἐπῄνεσεν; Ἐπειδὴ οὐ συνηρπάγη τῇ ἀπαγγελίᾳ τοῦ Φιλίππου,</w:t>
      </w:r>
    </w:p>
    <w:p>
      <w:r>
        <w:rPr>
          <w:rFonts w:ascii="Courier New" w:hAnsi="Courier New"/>
          <w:color w:val="555555"/>
          <w:sz w:val="20"/>
        </w:rPr>
        <w:t>[45]</w:t>
      </w:r>
    </w:p>
    <w:p>
      <w:r>
        <w:rPr>
          <w:rFonts w:ascii="Gentium Plus" w:hAnsi="Gentium Plus"/>
          <w:sz w:val="24"/>
        </w:rPr>
        <w:t>ἀλλ’ ᾔδει σαφῶς καὶ ἀκριβῶς, ὅτι οὐκ ἐν Ναζαρὲθ, οὔτε ἐν τῇ Γαλιλαίᾳ ἔδει τὸν Χριστὸν τεχθῆναι, ἀλλ’ ἐν τῇ Ἰουδαίᾳ καὶ ἐν τῇ Βηθλεέμ· ὅπερ οὖν καὶ ἐγένετο. Ἐπεὶ οὖν ὁ μὲν Φίλιππος τοῦτο ἠγνόησεν, ὁ δὲ Ναθαναὴλ, ἅτε νομομαθὴς ὢν, ἀπεκρίνατο τὰ κατὰ τὴν ἄνωθεν</w:t>
      </w:r>
    </w:p>
    <w:p>
      <w:r>
        <w:rPr>
          <w:rFonts w:ascii="Courier New" w:hAnsi="Courier New"/>
          <w:color w:val="555555"/>
          <w:sz w:val="20"/>
        </w:rPr>
        <w:t>[49 . 353 (50)]</w:t>
      </w:r>
    </w:p>
    <w:p>
      <w:r>
        <w:rPr>
          <w:rFonts w:ascii="Gentium Plus" w:hAnsi="Gentium Plus"/>
          <w:sz w:val="24"/>
        </w:rPr>
        <w:t>προφητείαν εἰρημένα, εἰδὼς, ὅτι οὐκ ἐκ Ναζαρὲθ ἥξει ὁ Χριστός· διὰ τοῦτο καὶ ὁ Χριστὸς, Ἴδε ἀληθῶς Ἰσραηλίτης, φησὶν, ἐν ᾧ δόλος οὐκ ἔστι. Διὰ τοῦτο καί τινες τῶν Ἰουδαίων ἔλεγον πρὸς τὸν Νικόδημον· Ἐρεύνησον, καὶ ἴδε, ὅτι προφήτης ἐκ τῆς Γαλι‐</w:t>
      </w:r>
    </w:p>
    <w:p>
      <w:r>
        <w:rPr>
          <w:rFonts w:ascii="Courier New" w:hAnsi="Courier New"/>
          <w:color w:val="555555"/>
          <w:sz w:val="20"/>
        </w:rPr>
        <w:t>[55]</w:t>
      </w:r>
    </w:p>
    <w:p>
      <w:r>
        <w:rPr>
          <w:rFonts w:ascii="Gentium Plus" w:hAnsi="Gentium Plus"/>
          <w:sz w:val="24"/>
        </w:rPr>
        <w:t>λαίας οὐκ ἐγήγερται. Καὶ πάλιν ἀλλαχοῦ· Οὐκ ἀπὸ Βηθλεὲμ τῆς κώμης, ὅπου ἦν Δαυῒδ, ὁ Χριστὸς ἔρχεται. Καὶ κοινὴ πάντων ψῆφος ἦν, ὅτι πάντως ἐκεῖ‐</w:t>
      </w:r>
    </w:p>
    <w:p>
      <w:r>
        <w:rPr>
          <w:rFonts w:ascii="Courier New" w:hAnsi="Courier New"/>
          <w:color w:val="555555"/>
          <w:sz w:val="20"/>
        </w:rPr>
        <w:t>[49 . 354]</w:t>
      </w:r>
    </w:p>
    <w:p>
      <w:r>
        <w:rPr>
          <w:rFonts w:ascii="Gentium Plus" w:hAnsi="Gentium Plus"/>
          <w:sz w:val="24"/>
        </w:rPr>
        <w:t>Ἐπεὶ οὖν ὁ Ἰωσὴφ καὶ ἡ Μαρία τῆς Βηθλεὲμ ὄν‐ τες πολῖται, ἐκείνην ἀφέντες, ἐν τῇ Ναζαρὲθ τὸν βίον αὐτῶν κατεστήσαντο, κἀκεῖ διέτριβον (οἷα δὴ πολλὰ συμβαίνειν εἰκὸς ἐπὶ πολλῶν ἀνθρώπων, τὰς μὲν πό‐</w:t>
      </w:r>
    </w:p>
    <w:p>
      <w:r>
        <w:rPr>
          <w:rFonts w:ascii="Courier New" w:hAnsi="Courier New"/>
          <w:color w:val="555555"/>
          <w:sz w:val="20"/>
        </w:rPr>
        <w:t>[5]</w:t>
      </w:r>
    </w:p>
    <w:p>
      <w:r>
        <w:rPr>
          <w:rFonts w:ascii="Gentium Plus" w:hAnsi="Gentium Plus"/>
          <w:sz w:val="24"/>
        </w:rPr>
        <w:t>λεις, ὅθεν ἐγένοντο, καταλιμπανόντων, ἐν ἄλλαις δὲ, ἐν αἷς οὐκ ἐφύησαν παρὰ τὴν ἀρχὴν, διατριβόντων), ἔδει δὲ τὸν Χριστὸν ἐν Βηθλεὲμ τεχθῆναι· ἐξῆλθε τὸ δόγμα, καὶ ἄκοντας αὐτοὺς συνωθοῦν εἰς τὴν πόλιν ἐκείνην, τοῦ Θεοῦ οὕτως οἰκονομοῦντος. Ὁ γὰρ νόμος</w:t>
      </w:r>
    </w:p>
    <w:p>
      <w:r>
        <w:rPr>
          <w:rFonts w:ascii="Courier New" w:hAnsi="Courier New"/>
          <w:color w:val="555555"/>
          <w:sz w:val="20"/>
        </w:rPr>
        <w:t>[10]</w:t>
      </w:r>
    </w:p>
    <w:p>
      <w:r>
        <w:rPr>
          <w:rFonts w:ascii="Gentium Plus" w:hAnsi="Gentium Plus"/>
          <w:sz w:val="24"/>
        </w:rPr>
        <w:t>ὁ κελεύων ἕκαστον εἰς τὴν ἰδίαν ἀπογράψασθαι πα‐ τρίδα, ἠνάγκαζεν ἐκεῖθεν αὐτοὺς ἀνίστασθαι, ἀπὸ τῆς Ναζαρὲθ λέγω, καὶ ἔρχεσθαι εἰς τὴν Βηθλεὲμ, ὥστε ἀπογράφεσθαι. Τοῦτο γοῦν αὐτὸ αἰνιττόμενος καὶ ὁ εὐαγγελιστὴς, ἔλεγεν· Ἀνέβη δὲ καὶ ὁ Ἰω‐</w:t>
      </w:r>
    </w:p>
    <w:p>
      <w:r>
        <w:rPr>
          <w:rFonts w:ascii="Courier New" w:hAnsi="Courier New"/>
          <w:color w:val="555555"/>
          <w:sz w:val="20"/>
        </w:rPr>
        <w:t>[15]</w:t>
      </w:r>
    </w:p>
    <w:p>
      <w:r>
        <w:rPr>
          <w:rFonts w:ascii="Gentium Plus" w:hAnsi="Gentium Plus"/>
          <w:sz w:val="24"/>
        </w:rPr>
        <w:t>σὴφ ἀπὸ τῆς Γαλιλαίας, ἐκ πόλεως Ναζαρὲθ, εἰς τὴν Ἰουδαίαν, εἰς πόλιν Δαυῒδ, ἥτις καλεῖται Βηθλεὲμ, διὰ τὸ εἶναι αὐτὸν ἐξ οἴκου καὶ πατριᾶς Δαυῒδ, ἀπογράφεσθαι σὺν Μαριὰμ τῇ μεμνηστευ‐ μένῃ αὐτῷ γυναικὶ οὔσῃ ἐγκύῳ. Καὶ ἐγένετο ἐν</w:t>
      </w:r>
    </w:p>
    <w:p>
      <w:r>
        <w:rPr>
          <w:rFonts w:ascii="Courier New" w:hAnsi="Courier New"/>
          <w:color w:val="555555"/>
          <w:sz w:val="20"/>
        </w:rPr>
        <w:t>[20]</w:t>
      </w:r>
    </w:p>
    <w:p>
      <w:r>
        <w:rPr>
          <w:rFonts w:ascii="Gentium Plus" w:hAnsi="Gentium Plus"/>
          <w:sz w:val="24"/>
        </w:rPr>
        <w:t>τῷ εἶναι αὐτοὺς ἐκεῖ, ἐπλήσθησαν αἱ ἡμέραι τοῦ τεκεῖν αὐτὴν, καὶ ἔτεκε τὸν υἱὸν αὑτῆς τὸν πρω‐ τότοκον. γʹ. Εἶδες, ἀγαπητὲ, οἰκονομίαν Θεοῦ, καὶ διὰ τῶν ἀπίστων καὶ τῶν πιστῶν τὰ καθ’ ἑαυτὸν οἰκονομοῦν‐</w:t>
      </w:r>
    </w:p>
    <w:p>
      <w:r>
        <w:rPr>
          <w:rFonts w:ascii="Courier New" w:hAnsi="Courier New"/>
          <w:color w:val="555555"/>
          <w:sz w:val="20"/>
        </w:rPr>
        <w:t>[25]</w:t>
      </w:r>
    </w:p>
    <w:p>
      <w:r>
        <w:rPr>
          <w:rFonts w:ascii="Gentium Plus" w:hAnsi="Gentium Plus"/>
          <w:sz w:val="24"/>
        </w:rPr>
        <w:t>τος, ἵνα μάθωσιν οἱ ἀλλότριοι τῆς εὐσεβείας τὴν ἰσχὺν καὶ τὴν δύναμιν αὐτοῦ. Καὶ ὁ μὲν ἀστὴρ τοὺς μά‐ γους ἤγαγεν ἀπὸ τῆς ἀνατολῆς, ὁ δὲ νόμος τὴν Μαριὰμ εἷλκεν ἐπὶ τὴν πατρίδα τὴν ὑπὸ τῶν προφη‐ τῶν εἰρημένην. Ἐντεῦθεν ἡμῖν δῆλόν ἐστιν, ὅτι καὶ</w:t>
      </w:r>
    </w:p>
    <w:p>
      <w:r>
        <w:rPr>
          <w:rFonts w:ascii="Courier New" w:hAnsi="Courier New"/>
          <w:color w:val="555555"/>
          <w:sz w:val="20"/>
        </w:rPr>
        <w:t>[30]</w:t>
      </w:r>
    </w:p>
    <w:p>
      <w:r>
        <w:rPr>
          <w:rFonts w:ascii="Gentium Plus" w:hAnsi="Gentium Plus"/>
          <w:sz w:val="24"/>
        </w:rPr>
        <w:t>ἡ Παρθένος ἐκ γένους ἐστὶ Δαυϊδικοῦ· ἐπειδὴ γὰρ ἐκ τῆς Βηθλεὲμ ἦν, εὔδηλον ὅτι καὶ ἐκ τοῦ οἴκου καὶ τῆς πατριᾶς ἦν τοῦ Δαυΐδ. Τοῦτο καὶ ἀνωτέρω ἐδήλωσεν ὁ εὐαγγελιστὴς, ἐν οἷς ἔλεγεν· Ἀνέβη δὲ καὶ Ἰω‐ σὴφ ἀπὸ τῆς Γαλιλαίας σὺν Μαριὰμ, διὰ τὸ εἶναι</w:t>
      </w:r>
    </w:p>
    <w:p>
      <w:r>
        <w:rPr>
          <w:rFonts w:ascii="Courier New" w:hAnsi="Courier New"/>
          <w:color w:val="555555"/>
          <w:sz w:val="20"/>
        </w:rPr>
        <w:t>[35]</w:t>
      </w:r>
    </w:p>
    <w:p>
      <w:r>
        <w:rPr>
          <w:rFonts w:ascii="Gentium Plus" w:hAnsi="Gentium Plus"/>
          <w:sz w:val="24"/>
        </w:rPr>
        <w:t>αὐτὸν ἐξ οἴκου καὶ πατριᾶς Δαυΐδ. Ἐπειδὴ γὰρ ὁ μὲν Ἰωσὴφ ἐγενεαλογήθη, τοὺς δὲ ταύτης προγό‐ νους οὐδεὶς ἡμῖν ἠρίθμησεν οὕτως, ὡς τοὺς ἐκείνου· ἵνα μὴ ἀμφιβάλλῃς καὶ λέγῃς, Πόθεν οὖν δῆλον, ὅτι ἐκ τοῦ Δαυΐδ ἐστι καὶ αὐτή; ἄκουσον· Ἐν τῷ μηνὶ</w:t>
      </w:r>
    </w:p>
    <w:p>
      <w:r>
        <w:rPr>
          <w:rFonts w:ascii="Courier New" w:hAnsi="Courier New"/>
          <w:color w:val="555555"/>
          <w:sz w:val="20"/>
        </w:rPr>
        <w:t>[40]</w:t>
      </w:r>
    </w:p>
    <w:p>
      <w:r>
        <w:rPr>
          <w:rFonts w:ascii="Gentium Plus" w:hAnsi="Gentium Plus"/>
          <w:sz w:val="24"/>
        </w:rPr>
        <w:t>τῷ ἕκτῳ ἀπεστάλη ὁ ἄγγελος Γαβριὴλ ὑπὸ τοῦ Θεοῦ εἰς πόλιν τῆς Γαλιλαίας, ᾗ ὄνομα Ναζαρὲθ, πρὸς παρθένον μεμνηστευμένην ἀνδρὶ, ᾧ ὄνομα Ἰωσὴφ, ἐξ οἴκου Δαυΐδ. Τὸ, ἐξ οἴκου Δαυῒδ, περὶ τῆς Παρθένου ὑποληπτέον εἰρῆσθαι· ὅπερ οὖν</w:t>
      </w:r>
    </w:p>
    <w:p>
      <w:r>
        <w:rPr>
          <w:rFonts w:ascii="Courier New" w:hAnsi="Courier New"/>
          <w:color w:val="555555"/>
          <w:sz w:val="20"/>
        </w:rPr>
        <w:t>[45]</w:t>
      </w:r>
    </w:p>
    <w:p>
      <w:r>
        <w:rPr>
          <w:rFonts w:ascii="Gentium Plus" w:hAnsi="Gentium Plus"/>
          <w:sz w:val="24"/>
        </w:rPr>
        <w:t>καὶ ἐνταῦθα δεδήλωται. Διὰ τοῦτο καὶ τὸ πρόσταγμα καὶ ὁ νόμος οὗτος ἐφοίτα, ἀνάγων ἐπὶ τὴν Βηθλεὲμ αὐτούς· ὁμοῦ τε γὰρ τῆς πόλεως ἐπέβησαν, καὶ Ἰη‐ σοῦς εὐθέως ἐτίκτετο. Διὸ καὶ ἐν φάτνῃ κατεκλίνετο, πολλῶν πανταχόθεν τότε συντρεχόντων, καὶ τοὺς τό‐</w:t>
      </w:r>
    </w:p>
    <w:p>
      <w:r>
        <w:rPr>
          <w:rFonts w:ascii="Courier New" w:hAnsi="Courier New"/>
          <w:color w:val="555555"/>
          <w:sz w:val="20"/>
        </w:rPr>
        <w:t>[49 . 354 (50)]</w:t>
      </w:r>
    </w:p>
    <w:p>
      <w:r>
        <w:rPr>
          <w:rFonts w:ascii="Gentium Plus" w:hAnsi="Gentium Plus"/>
          <w:sz w:val="24"/>
        </w:rPr>
        <w:t>πους προκαταλαμβανόντων, καὶ πολλὴν ποιούντων τὴν στενοχωρίαν· ὅθεν ἐκεῖ αὐτὸν καὶ οἱ μάγοι προσ‐ εκύνησαν. Ἵνα δὲ σαφεστέραν καὶ γνωριμωτέραν ὑμῖν ἀπόδειξιν παράσχωμαι, διανάστητέ μοι, παρα‐ καλῶ, νῦν· καὶ γὰρ μακρὰν ἱστορίαν ἀνακινῆσαι</w:t>
      </w:r>
    </w:p>
    <w:p>
      <w:r>
        <w:rPr>
          <w:rFonts w:ascii="Courier New" w:hAnsi="Courier New"/>
          <w:color w:val="555555"/>
          <w:sz w:val="20"/>
        </w:rPr>
        <w:t>[55]</w:t>
      </w:r>
    </w:p>
    <w:p>
      <w:r>
        <w:rPr>
          <w:rFonts w:ascii="Gentium Plus" w:hAnsi="Gentium Plus"/>
          <w:sz w:val="24"/>
        </w:rPr>
        <w:t>βούλομαι, καὶ παλαιοὺς ἀναγνῶναι νόμους, ὥστε πάντοθεν ὑμῖν γενέσθαι τὸν λόγον σαφέστερον. Νόμος ἦν παλαιὸς τοῖς Ἰουδαίοις· μᾶλλον δὲ ἀνω‐ τέρω τὸν λόγον ἀγάγωμεν· Ὅτε τῶν Αἰγυπτιακῶν θορύβων καὶ τῆς τοῦ βαρβάρου τυραννίδος τὸν τῶν</w:t>
      </w:r>
    </w:p>
    <w:p>
      <w:r>
        <w:rPr>
          <w:rFonts w:ascii="Courier New" w:hAnsi="Courier New"/>
          <w:color w:val="555555"/>
          <w:sz w:val="20"/>
        </w:rPr>
        <w:t>[60]</w:t>
      </w:r>
    </w:p>
    <w:p>
      <w:r>
        <w:rPr>
          <w:rFonts w:ascii="Gentium Plus" w:hAnsi="Gentium Plus"/>
          <w:sz w:val="24"/>
        </w:rPr>
        <w:t>Ἑβραίων δῆμον ἀπήλλαξεν ὁ Θεὸς, ὁρῶν αὐτοὺς ἔτι λείψανα ἀσεβείας ἔχοντας καὶ περὶ τὰ αἰσθητὰ</w:t>
      </w:r>
    </w:p>
    <w:p>
      <w:r>
        <w:rPr>
          <w:rFonts w:ascii="Courier New" w:hAnsi="Courier New"/>
          <w:color w:val="555555"/>
          <w:sz w:val="20"/>
        </w:rPr>
        <w:t>[49 . 355]</w:t>
      </w:r>
    </w:p>
    <w:p>
      <w:r>
        <w:rPr>
          <w:rFonts w:ascii="Gentium Plus" w:hAnsi="Gentium Plus"/>
          <w:sz w:val="24"/>
        </w:rPr>
        <w:t>τας, ἐκέλευσεν αὐτοῖς οἰκοδομηθῆναι ναὸν, οὐχὶ τῇ πολυτελείᾳ τῆς ὕλης μόνον, οὐδὲ τῇ ποικιλίᾳ τῆς τέχνης, ἀλλὰ καὶ τῷ σχήματι τῆς οἰκοδομῆς πάν‐ τας τοὺς ἐν τῇ γῇ ναοὺς ἀποκρύπτοντα. Καὶ καθά‐</w:t>
      </w:r>
    </w:p>
    <w:p>
      <w:r>
        <w:rPr>
          <w:rFonts w:ascii="Courier New" w:hAnsi="Courier New"/>
          <w:color w:val="555555"/>
          <w:sz w:val="20"/>
        </w:rPr>
        <w:t>[5]</w:t>
      </w:r>
    </w:p>
    <w:p>
      <w:r>
        <w:rPr>
          <w:rFonts w:ascii="Gentium Plus" w:hAnsi="Gentium Plus"/>
          <w:sz w:val="24"/>
        </w:rPr>
        <w:t>περ πατὴρ φιλόστοργος διὰ πολλοῦ χρόνου τὸν υἱὸν τὸν ἑαυτοῦ μιαροῖς ἀνθρώποις καὶ φθορεῦσι καὶ ἀσώτοις συναναστραφέντα καὶ πολλῆς ἀπολαύσαντα τρυφῆς λαβὼν, μετὰ ἀσφαλείας καὶ σεμνότητος ἐπὶ πλείονι καθίστησιν αὐτὸν ἀφθονίᾳ, ὥστε μήτε στε‐</w:t>
      </w:r>
    </w:p>
    <w:p>
      <w:r>
        <w:rPr>
          <w:rFonts w:ascii="Courier New" w:hAnsi="Courier New"/>
          <w:color w:val="555555"/>
          <w:sz w:val="20"/>
        </w:rPr>
        <w:t>[10]</w:t>
      </w:r>
    </w:p>
    <w:p>
      <w:r>
        <w:rPr>
          <w:rFonts w:ascii="Gentium Plus" w:hAnsi="Gentium Plus"/>
          <w:sz w:val="24"/>
        </w:rPr>
        <w:t>νοχωρηθέντα τῶν προτέρων μνήμην λαβεῖν, μήτε εἰς ἐπιθυμίαν ἐκείνων ἐλθεῖν· οὕτω καὶ ὁ Θεὸς βλέπων τοὺς Ἰουδαίους περὶ τὰ αἰσθητὰ ἐπτοημέ‐ νους, καὶ ἐν τούτοις πολλὴν ποιεῖται τὴν ὑπερβο‐ λὴν, ὥστε αὐτοὺς μηδέποτε εἰς ἐπιθυμίαν τῶν</w:t>
      </w:r>
    </w:p>
    <w:p>
      <w:r>
        <w:rPr>
          <w:rFonts w:ascii="Courier New" w:hAnsi="Courier New"/>
          <w:color w:val="555555"/>
          <w:sz w:val="20"/>
        </w:rPr>
        <w:t>[15]</w:t>
      </w:r>
    </w:p>
    <w:p>
      <w:r>
        <w:rPr>
          <w:rFonts w:ascii="Gentium Plus" w:hAnsi="Gentium Plus"/>
          <w:sz w:val="24"/>
        </w:rPr>
        <w:t>Αἰγυπτίων ἢ τῶν παρ’ Αἰγυπτίοις ἐλθεῖν. Καὶ ποιεῖ‐ ται τὸν ναὸν πρὸς τὴν εἰκόνα τοῦ κόσμου παντὸς, τοῦ τε αἰσθητοῦ καὶ νοητοῦ. Καθάπερ γάρ ἐστι γῆ καὶ οὐρανὸς, καὶ μέσον διάφραγμα τὸ στερέωμα τοῦτο· οὕτω κἀκεῖνον ἐκέλευσε γενέσθαι. Καὶ εἰς δύο</w:t>
      </w:r>
    </w:p>
    <w:p>
      <w:r>
        <w:rPr>
          <w:rFonts w:ascii="Courier New" w:hAnsi="Courier New"/>
          <w:color w:val="555555"/>
          <w:sz w:val="20"/>
        </w:rPr>
        <w:t>[20]</w:t>
      </w:r>
    </w:p>
    <w:p>
      <w:r>
        <w:rPr>
          <w:rFonts w:ascii="Gentium Plus" w:hAnsi="Gentium Plus"/>
          <w:sz w:val="24"/>
        </w:rPr>
        <w:t>διατεμὼν τὸν ναὸν τοῦτον, καὶ καταπέτασμα ἀφεὶς μέσον, τὸ μὲν ἔξω τοῦ καταπετάσματος πᾶσι συν‐ εχώρησεν εἶναι βατὸν, τὸ δὲ ἔνδον ἄβατον καὶ ἀθέατον πᾶσι, πλὴν τοῦ ἀρχιερέως μόνου. Καὶ ὅτι οὐχ ἡμέτερος ταῦτα στοχασμὸς, ἀλλ’ ἐν τύπῳ τοῦ κόσμου</w:t>
      </w:r>
    </w:p>
    <w:p>
      <w:r>
        <w:rPr>
          <w:rFonts w:ascii="Courier New" w:hAnsi="Courier New"/>
          <w:color w:val="555555"/>
          <w:sz w:val="20"/>
        </w:rPr>
        <w:t>[25]</w:t>
      </w:r>
    </w:p>
    <w:p>
      <w:r>
        <w:rPr>
          <w:rFonts w:ascii="Gentium Plus" w:hAnsi="Gentium Plus"/>
          <w:sz w:val="24"/>
        </w:rPr>
        <w:t>παντὸς ὁ ναὸς κατεσκεύαστο, ἄκουσον τί φησιν ὁ Παῦλος, περὶ τοῦ Χριστοῦ λέγων εἰς τὸν οὐρανὸν ἀναβάντος· Οὐ γὰρ εἰς χειροποίητα ἅγια εἰσῆλθεν ὁ Χριστὸς, ἀντίτυπα τῶν ἀληθινῶν· δεικνὺς ὅτι τὰ ἐνταῦθα ἀντίτυπα ἦν τῶν ἀληθινῶν. Ὅτι δὲ καὶ</w:t>
      </w:r>
    </w:p>
    <w:p>
      <w:r>
        <w:rPr>
          <w:rFonts w:ascii="Courier New" w:hAnsi="Courier New"/>
          <w:color w:val="555555"/>
          <w:sz w:val="20"/>
        </w:rPr>
        <w:t>[30]</w:t>
      </w:r>
    </w:p>
    <w:p>
      <w:r>
        <w:rPr>
          <w:rFonts w:ascii="Gentium Plus" w:hAnsi="Gentium Plus"/>
          <w:sz w:val="24"/>
        </w:rPr>
        <w:t>τὸ καταπέτασμα διεῖργε τὰ Ἅγια τῶν ἁγίων ἀπὸ τῶν ἁγίων τῶν ἔξω, καθάπερ οὗτος ὁ οὐρανὸς τὰ ὑπὲρ αὐτὸν ἀποτειχίζει τούτων τῶν καθ’ ἡμᾶς ἁπάντων, ἄκουσον πῶς καὶ τοῦτο ᾐνίξατο, τὸν οὐρανὸν κατα‐ πέτασμα καλέσας. Περὶ γὰρ τῆς ἐλπίδος λέγων, ὅτι</w:t>
      </w:r>
    </w:p>
    <w:p>
      <w:r>
        <w:rPr>
          <w:rFonts w:ascii="Courier New" w:hAnsi="Courier New"/>
          <w:color w:val="555555"/>
          <w:sz w:val="20"/>
        </w:rPr>
        <w:t>[35]</w:t>
      </w:r>
    </w:p>
    <w:p>
      <w:r>
        <w:rPr>
          <w:rFonts w:ascii="Gentium Plus" w:hAnsi="Gentium Plus"/>
          <w:sz w:val="24"/>
        </w:rPr>
        <w:t>ὡς ἄγκυραν αὐτὴν ἔχομεν τῆς ψυχῆς ἀσφαλῆ τε καὶ βεβαίαν, ἐπήγαγε· Καὶ εἰσερχομένην εἰς τὸ ἐσώτε‐ ρον τοῦ καταπετάσματος, ὅπου πρόδρομος ὑπὲρ ἡμῶν εἰσῆλθεν Ἰησοῦς, ὑπὲρ τὸν οὐρανὸν ἄνω. Ὁρᾷς πῶς καταπέτασμα τὸν οὐρανὸν ἐκάλεσεν;</w:t>
      </w:r>
    </w:p>
    <w:p>
      <w:r>
        <w:rPr>
          <w:rFonts w:ascii="Courier New" w:hAnsi="Courier New"/>
          <w:color w:val="555555"/>
          <w:sz w:val="20"/>
        </w:rPr>
        <w:t>[40]</w:t>
      </w:r>
    </w:p>
    <w:p>
      <w:r>
        <w:rPr>
          <w:rFonts w:ascii="Gentium Plus" w:hAnsi="Gentium Plus"/>
          <w:sz w:val="24"/>
        </w:rPr>
        <w:t>Ἔξω μὲν οὖν τοῦ καταπετάσματος ἦν ἡ λυχνία, καὶ ἡ τράπεζα, καὶ βωμὸς χαλκοῦς, τὰς θυσίας δεχόμε‐ νος καὶ τὰ ὁλοκαυτώματα· ἔσω δὲ τοῦ καταπετάσμα‐ τος ἡ κιβωτὸς, περικεκαλυμμένη πάντοθεν χρυσίῳ, τὰς πλάκας ἔχουσα τῆς διαθήκης, καὶ τὴν στά‐</w:t>
      </w:r>
    </w:p>
    <w:p>
      <w:r>
        <w:rPr>
          <w:rFonts w:ascii="Courier New" w:hAnsi="Courier New"/>
          <w:color w:val="555555"/>
          <w:sz w:val="20"/>
        </w:rPr>
        <w:t>[45]</w:t>
      </w:r>
    </w:p>
    <w:p>
      <w:r>
        <w:rPr>
          <w:rFonts w:ascii="Gentium Plus" w:hAnsi="Gentium Plus"/>
          <w:sz w:val="24"/>
        </w:rPr>
        <w:t>μνον τὴν χρυσῆν, καὶ τὴν ῥάβδον Ἀαρὼν τὴν βλα‐ στήσασαν, καὶ βωμὸν χρυσοῦν, οὐχὶ θυσιῶν οὐδὲ ὁλοκαυτωμάτων, ἀλλὰ θυμιάματος μόνου. Καὶ τὰ μὲν ἔξω πατεῖν πᾶσιν ἐφεῖτο, τὰ δὲ ἔνδον μόνῳ τῷ ἀρχ‐ ιερεῖ. Καὶ τούτων δὲ αὐτῶν μαρτυρίαν παρέξομαι</w:t>
      </w:r>
    </w:p>
    <w:p>
      <w:r>
        <w:rPr>
          <w:rFonts w:ascii="Courier New" w:hAnsi="Courier New"/>
          <w:color w:val="555555"/>
          <w:sz w:val="20"/>
        </w:rPr>
        <w:t>[49 . 355 (50)]</w:t>
      </w:r>
    </w:p>
    <w:p>
      <w:r>
        <w:rPr>
          <w:rFonts w:ascii="Gentium Plus" w:hAnsi="Gentium Plus"/>
          <w:sz w:val="24"/>
        </w:rPr>
        <w:t>πάλιν, τοῦ Παύλου οὕτω πως λέγοντος· Εἶχε μὲν οὖν ἡ πρώτη σκηνὴ δικαιώματα λατρείας, τό τε ἅγιον κοσμικόν. Ἅγιον δὲ κοσμικὸν καλεῖ τὴν ἔξω σκηνὴν, ἐπειδὴ τῷ κόσμῳ παντὶ εἰσιέναι θέμις ἦν· Ἐν ᾗ ἥ τε λυχνία καὶ ἡ τράπεζα καὶ ἡ πρόθεσις</w:t>
      </w:r>
    </w:p>
    <w:p>
      <w:r>
        <w:rPr>
          <w:rFonts w:ascii="Courier New" w:hAnsi="Courier New"/>
          <w:color w:val="555555"/>
          <w:sz w:val="20"/>
        </w:rPr>
        <w:t>[55]</w:t>
      </w:r>
    </w:p>
    <w:p>
      <w:r>
        <w:rPr>
          <w:rFonts w:ascii="Gentium Plus" w:hAnsi="Gentium Plus"/>
          <w:sz w:val="24"/>
        </w:rPr>
        <w:t>τῶν ἄρτων. Μετὰ δὲ τὸ δεύτερον καταπέτασμα σκηνὴ ἡ λεγομένη τὰ Ἅγια τῶν ἁγίων, χρυσοῦν ἔχουσα θυμιατήριον, καὶ τὴν κιβωτὸν τῆς διαθή‐</w:t>
      </w:r>
    </w:p>
    <w:p>
      <w:r>
        <w:rPr>
          <w:rFonts w:ascii="Courier New" w:hAnsi="Courier New"/>
          <w:color w:val="555555"/>
          <w:sz w:val="20"/>
        </w:rPr>
        <w:t>[49 . 356]</w:t>
      </w:r>
    </w:p>
    <w:p>
      <w:r>
        <w:rPr>
          <w:rFonts w:ascii="Gentium Plus" w:hAnsi="Gentium Plus"/>
          <w:sz w:val="24"/>
        </w:rPr>
        <w:t>στάμνος χρυσῆ ἔχουσα τὸ μάννα, καὶ ἡ ῥάβδος Ἀαρὼν ἡ βλαστήσασα, καὶ αἱ πλάκες τῆς δια‐ θήκης· ὑπεράνω δὲ αὐτῆς Χερουβὶμ δόξης, κατα‐ σκιάζοντα τὸ ἱλαστήριον. Τούτων δὲ οὕτω κατ‐</w:t>
      </w:r>
    </w:p>
    <w:p>
      <w:r>
        <w:rPr>
          <w:rFonts w:ascii="Courier New" w:hAnsi="Courier New"/>
          <w:color w:val="555555"/>
          <w:sz w:val="20"/>
        </w:rPr>
        <w:t>[5]</w:t>
      </w:r>
    </w:p>
    <w:p>
      <w:r>
        <w:rPr>
          <w:rFonts w:ascii="Gentium Plus" w:hAnsi="Gentium Plus"/>
          <w:sz w:val="24"/>
        </w:rPr>
        <w:t>εσκευασμένων, εἰς μὲν τὴν πρώτην σκηνὴν διαπαν‐ τὸς εἰσίασιν οἱ ἱερεῖς, τὰς λατρείας ἐπιτελοῦντες· εἰς δὲ τὴν δευτέραν ἅπαξ τοῦ ἐνιαυτοῦ μόνος ὁ ἀρχιερεὺς, οὐ χωρὶς αἵματος, ὃ προσφέρει ὑπὲρ ἑαυτοῦ καὶ τῶν τοῦ λαοῦ ἀγνοημάτων. Ὁρᾷς ὅτι</w:t>
      </w:r>
    </w:p>
    <w:p>
      <w:r>
        <w:rPr>
          <w:rFonts w:ascii="Courier New" w:hAnsi="Courier New"/>
          <w:color w:val="555555"/>
          <w:sz w:val="20"/>
        </w:rPr>
        <w:t>[10]</w:t>
      </w:r>
    </w:p>
    <w:p>
      <w:r>
        <w:rPr>
          <w:rFonts w:ascii="Gentium Plus" w:hAnsi="Gentium Plus"/>
          <w:sz w:val="24"/>
        </w:rPr>
        <w:t>καὶ μόνος εἰσέρχεται ὁ ἀρχιερεὺς, καὶ ἅπαξ τοῦ ἐνιαυτοῦ παντός; δʹ. Τί οὖν ταῦτα, φησὶ, πρὸς τὴν προκειμένην ἡμέ‐ ραν; Ἀναμείνατε μικρὸν, καὶ μὴ θορυβεῖσθε. Ἄνω‐ θεν γὰρ τὴν πηγὴν διορύττομεν, καὶ ἐπ’ αὐτὴν σπεύ‐</w:t>
      </w:r>
    </w:p>
    <w:p>
      <w:r>
        <w:rPr>
          <w:rFonts w:ascii="Courier New" w:hAnsi="Courier New"/>
          <w:color w:val="555555"/>
          <w:sz w:val="20"/>
        </w:rPr>
        <w:t>[15]</w:t>
      </w:r>
    </w:p>
    <w:p>
      <w:r>
        <w:rPr>
          <w:rFonts w:ascii="Gentium Plus" w:hAnsi="Gentium Plus"/>
          <w:sz w:val="24"/>
        </w:rPr>
        <w:t>δομεν τὴν κορυφὴν ἐλθεῖν, ὥστε μετ’ εὐκολίας ὑμῖν ἅπαντα γενέσθαι δῆλα· μᾶλλον δὲ, ἵνα μὴ μέχρι πολλοῦ ὁ λόγος συνεσκιασμένος ᾖ, μηδὲ ἀσαφέστερος ὢν ἀπαγορεύειν ὑμᾶς ποιήσῃ πρὸς τὸ μῆκος τῶν λεγομένων, ἤδη τὴν αἰτίαν ὑμῖν ἐρῶ, δι’ ἣν ταῦτα</w:t>
      </w:r>
    </w:p>
    <w:p>
      <w:r>
        <w:rPr>
          <w:rFonts w:ascii="Courier New" w:hAnsi="Courier New"/>
          <w:color w:val="555555"/>
          <w:sz w:val="20"/>
        </w:rPr>
        <w:t>[20]</w:t>
      </w:r>
    </w:p>
    <w:p>
      <w:r>
        <w:rPr>
          <w:rFonts w:ascii="Gentium Plus" w:hAnsi="Gentium Plus"/>
          <w:sz w:val="24"/>
        </w:rPr>
        <w:t>πάντα ἀνεκίνησα. Τίς οὖν ἐστιν ἡ αἰτία; Ἓξ μῆ‐ νας ἐν γαστρὶ ἐχούσης τῆς Ἐλισάβετ τὸν Ἰωάννην, ἡ Μαρία ἤρξατο συλλαμβάνειν. Ἂν τοίνυν μάθωμεν ποῖος ἐκεῖνος ὁ μὴν ὁ ἕκτος ἦν, εἰσόμεθα καὶ πότε ἤρξατο συλλαμβάνειν ἡ Μαρία· εἶτα μαθόντες, πότε</w:t>
      </w:r>
    </w:p>
    <w:p>
      <w:r>
        <w:rPr>
          <w:rFonts w:ascii="Courier New" w:hAnsi="Courier New"/>
          <w:color w:val="555555"/>
          <w:sz w:val="20"/>
        </w:rPr>
        <w:t>[25]</w:t>
      </w:r>
    </w:p>
    <w:p>
      <w:r>
        <w:rPr>
          <w:rFonts w:ascii="Gentium Plus" w:hAnsi="Gentium Plus"/>
          <w:sz w:val="24"/>
        </w:rPr>
        <w:t>ἤρξατο συλλαμβάνειν, εἰσόμεθα καὶ πότε ἔτεκεν, ἐννέα μῆνας ἀριθμήσαντες ἐκ τῆς συλλήψεως. Πόθεν οὖν εἰσόμεθα, ποῖος ἦν ὁ ἕκτος μὴν τῆς κυήσεως τῆς Ἐλισάβετ; Ἂν μάθωμεν ποῖος ἦν ὁ μὴν, καθ’ ὃν ἤρξατο συλλαμβάνειν. Πόθεν δὲ εἰσόμεθα</w:t>
      </w:r>
    </w:p>
    <w:p>
      <w:r>
        <w:rPr>
          <w:rFonts w:ascii="Courier New" w:hAnsi="Courier New"/>
          <w:color w:val="555555"/>
          <w:sz w:val="20"/>
        </w:rPr>
        <w:t>[30]</w:t>
      </w:r>
    </w:p>
    <w:p>
      <w:r>
        <w:rPr>
          <w:rFonts w:ascii="Gentium Plus" w:hAnsi="Gentium Plus"/>
          <w:sz w:val="24"/>
        </w:rPr>
        <w:t>ποῖος ἦν ὁ μὴν, καθ’ ὃν συνέλαβεν; Ἂν μάθωμεν κατὰ ποῖον καιρὸν εὐηγγελίσθη Ζαχαρίας ὁ ταύτης ἀνήρ. Αὐτὸ δὲ τοῦτο πόθεν ἡμῖν ἔσται γνώριμον; Ἀπὸ τῶν θείων Γραφῶν· καθὼς τὸ ἅγιον Εὐαγγέλιον λέγει, ὅτι εἰς τὰ Ἅγια τῶν ἁγίων ἔνδον ὄντα τὸν Ζα‐</w:t>
      </w:r>
    </w:p>
    <w:p>
      <w:r>
        <w:rPr>
          <w:rFonts w:ascii="Courier New" w:hAnsi="Courier New"/>
          <w:color w:val="555555"/>
          <w:sz w:val="20"/>
        </w:rPr>
        <w:t>[35]</w:t>
      </w:r>
    </w:p>
    <w:p>
      <w:r>
        <w:rPr>
          <w:rFonts w:ascii="Gentium Plus" w:hAnsi="Gentium Plus"/>
          <w:sz w:val="24"/>
        </w:rPr>
        <w:t>χαρίαν ὁ ἄγγελος εὐηγγελίσατο, καὶ εἶπεν αὐτῷ περὶ τοῦ τοκετοῦ Ἰωάννου. Ἂν τοίνυν ἀποδειχθῇ σαφῶς ἀπὸ τῶν Γραφῶν, ὅτι καὶ ἅπαξ εἰσήρχετο εἰς τὰ Ἅγια τῶν ἁγίων ὁ ἀρχιερεὺς, καὶ μόνος, καὶ πότε, καὶ ποίῳ μηνὶ τοῦ ἐνιαυτοῦ τὸ ἅπαξ τοῦτο εἰσέρχεται,</w:t>
      </w:r>
    </w:p>
    <w:p>
      <w:r>
        <w:rPr>
          <w:rFonts w:ascii="Courier New" w:hAnsi="Courier New"/>
          <w:color w:val="555555"/>
          <w:sz w:val="20"/>
        </w:rPr>
        <w:t>[40]</w:t>
      </w:r>
    </w:p>
    <w:p>
      <w:r>
        <w:rPr>
          <w:rFonts w:ascii="Gentium Plus" w:hAnsi="Gentium Plus"/>
          <w:sz w:val="24"/>
        </w:rPr>
        <w:t>εὔδηλος ἔσται ὁ καιρὸς, καθ’ ὃν εὐηγγελίσθη· τούτου δὲ γενομένου δήλου, καὶ ἡ ἀρχὴ τῆς συλλήψεως ἔσται τοῖς πᾶσι γνώριμος. Ὅτι μὲν οὖν ἅπαξ τοῦ ἐνιαυ‐ τοῦ εἰσήρχετο, καὶ ὁ Παῦλος ἐδήλωσε, καὶ ὁ Μωϋσῆς δὲ τοῦτο αὐτὸ δῆλον ποιεῖ, οὕτω λέγων· Καὶ ἐλάλησε</w:t>
      </w:r>
    </w:p>
    <w:p>
      <w:r>
        <w:rPr>
          <w:rFonts w:ascii="Courier New" w:hAnsi="Courier New"/>
          <w:color w:val="555555"/>
          <w:sz w:val="20"/>
        </w:rPr>
        <w:t>[45]</w:t>
      </w:r>
    </w:p>
    <w:p>
      <w:r>
        <w:rPr>
          <w:rFonts w:ascii="Gentium Plus" w:hAnsi="Gentium Plus"/>
          <w:sz w:val="24"/>
        </w:rPr>
        <w:t>Κύριος πρὸς Μωϋσῆν λέγων· Λάλησον πρὸς Ἀαρὼν τὸν ἀδελφόν σου, καὶ μὴ εἰσπορευέσθω πᾶσαν ὥραν εἰς τὸ ἅγιον τὸ ἐσώτερον τοῦ κατα‐ πετάσματος εἰς τὸ πρόσωπον τοῦ ἱλαστηρίου, ὅ ἐστιν ἐπὶ τῆς κιβωτοῦ τοῦ μαρτυρίου, καὶ οὐκ</w:t>
      </w:r>
    </w:p>
    <w:p>
      <w:r>
        <w:rPr>
          <w:rFonts w:ascii="Courier New" w:hAnsi="Courier New"/>
          <w:color w:val="555555"/>
          <w:sz w:val="20"/>
        </w:rPr>
        <w:t>[49 . 356 (50)]</w:t>
      </w:r>
    </w:p>
    <w:p>
      <w:r>
        <w:rPr>
          <w:rFonts w:ascii="Gentium Plus" w:hAnsi="Gentium Plus"/>
          <w:sz w:val="24"/>
        </w:rPr>
        <w:t>ἀποθανεῖται. Καὶ πάλιν· Καὶ πᾶς ἄνθρωπος οὐκ ἔσται ἐν τῇ σκηνῇ τοῦ μαρτυρίου, εἰσπορευομέ‐ νου αὐτοῦ ἐξιλάσασθαι εἰς τὰ ἅγια, ἕως ἂν ἐξέλ‐ θῃ, καὶ ἐξιλάσεται περὶ ἑαυτοῦ, καὶ τοῦ οἴκου αὐτοῦ, καὶ πάσης τῆς συναγωγῆς τῶν υἱῶν</w:t>
      </w:r>
    </w:p>
    <w:p>
      <w:r>
        <w:rPr>
          <w:rFonts w:ascii="Courier New" w:hAnsi="Courier New"/>
          <w:color w:val="555555"/>
          <w:sz w:val="20"/>
        </w:rPr>
        <w:t>[55]</w:t>
      </w:r>
    </w:p>
    <w:p>
      <w:r>
        <w:rPr>
          <w:rFonts w:ascii="Gentium Plus" w:hAnsi="Gentium Plus"/>
          <w:sz w:val="24"/>
        </w:rPr>
        <w:t>Ἰσραήλ· καὶ ἐξιλάσεται ἐπὶ τὸ θυσιαστήριον τὸ ἔναντι Κυρίου. Ὅτι μὲν οὖν οὐ διὰ παντὸς εἰσῄει εἰς τὰ Ἅγια τῶν ἁγίων, οὔτε ἔνδον ὄντος αὐτοῦ ἅψασθαι θέμις ἦν τινα, ἀλλ’ ἔξω παρὰ τὸ καταπέ‐ τασμα ἑστάναι, δῆλον ἀπὸ τούτων. Ἀλλὰ κατέχετε</w:t>
      </w:r>
    </w:p>
    <w:p>
      <w:r>
        <w:rPr>
          <w:rFonts w:ascii="Courier New" w:hAnsi="Courier New"/>
          <w:color w:val="555555"/>
          <w:sz w:val="20"/>
        </w:rPr>
        <w:t>[60]</w:t>
      </w:r>
    </w:p>
    <w:p>
      <w:r>
        <w:rPr>
          <w:rFonts w:ascii="Gentium Plus" w:hAnsi="Gentium Plus"/>
          <w:sz w:val="24"/>
        </w:rPr>
        <w:t>δὴ ταῦτα μετὰ ἀκριβείας. Ὑπόλοιπον γάρ ἐστι δεῖξαι,</w:t>
      </w:r>
    </w:p>
    <w:p>
      <w:r>
        <w:rPr>
          <w:rFonts w:ascii="Courier New" w:hAnsi="Courier New"/>
          <w:color w:val="555555"/>
          <w:sz w:val="20"/>
        </w:rPr>
        <w:t>[49 . 357]</w:t>
      </w:r>
    </w:p>
    <w:p>
      <w:r>
        <w:rPr>
          <w:rFonts w:ascii="Gentium Plus" w:hAnsi="Gentium Plus"/>
          <w:sz w:val="24"/>
        </w:rPr>
        <w:t>ἁγίων, καὶ ὅτι ἅπαξ τοῦ ἐνιαυτοῦ μόνος τοῦτο ἔπραττε. Πόθεν οὖν τοῦτο δῆλον; Ἀπ’ αὐτοῦ τοῦ βιβλίου τούτου. Οὕτω γάρ πώς φησιν· Ἐν τῷ μηνὶ τῷ ἑβδόμῳ, δε‐ κάτῃ τοῦ μηνὸς, ταπεινώσετε τὰς ψυχὰς ὑμῶν,</w:t>
      </w:r>
    </w:p>
    <w:p>
      <w:r>
        <w:rPr>
          <w:rFonts w:ascii="Courier New" w:hAnsi="Courier New"/>
          <w:color w:val="555555"/>
          <w:sz w:val="20"/>
        </w:rPr>
        <w:t>[5]</w:t>
      </w:r>
    </w:p>
    <w:p>
      <w:r>
        <w:rPr>
          <w:rFonts w:ascii="Gentium Plus" w:hAnsi="Gentium Plus"/>
          <w:sz w:val="24"/>
        </w:rPr>
        <w:t>καὶ πᾶν ἔργον οὐ ποιήσετε ἐν αὐτῇ, ὁ αὐτόχθων, καὶ ὁ προσήλυτος ὁ προσκείμενος ἐν ὑμῖν. Ἐν γὰρ τῇ ἡμέρᾳ ταύτῃ ἐξιλάσεται περὶ ὑμῶν, καθαρίσαι ὑμᾶς περὶ πασῶν τῶν ἁμαρτιῶν ὑμῶν· ἐναντίον Κυρίου καθαρισθήσεσθε. Σάββατα σαββάτων,</w:t>
      </w:r>
    </w:p>
    <w:p>
      <w:r>
        <w:rPr>
          <w:rFonts w:ascii="Courier New" w:hAnsi="Courier New"/>
          <w:color w:val="555555"/>
          <w:sz w:val="20"/>
        </w:rPr>
        <w:t>[10]</w:t>
      </w:r>
    </w:p>
    <w:p>
      <w:r>
        <w:rPr>
          <w:rFonts w:ascii="Gentium Plus" w:hAnsi="Gentium Plus"/>
          <w:sz w:val="24"/>
        </w:rPr>
        <w:t>ἀνάπαυσις αὕτη ἔσται ὑμῖν, καὶ ταπεινώσετε τὰς ψυχὰς ὑμῶν· νόμιμον αἰώνιον ἔσται ὑμῖν. Καὶ ἐξιλάσεται ὁ ἱερεὺς, ὃν ἂν χρίσωσιν αὐτὸν, καὶ ὃν ἂν τελειώσωσι τὰς χεῖρας αὐτοῦ ἱερατεύειν μετὰ τὸν πατέρα αὐτοῦ· καὶ ἐνδύσεται τὴν</w:t>
      </w:r>
    </w:p>
    <w:p>
      <w:r>
        <w:rPr>
          <w:rFonts w:ascii="Courier New" w:hAnsi="Courier New"/>
          <w:color w:val="555555"/>
          <w:sz w:val="20"/>
        </w:rPr>
        <w:t>[15]</w:t>
      </w:r>
    </w:p>
    <w:p>
      <w:r>
        <w:rPr>
          <w:rFonts w:ascii="Gentium Plus" w:hAnsi="Gentium Plus"/>
          <w:sz w:val="24"/>
        </w:rPr>
        <w:t>στολὴν αὐτοῦ τὴν ἁγίαν, καὶ ἐξιλάσεται τὸ ἅγιον τοῦ ἁγίου, καὶ τὴν σκηνὴν τοῦ μαρτυρίου, καὶ τὸ θυσιαστήριον ἐξιλάσεται, καὶ ἐξιλάσεται περὶ τῶν ἁμαρτιῶν τῶν ἱερέων, καὶ περὶ πάσης τῆς συναγωγῆς ἐξιλάσεται. Καὶ ἔσται τοῦτο ὑμῖν</w:t>
      </w:r>
    </w:p>
    <w:p>
      <w:r>
        <w:rPr>
          <w:rFonts w:ascii="Courier New" w:hAnsi="Courier New"/>
          <w:color w:val="555555"/>
          <w:sz w:val="20"/>
        </w:rPr>
        <w:t>[20]</w:t>
      </w:r>
    </w:p>
    <w:p>
      <w:r>
        <w:rPr>
          <w:rFonts w:ascii="Gentium Plus" w:hAnsi="Gentium Plus"/>
          <w:sz w:val="24"/>
        </w:rPr>
        <w:t>νόμιμον αἰώνιον, ἐξιλάσκεσθαι περὶ τῶν υἱῶν Ἰσραὴλ ἀπὸ πασῶν τῶν ἁμαρτιῶν αὐτῶν. Ἅπαξ τοῦ ἐνιαυτοῦ ποιηθήσεται, καθάπερ συνέταξε Κύριος τῷ Μωϋσῇ. Περὶ τῆς Σκηνοπηγίας ἐνταῦθα διαλέγεται. Τότε γὰρ ἅπαξ τοῦ ἐνιαυτοῦ ὁ ἀρχιερεὺς</w:t>
      </w:r>
    </w:p>
    <w:p>
      <w:r>
        <w:rPr>
          <w:rFonts w:ascii="Courier New" w:hAnsi="Courier New"/>
          <w:color w:val="555555"/>
          <w:sz w:val="20"/>
        </w:rPr>
        <w:t>[25]</w:t>
      </w:r>
    </w:p>
    <w:p>
      <w:r>
        <w:rPr>
          <w:rFonts w:ascii="Gentium Plus" w:hAnsi="Gentium Plus"/>
          <w:sz w:val="24"/>
        </w:rPr>
        <w:t>εἰσῄει· ὅπερ οὖν καὶ αὐτὸς ἐδήλωσεν, εἰπὼν, ὅτι Ἄπαξ τοῦ ἐνιαυτοῦ τοῦτο ποιηθήσεται. εʹ. Εἰ τοίνυν ἐν τῷ καιρῷ τῆς Σκηνοπηγίας εἰσέρχεται εἰς τὰ Ἅγια τῶν ἁγίων ὁ ἀρχιερεὺς μόνος, φέρε λοι‐ πὸν ἀποδείξωμεν, ὅτι τότε ὤφθη ὁ ἄγγελος τῷ Ζα‐</w:t>
      </w:r>
    </w:p>
    <w:p>
      <w:r>
        <w:rPr>
          <w:rFonts w:ascii="Courier New" w:hAnsi="Courier New"/>
          <w:color w:val="555555"/>
          <w:sz w:val="20"/>
        </w:rPr>
        <w:t>[30]</w:t>
      </w:r>
    </w:p>
    <w:p>
      <w:r>
        <w:rPr>
          <w:rFonts w:ascii="Gentium Plus" w:hAnsi="Gentium Plus"/>
          <w:sz w:val="24"/>
        </w:rPr>
        <w:t>χαρίᾳ, ἡνίκα εἰς τὰ Ἅγια τῶν ἁγίων ἦν· μόνῳ γὰρ αὐτῷ ὤφθη θυμιῶντι· μόνος δὲ ὁ ἀρχιερεὺς οὐδέποτε εἰσέρχεται, ἀλλ’ ἢ τότε μόνον. Οὐδὲν δὲ κωλύει καὶ αὐτῶν ἀκοῦσαι τῶν ῥημάτων· Ἐγένετο ἐν ταῖς ἡμέραις Ἡρώδου τοῦ βασιλέως τῆς Ἰουδαίας,</w:t>
      </w:r>
    </w:p>
    <w:p>
      <w:r>
        <w:rPr>
          <w:rFonts w:ascii="Courier New" w:hAnsi="Courier New"/>
          <w:color w:val="555555"/>
          <w:sz w:val="20"/>
        </w:rPr>
        <w:t>[35]</w:t>
      </w:r>
    </w:p>
    <w:p>
      <w:r>
        <w:rPr>
          <w:rFonts w:ascii="Gentium Plus" w:hAnsi="Gentium Plus"/>
          <w:sz w:val="24"/>
        </w:rPr>
        <w:t>ἱερεύς τις ὀνόματι Ζαχαρίας, καὶ ἡ γυνὴ αὐτοῦ ἐκ τῶν θυγατέρων Ἀαρὼν, καὶ τὸ ὄνομα αὐτῆς Ἐλισάβετ. Ἐγένετο δὲ, ἐν τῷ ἱερατεύειν αὐτὸν ἐν τῇ τάξει τῆς ἐφημερίας αὐτοῦ ἐναντίον τοῦ Θεοῦ, κατὰ τὸ ἔθος τῆς ἱερατείας, ἔλαχε τοῦ</w:t>
      </w:r>
    </w:p>
    <w:p>
      <w:r>
        <w:rPr>
          <w:rFonts w:ascii="Courier New" w:hAnsi="Courier New"/>
          <w:color w:val="555555"/>
          <w:sz w:val="20"/>
        </w:rPr>
        <w:t>[40]</w:t>
      </w:r>
    </w:p>
    <w:p>
      <w:r>
        <w:rPr>
          <w:rFonts w:ascii="Gentium Plus" w:hAnsi="Gentium Plus"/>
          <w:sz w:val="24"/>
        </w:rPr>
        <w:t>θυμιᾶσαι, εἰσελθὼν εἰς τὸν ναὸν τοῦ Κυρίου. Καὶ πᾶν τὸ πλῆθος τοῦ λαοῦ ἦν προσευχόμενον ἔξω, τῇ ὥρᾳ τοῦ θυμιάματος. Ἀναμνήσθητί μοι, ἀγαπητὲ, τῆς μαρτυρίας ἐκείνης, τῆς λεγούσης· Καὶ πᾶς ἄνθρωπος οὐκ ἔσται ἐν τῇ σκηνῇ τοῦ μαρτυ‐</w:t>
      </w:r>
    </w:p>
    <w:p>
      <w:r>
        <w:rPr>
          <w:rFonts w:ascii="Courier New" w:hAnsi="Courier New"/>
          <w:color w:val="555555"/>
          <w:sz w:val="20"/>
        </w:rPr>
        <w:t>[45]</w:t>
      </w:r>
    </w:p>
    <w:p>
      <w:r>
        <w:rPr>
          <w:rFonts w:ascii="Gentium Plus" w:hAnsi="Gentium Plus"/>
          <w:sz w:val="24"/>
        </w:rPr>
        <w:t>ρίου, εἰσπορευομένου αὐτοῦ ἐξιλάσασθαι εἰς τὰ Ἅγια τῶν ἁγίων, ἕως ἂν ἐξέλθῃ. Ὤφθη δὲ αὐτῷ ἄγγελος Κυρίου, ἑστὼς ἐκ δεξιῶν τοῦ θυσια‐ στηρίου τοῦ θυμιάματος. Οὐκ εἶπε, τοῦ θυσιαστη‐ ρίου τῶν θυσιῶν, ἀλλὰ, τοῦ θυσιαστηρίου τοῦ θυ‐</w:t>
      </w:r>
    </w:p>
    <w:p>
      <w:r>
        <w:rPr>
          <w:rFonts w:ascii="Courier New" w:hAnsi="Courier New"/>
          <w:color w:val="555555"/>
          <w:sz w:val="20"/>
        </w:rPr>
        <w:t>[49 . 357 (50)]</w:t>
      </w:r>
    </w:p>
    <w:p>
      <w:r>
        <w:rPr>
          <w:rFonts w:ascii="Gentium Plus" w:hAnsi="Gentium Plus"/>
          <w:sz w:val="24"/>
        </w:rPr>
        <w:t>μιάματος. Τὸ γὰρ θυσιαστήριον τὸ ἔξω θυσιῶν ἦν καὶ ὁλοκαυτωμάτων, τὸ δὲ ἔσω θυμιάματος. Ὥστε καὶ ἀπὸ τούτου, καὶ ἀπὸ τοῦ ὀφθῆναι αὐτῷ μόνῳ, καὶ ἀπὸ τοῦ λέγεσθαι, ὅτι ἔξω ἦν ὁ λαὸς προσδεχόμενος αὐτὸν, εὔδηλον ὅτι εἰς τὰ Ἅγια τῶν ἁγίων εἰσῆλθε.</w:t>
      </w:r>
    </w:p>
    <w:p>
      <w:r>
        <w:rPr>
          <w:rFonts w:ascii="Courier New" w:hAnsi="Courier New"/>
          <w:color w:val="555555"/>
          <w:sz w:val="20"/>
        </w:rPr>
        <w:t>[55]</w:t>
      </w:r>
    </w:p>
    <w:p>
      <w:r>
        <w:rPr>
          <w:rFonts w:ascii="Gentium Plus" w:hAnsi="Gentium Plus"/>
          <w:sz w:val="24"/>
        </w:rPr>
        <w:t>Καὶ ἐταράχθη Ζαχαρίας ἰδὼν, καὶ φόβος ἐπέπε‐ σεν ἐπ’ αὐτόν· Εἶπε δὲ πρὸς αὐτὸν ὁ ἄγγελος· Μὴ φοβοῦ, Ζαχαρία, διότι εἰσηκούσθη ἡ δέησίς σου, καὶ ἡ γυνή σου Ἐλισάβετ γεννήσει υἱόν σοι, καὶ καλέσεις τὸ ὄνομα αὐτοῦ Ἰωάννην. Καὶ</w:t>
      </w:r>
    </w:p>
    <w:p>
      <w:r>
        <w:rPr>
          <w:rFonts w:ascii="Courier New" w:hAnsi="Courier New"/>
          <w:color w:val="555555"/>
          <w:sz w:val="20"/>
        </w:rPr>
        <w:t>[60]</w:t>
      </w:r>
    </w:p>
    <w:p>
      <w:r>
        <w:rPr>
          <w:rFonts w:ascii="Gentium Plus" w:hAnsi="Gentium Plus"/>
          <w:sz w:val="24"/>
        </w:rPr>
        <w:t>ἦν ὁ λαὸς προσδοκῶν τὸν Ζαχαρίαν, καὶ ἐθαύ‐ μαζον ἐν τῷ χρονίζειν αὐτόν. Ἐξελθὼν δὲ διένευεν αὐτοῖς, καὶ οὐκ ἠδύνατο λαλῆσαι. Ὁρᾷς ὅτι ἐσω‐ τέρω τοῦ καταπετάσματος ἦν; Τότε τοίνυν εὐηγ‐</w:t>
      </w:r>
    </w:p>
    <w:p>
      <w:r>
        <w:rPr>
          <w:rFonts w:ascii="Courier New" w:hAnsi="Courier New"/>
          <w:color w:val="555555"/>
          <w:sz w:val="20"/>
        </w:rPr>
        <w:t>[49 . 358]</w:t>
      </w:r>
    </w:p>
    <w:p>
      <w:r>
        <w:rPr>
          <w:rFonts w:ascii="Gentium Plus" w:hAnsi="Gentium Plus"/>
          <w:sz w:val="24"/>
        </w:rPr>
        <w:t>νοπηγίας ἦν καὶ τῆς νηστείας· τοῦτο γάρ ἐστι τὸ, Ταπεινώσετε τὰς ψυχὰς ὑμῶν. Τελεῖται δὲ ἡ ἑορτὴ αὕτη τοῖς Ἰουδαίοις περὶ τὰ ἔσχατα τοῦ Γορπιαίου μηνὸς, καθὼς καὶ ὑμεῖς μαρτυρεῖτε· τότε γὰρ τοὺς</w:t>
      </w:r>
    </w:p>
    <w:p>
      <w:r>
        <w:rPr>
          <w:rFonts w:ascii="Courier New" w:hAnsi="Courier New"/>
          <w:color w:val="555555"/>
          <w:sz w:val="20"/>
        </w:rPr>
        <w:t>[5]</w:t>
      </w:r>
    </w:p>
    <w:p>
      <w:r>
        <w:rPr>
          <w:rFonts w:ascii="Gentium Plus" w:hAnsi="Gentium Plus"/>
          <w:sz w:val="24"/>
        </w:rPr>
        <w:t>πολλοὺς καὶ μακροὺς πρὸς Ἰουδαίους ἀνηλώσαμεν λόγους, τῆς ἀκαίρου αὐτῶν νηστείας κατηγοροῦντες. Τότε τοίνυν καὶ ἡ Ἐλισάβετ συνέλαβεν, ἡ γυνὴ Ζα‐ χαρίου· καὶ περιέκρυβεν ἑαυτὴν μῆνας πέντε, λέγουσα, ὅτι Οὕτω μοι πεποίηκεν ὁ Κύριος ἐν ἡμέραις αἷς</w:t>
      </w:r>
    </w:p>
    <w:p>
      <w:r>
        <w:rPr>
          <w:rFonts w:ascii="Courier New" w:hAnsi="Courier New"/>
          <w:color w:val="555555"/>
          <w:sz w:val="20"/>
        </w:rPr>
        <w:t>[10]</w:t>
      </w:r>
    </w:p>
    <w:p>
      <w:r>
        <w:rPr>
          <w:rFonts w:ascii="Gentium Plus" w:hAnsi="Gentium Plus"/>
          <w:sz w:val="24"/>
        </w:rPr>
        <w:t>ἐπεῖδεν ἀφελεῖν τὸ ὄνειδός μου ἐν ἀνθρώποις. Εὔκαιρον οὖν δεῖξαι λοιπὸν, ὅτι τὸν ἕκτον μῆνα ταύτης ἐχούσης ἐν τῇ κυήσει τοῦ Ἰωάννου, ἡ Μαρία λαμβάνει τῆς συλλήψεως τὰ εὐαγγέλια. Ἐπειδὴ γὰρ ἦλθε πρὸς αὐτὴν Γαβριὴλ, καὶ ἔλεγε· Μὴ φοβοῦ,</w:t>
      </w:r>
    </w:p>
    <w:p>
      <w:r>
        <w:rPr>
          <w:rFonts w:ascii="Courier New" w:hAnsi="Courier New"/>
          <w:color w:val="555555"/>
          <w:sz w:val="20"/>
        </w:rPr>
        <w:t>[15]</w:t>
      </w:r>
    </w:p>
    <w:p>
      <w:r>
        <w:rPr>
          <w:rFonts w:ascii="Gentium Plus" w:hAnsi="Gentium Plus"/>
          <w:sz w:val="24"/>
        </w:rPr>
        <w:t>Μαριάμ· εὗρες γὰρ χάριν παρὰ τῷ Θεῷ. Καὶ ἰδοὺ συλλήψῃ ἐν γαστρὶ, καὶ τέξῃ υἱὸν, καὶ καλέσεις τὸ ὄνομα αὐτοῦ Ἰησοῦν· θορυβουμένης δὲ ἐκείνης, καὶ τὸν τρόπον ἐπιζητούσης μαθεῖν, ἀποκριθεὶς ὁ ἄγγελος εἶπεν αὐτῇ· Πνεῦμα ἅγιον ἐπελεύσεται</w:t>
      </w:r>
    </w:p>
    <w:p>
      <w:r>
        <w:rPr>
          <w:rFonts w:ascii="Courier New" w:hAnsi="Courier New"/>
          <w:color w:val="555555"/>
          <w:sz w:val="20"/>
        </w:rPr>
        <w:t>[20]</w:t>
      </w:r>
    </w:p>
    <w:p>
      <w:r>
        <w:rPr>
          <w:rFonts w:ascii="Gentium Plus" w:hAnsi="Gentium Plus"/>
          <w:sz w:val="24"/>
        </w:rPr>
        <w:t>ἐπὶ σὲ, καὶ δύναμις Ὑψίστου ἐπισκιάσει σοι· διὸ καὶ τὸ γεννώμενον ἐκ σοῦ ἅγιον, κληθήσεται Υἱὸς Θεοῦ. Καὶ ἰδοὺ Ἐλισάβετ ἡ συγγενής σου, καὶ αὐτὴ συνειληφυῖα υἱὸν ἐν γήρει αὐτῆς· καὶ οὗτος μὴν ἕκτος ἐστὶν αὐτῇ τῇ καλουμένῃ στείρα· ὅτι</w:t>
      </w:r>
    </w:p>
    <w:p>
      <w:r>
        <w:rPr>
          <w:rFonts w:ascii="Courier New" w:hAnsi="Courier New"/>
          <w:color w:val="555555"/>
          <w:sz w:val="20"/>
        </w:rPr>
        <w:t>[25]</w:t>
      </w:r>
    </w:p>
    <w:p>
      <w:r>
        <w:rPr>
          <w:rFonts w:ascii="Gentium Plus" w:hAnsi="Gentium Plus"/>
          <w:sz w:val="24"/>
        </w:rPr>
        <w:t>οὐκ ἀδυνατήσει παρὰ τῷ Θεῷ πᾶν ῥῆμα. Εἰ τοίνυν μετὰ τὸν Γορπιαῖον μῆνα ἀρχὴν ἔλαβε συλλαμβάνειν ἡ Ἐλισάβετ, καθὼς ἀποδέδεικται, ἀριθμῆσαι ἐξ ἐκείνου δεῖ τοὺς μεταξὺ μῆνας ἕξ. Εἰσὶ τοίνυν οὗτοι οἱ μῆνες, Ὑπερβερεταῖος, Δῖος, Ἀπελλαῖος, Αὐδο‐</w:t>
      </w:r>
    </w:p>
    <w:p>
      <w:r>
        <w:rPr>
          <w:rFonts w:ascii="Courier New" w:hAnsi="Courier New"/>
          <w:color w:val="555555"/>
          <w:sz w:val="20"/>
        </w:rPr>
        <w:t>[30]</w:t>
      </w:r>
    </w:p>
    <w:p>
      <w:r>
        <w:rPr>
          <w:rFonts w:ascii="Gentium Plus" w:hAnsi="Gentium Plus"/>
          <w:sz w:val="24"/>
        </w:rPr>
        <w:t>ναῖος, Περίτιος, Δύστρος. Μετὰ τοῦτον οὖν τὸν ἕκτον μῆνα ἀρχὴν ἡ Μαρία τῆς συλλήψεως ἔλαβεν· ὅθεν καὶ ἐννέα μῆνας ἀριθμοῦν‐ τες, εἰς τὸν παρόντα τοῦτον ἀπαντησόμεθα μῆνα. Ἔστιν οὖν ὁ πρῶτος μὴν τῆς συλλήψεως τοῦ Δεσπό‐</w:t>
      </w:r>
    </w:p>
    <w:p>
      <w:r>
        <w:rPr>
          <w:rFonts w:ascii="Courier New" w:hAnsi="Courier New"/>
          <w:color w:val="555555"/>
          <w:sz w:val="20"/>
        </w:rPr>
        <w:t>[35]</w:t>
      </w:r>
    </w:p>
    <w:p>
      <w:r>
        <w:rPr>
          <w:rFonts w:ascii="Gentium Plus" w:hAnsi="Gentium Plus"/>
          <w:sz w:val="24"/>
        </w:rPr>
        <w:t>του Ἀπρίλλιος, ὅς ἐστι Ξανθικός· μεθ’ ὃν Ἀρτεμίσιος, Δέσιος, Πάνεμος, Λώϊος, Γορπιαῖος, Ὑπερβερεταῖος, Δῖος, Ἀπελλαῖος, καὶ οὗτος ὁ μὴν ὁ ἐνεστὼς, καθ’ ὃν τὴν ἡμέραν ἐπιτελοῦμεν. Ἵνα δὲ καὶ σαφέστερον ὑμῖν πάλιν γένηται τὸ λεγόμενον, ἐν συντόμῳ τὰ αὐ‐</w:t>
      </w:r>
    </w:p>
    <w:p>
      <w:r>
        <w:rPr>
          <w:rFonts w:ascii="Courier New" w:hAnsi="Courier New"/>
          <w:color w:val="555555"/>
          <w:sz w:val="20"/>
        </w:rPr>
        <w:t>[40]</w:t>
      </w:r>
    </w:p>
    <w:p>
      <w:r>
        <w:rPr>
          <w:rFonts w:ascii="Gentium Plus" w:hAnsi="Gentium Plus"/>
          <w:sz w:val="24"/>
        </w:rPr>
        <w:t>τὰ πάλιν ἀναλαβὼν, ἐρῶ πρὸς τὴν ὑμετέραν ἀγάπην· Ἅπαξ τοῦ ἐνιαυτοῦ εἰσήρχετο μόνος ὁ ἀρχιερεὺς εἰς τὰ Ἅγια τῶν ἁγίων. Πότε δὲ τοῦτο ἐγίνετο; Ἐν τῷ μηνὶ τῷ Γορπιαίῳ. Τότε οὖν εἰσῆλθεν ὁ Ζαχαρίας εἰς τὰ Ἅγια τῶν ἁγίων· τότε καὶ εὐηγγελίσθη περὶ</w:t>
      </w:r>
    </w:p>
    <w:p>
      <w:r>
        <w:rPr>
          <w:rFonts w:ascii="Courier New" w:hAnsi="Courier New"/>
          <w:color w:val="555555"/>
          <w:sz w:val="20"/>
        </w:rPr>
        <w:t>[45]</w:t>
      </w:r>
    </w:p>
    <w:p>
      <w:r>
        <w:rPr>
          <w:rFonts w:ascii="Gentium Plus" w:hAnsi="Gentium Plus"/>
          <w:sz w:val="24"/>
        </w:rPr>
        <w:t>τοῦ Ἰωάννου. Ἀνεχώρησεν οὖν ἐκεῖθεν, καὶ ἤρξατο συλλαμβάνειν ἡ γυνὴ αὐτοῦ. Μετὰ δὲ τὸν Γορπιαῖον, ἕκτον μῆνα ἐχούσης τῆς Ἐλισάβετ, ὅσπερ ἐστὶν ὁ Δύστρος, ἤρξατο συλλαμβάνειν λοιπὸν ἡ Μαρία. Ἀπὸ Ξανθικοῦ τοίνυν ἐννέα ἀριθμοῦντες μῆνας, εἰς</w:t>
      </w:r>
    </w:p>
    <w:p>
      <w:r>
        <w:rPr>
          <w:rFonts w:ascii="Courier New" w:hAnsi="Courier New"/>
          <w:color w:val="555555"/>
          <w:sz w:val="20"/>
        </w:rPr>
        <w:t>[49 . 358 (50)]</w:t>
      </w:r>
    </w:p>
    <w:p>
      <w:r>
        <w:rPr>
          <w:rFonts w:ascii="Gentium Plus" w:hAnsi="Gentium Plus"/>
          <w:sz w:val="24"/>
        </w:rPr>
        <w:t>τὸν παρόντα ἥξομεν μῆνα, καθ’ ὃν ὁ Κύριος ἡμῶν Ἰησοῦς Χριστὸς ἐτέχθη. ϛʹ. Ἀλλὰ τὰ μὲν περὶ τῆς ἡμέρας πάντα ὑμῖν δῆλα ἐποιήσαμεν· ἓν δὲ λοιπὸν εἰπὼν, καταπαύσω τὸν λό‐ γον, τῷ κοινῷ διδασκάλῳ τῶν μειζόνων παραχωρήσας.</w:t>
      </w:r>
    </w:p>
    <w:p>
      <w:r>
        <w:rPr>
          <w:rFonts w:ascii="Courier New" w:hAnsi="Courier New"/>
          <w:color w:val="555555"/>
          <w:sz w:val="20"/>
        </w:rPr>
        <w:t>[55]</w:t>
      </w:r>
    </w:p>
    <w:p>
      <w:r>
        <w:rPr>
          <w:rFonts w:ascii="Gentium Plus" w:hAnsi="Gentium Plus"/>
          <w:sz w:val="24"/>
        </w:rPr>
        <w:t>Ἐπειδὴ γὰρ πολλοὶ τῶν Ἑλλήνων ἀκούοντες, ὅτι</w:t>
      </w:r>
    </w:p>
    <w:p>
      <w:r>
        <w:rPr>
          <w:rFonts w:ascii="Courier New" w:hAnsi="Courier New"/>
          <w:color w:val="555555"/>
          <w:sz w:val="20"/>
        </w:rPr>
        <w:t>[49 . 359]</w:t>
      </w:r>
    </w:p>
    <w:p>
      <w:r>
        <w:rPr>
          <w:rFonts w:ascii="Gentium Plus" w:hAnsi="Gentium Plus"/>
          <w:sz w:val="24"/>
        </w:rPr>
        <w:t>πολλοὺς τῶν ἀφελεστέρων θορυβοῦσι καὶ ταράττου‐ σιν· ἀναγκαῖον καὶ πρὸς ἐκείνους, καὶ πρὸς τοὺς ταραττομένους εἰπεῖν, ὥστε μὴ θορυβεῖσθαί ποτε, ὑπὸ ἀφρόνων ἀνθρώπων ἀναπειθομένους, μήτε ταράτ‐</w:t>
      </w:r>
    </w:p>
    <w:p>
      <w:r>
        <w:rPr>
          <w:rFonts w:ascii="Courier New" w:hAnsi="Courier New"/>
          <w:color w:val="555555"/>
          <w:sz w:val="20"/>
        </w:rPr>
        <w:t>[5]</w:t>
      </w:r>
    </w:p>
    <w:p>
      <w:r>
        <w:rPr>
          <w:rFonts w:ascii="Gentium Plus" w:hAnsi="Gentium Plus"/>
          <w:sz w:val="24"/>
        </w:rPr>
        <w:t>τεσθαι ἐκ τοῦ τῶν ἀπίστων γέλωτος. Καὶ γὰρ τὰ παιδία τὰ μικρὰ πολλάκις γελᾷ, σπουδαιολογουμένων ἡμῶν καὶ περὶ τῶν ἀναγκαίων ἀσχολουμένων· ἀλλ’ οὐ τῆς τῶν γελωμένων πραγμάτων εὐτελείας, ἀλλὰ τῆς τῶν γελώντων ἀνοίας τεκμήριον ὁ γέλως ἐστίν.</w:t>
      </w:r>
    </w:p>
    <w:p>
      <w:r>
        <w:rPr>
          <w:rFonts w:ascii="Courier New" w:hAnsi="Courier New"/>
          <w:color w:val="555555"/>
          <w:sz w:val="20"/>
        </w:rPr>
        <w:t>[10]</w:t>
      </w:r>
    </w:p>
    <w:p>
      <w:r>
        <w:rPr>
          <w:rFonts w:ascii="Gentium Plus" w:hAnsi="Gentium Plus"/>
          <w:sz w:val="24"/>
        </w:rPr>
        <w:t>Ὅπερ οὖν καὶ ἐπὶ τῶν Ἑλλήνων ἔστιν εἰπεῖν, ὅτι παίδων ἀνοητότερον σχεδὸν διακείμενοι, τὰ φρίκης ἄξια καὶ πολλοῦ θαύματος γέμοντα διασύρουσι, τὰ δὲ ἀληθῶς καταγέλαστα σεμνύνουσι καὶ περιστέλλουσιν. Ἀλλ’ ὅμως καὶ τὰ ἡμέτερα παρ’ ἐκείνοις γελώμενα</w:t>
      </w:r>
    </w:p>
    <w:p>
      <w:r>
        <w:rPr>
          <w:rFonts w:ascii="Courier New" w:hAnsi="Courier New"/>
          <w:color w:val="555555"/>
          <w:sz w:val="20"/>
        </w:rPr>
        <w:t>[15]</w:t>
      </w:r>
    </w:p>
    <w:p>
      <w:r>
        <w:rPr>
          <w:rFonts w:ascii="Gentium Plus" w:hAnsi="Gentium Plus"/>
          <w:sz w:val="24"/>
        </w:rPr>
        <w:t>ἐπὶ τῆς οἰκείας σεμνότητος μένει, οὐδὲν ἀπὸ τοῦ γέ‐ λωτος ἐκείνων εἰς τὴν ἑαυτῶν παραβλαπτόμενα δόξαν· καὶ τὰ αὐτῶν πανταχόθεν περιστελλόμενα τὴν οἰκείαν ἀσχημοσύνην ἐνδείκνυται. Πῶς γὰρ οὐκ ἐσχάτης παραπληξίας, αὐτοὺς μὲν εὐολίσθους ὑπάρχοντας εἰς</w:t>
      </w:r>
    </w:p>
    <w:p>
      <w:r>
        <w:rPr>
          <w:rFonts w:ascii="Courier New" w:hAnsi="Courier New"/>
          <w:color w:val="555555"/>
          <w:sz w:val="20"/>
        </w:rPr>
        <w:t>[20]</w:t>
      </w:r>
    </w:p>
    <w:p>
      <w:r>
        <w:rPr>
          <w:rFonts w:ascii="Gentium Plus" w:hAnsi="Gentium Plus"/>
          <w:sz w:val="24"/>
        </w:rPr>
        <w:t>λίθους καὶ ξύλα καὶ εὐτελῆ ξόανα τοὺς ἑαυτῶν εἰσ‐ άγοντας θεοὺς, καὶ καθάπερ ἐν δεσμωτηρίῳ τινὶ ἀπο‐ κλείοντας, μηδὲν αἰσχρὸν ἡγεῖσθαι μήτε ποιεῖν, μήτε λέγειν· ἡμῖν δὲ ἐγκαλεῖν λέγουσιν, ὅτι ναὸν ἑαυτῷ κατασκευάσας ὁ Θεὸς ζῶντα ἐκ Πνεύματος ἁγίου, δι’</w:t>
      </w:r>
    </w:p>
    <w:p>
      <w:r>
        <w:rPr>
          <w:rFonts w:ascii="Courier New" w:hAnsi="Courier New"/>
          <w:color w:val="555555"/>
          <w:sz w:val="20"/>
        </w:rPr>
        <w:t>[25]</w:t>
      </w:r>
    </w:p>
    <w:p>
      <w:r>
        <w:rPr>
          <w:rFonts w:ascii="Gentium Plus" w:hAnsi="Gentium Plus"/>
          <w:sz w:val="24"/>
        </w:rPr>
        <w:t>αὐτοῦ τὴν οἰκουμένην ὠφέλησε; Καὶ ποῖον ἔγκλημα τοῦτο; Εἰ γὰρ αἰσχρὸν, ἐν ἀνθρωπίνῳ σώματι Θεὸν οἰκῆσαι, πολλῷ μᾶλλον ἐν λίθῳ καὶ ξύλῳ, καὶ τοσοῦ‐ τον, ὅσον λίθος καὶ ξύλον ἀτιμότερον ἀνθρώπου, εἰ μὴ ἄρα καὶ τῶν ἀναισθήτων τούτων ὑλῶν εὐτελέστε‐</w:t>
      </w:r>
    </w:p>
    <w:p>
      <w:r>
        <w:rPr>
          <w:rFonts w:ascii="Courier New" w:hAnsi="Courier New"/>
          <w:color w:val="555555"/>
          <w:sz w:val="20"/>
        </w:rPr>
        <w:t>[30]</w:t>
      </w:r>
    </w:p>
    <w:p>
      <w:r>
        <w:rPr>
          <w:rFonts w:ascii="Gentium Plus" w:hAnsi="Gentium Plus"/>
          <w:sz w:val="24"/>
        </w:rPr>
        <w:t>ρον τὸ γένος ἡμῶν αὐτοῖς εἶναι δοκεῖ. Αὐτοὶ γὰρ καὶ εἰς αἰλούρους καὶ κύνας, πολλοὶ δὲ τῶν αἱρετικῶν καὶ εἰς ἔτι τούτων ἀτιμότερα τοῦ Θεοῦ κατάγειν τολμῶσι τὴν οὐσίαν. Ἡμεῖς δὲ τούτων μὲν οὐδὲν οὔτε λέγομεν, οὔτε ἀκοῦσαί ποτε ἂν ἀνασχοίμεθα·</w:t>
      </w:r>
    </w:p>
    <w:p>
      <w:r>
        <w:rPr>
          <w:rFonts w:ascii="Courier New" w:hAnsi="Courier New"/>
          <w:color w:val="555555"/>
          <w:sz w:val="20"/>
        </w:rPr>
        <w:t>[35]</w:t>
      </w:r>
    </w:p>
    <w:p>
      <w:r>
        <w:rPr>
          <w:rFonts w:ascii="Gentium Plus" w:hAnsi="Gentium Plus"/>
          <w:sz w:val="24"/>
        </w:rPr>
        <w:t>ἐκεῖνο δέ φαμεν, ὅτι καθαρὰν σάρκα καὶ ἁγίαν καὶ ἄμωμον καὶ ἁμαρτίᾳ ἁπάσῃ γεγενημένην ἄβατον ἐκ παρθενικῆς μήτρας ἀνέλαβεν ὁ Χριστὸς, καὶ τὸ οἰκεῖον διωρθώσατο πλάσμα. Κἀκεῖνοι μὲν, καὶ οἱ τὰ αὐτὰ ἀσεβοῦντες αὐτοῖς Μανιχαῖοι, εἰς κύνας καὶ πιθή‐</w:t>
      </w:r>
    </w:p>
    <w:p>
      <w:r>
        <w:rPr>
          <w:rFonts w:ascii="Courier New" w:hAnsi="Courier New"/>
          <w:color w:val="555555"/>
          <w:sz w:val="20"/>
        </w:rPr>
        <w:t>[40]</w:t>
      </w:r>
    </w:p>
    <w:p>
      <w:r>
        <w:rPr>
          <w:rFonts w:ascii="Gentium Plus" w:hAnsi="Gentium Plus"/>
          <w:sz w:val="24"/>
        </w:rPr>
        <w:t>κους καὶ θηρία παντοδαπὰ τὴν οὐσίαν εἰσάγοντες τοῦ Θεοῦ (τὴν γὰρ ψυχὴν τούτοις ἅπασιν ἐκ τῆς οὐσίας ἐκείνης εἶναί φασιν), οὐ φρίττουσιν οὐδὲ καταδύονται, ἡμᾶς δὲ ἀνάξια τοῦ Θεοῦ λέγειν φασὶν, ὅτι τούτων μὲν οὐδὲν οὔτε εἰς νοῦν λαβεῖν ἀνεχόμεθα· ὃ δὲ αὐτῷ</w:t>
      </w:r>
    </w:p>
    <w:p>
      <w:r>
        <w:rPr>
          <w:rFonts w:ascii="Courier New" w:hAnsi="Courier New"/>
          <w:color w:val="555555"/>
          <w:sz w:val="20"/>
        </w:rPr>
        <w:t>[45]</w:t>
      </w:r>
    </w:p>
    <w:p>
      <w:r>
        <w:rPr>
          <w:rFonts w:ascii="Gentium Plus" w:hAnsi="Gentium Plus"/>
          <w:sz w:val="24"/>
        </w:rPr>
        <w:t>πρέπον ἦν καὶ προσῆκον, λέγομεν, ὅτι τὸ οἰκεῖον ἔργον ἐλθὼν διωρθώσατο τῷ τῆς γεννήσεως ταύτης τρόπῳ. Τί λέγεις, εἰπέ μοι, ὦ ἄνθρωπε; Τὴν τῶν ἀνδροφόνων ψυχὴν καὶ τὴν τῶν γοήτων τῆς οὐσίας εἶναι λέγων τοῦ Θεοῦ, ἡμῖν τολμᾷς ἐγκαλεῖν, ὅτι</w:t>
      </w:r>
    </w:p>
    <w:p>
      <w:r>
        <w:rPr>
          <w:rFonts w:ascii="Courier New" w:hAnsi="Courier New"/>
          <w:color w:val="555555"/>
          <w:sz w:val="20"/>
        </w:rPr>
        <w:t>[49 . 359 (50)]</w:t>
      </w:r>
    </w:p>
    <w:p>
      <w:r>
        <w:rPr>
          <w:rFonts w:ascii="Gentium Plus" w:hAnsi="Gentium Plus"/>
          <w:sz w:val="24"/>
        </w:rPr>
        <w:t>τούτων μὲν οὐδὲν ἀνεχόμεθα, οὔτε ὑπομένομεν ἀκοῦ‐ σαι λεγόμενον, ἀλλὰ καὶ τοὺς λέγοντας ἀσεβείας κρί‐ νομεν μετόχους· ἐκεῖνο δέ φαμεν, ὅτι ναὸν ἅγιον ἑαυ‐ τῷ κατασκευάσας ὁ Θεὸς, δι’ ἐκείνου τὴν τῶν οὐρα‐ νῶν πολιτείαν εἰς τὸν βίον εἰσήγαγε τὸν ἡμέτερον.</w:t>
      </w:r>
    </w:p>
    <w:p>
      <w:r>
        <w:rPr>
          <w:rFonts w:ascii="Courier New" w:hAnsi="Courier New"/>
          <w:color w:val="555555"/>
          <w:sz w:val="20"/>
        </w:rPr>
        <w:t>[55]</w:t>
      </w:r>
    </w:p>
    <w:p>
      <w:r>
        <w:rPr>
          <w:rFonts w:ascii="Gentium Plus" w:hAnsi="Gentium Plus"/>
          <w:sz w:val="24"/>
        </w:rPr>
        <w:t>Καὶ πῶς οὐκ ἂν εἴητε μυρίων θανάτων ἄξιοι, καὶ ὑπὲρ τῶν ἐγκλημάτων, ὧν ἡμῖν ἐγκαλεῖτε, καὶ ὑπὲρ</w:t>
      </w:r>
    </w:p>
    <w:p>
      <w:r>
        <w:rPr>
          <w:rFonts w:ascii="Courier New" w:hAnsi="Courier New"/>
          <w:color w:val="555555"/>
          <w:sz w:val="20"/>
        </w:rPr>
        <w:t>[49 . 360]</w:t>
      </w:r>
    </w:p>
    <w:p>
      <w:r>
        <w:rPr>
          <w:rFonts w:ascii="Gentium Plus" w:hAnsi="Gentium Plus"/>
          <w:sz w:val="24"/>
        </w:rPr>
        <w:t>γὰρ ἀπρεπὲς Θεῷ, σῶμα οἰκῆσαι καθαρὸν καὶ ἄμω‐ μον, ὡς ὑμεῖς λέγετε· πολὺ μᾶλλον ἀπρεπέστερον, τὸ τοῦ γόητος, τὸ τοῦ τυμβωρύχου, τὸ τοῦ λῃστοῦ, τὸ τοῦ πιθήκου, τὸ τοῦ κυνὸς, οὐκ αὐτὸ τὸ ἅγιον</w:t>
      </w:r>
    </w:p>
    <w:p>
      <w:r>
        <w:rPr>
          <w:rFonts w:ascii="Courier New" w:hAnsi="Courier New"/>
          <w:color w:val="555555"/>
          <w:sz w:val="20"/>
        </w:rPr>
        <w:t>[5]</w:t>
      </w:r>
    </w:p>
    <w:p>
      <w:r>
        <w:rPr>
          <w:rFonts w:ascii="Gentium Plus" w:hAnsi="Gentium Plus"/>
          <w:sz w:val="24"/>
        </w:rPr>
        <w:t>καὶ ἄμωμον καὶ ἐν δεξιᾷ τοῦ Πατρὸς νῦν καθεζόμε‐ νον. Ποία γὰρ ἂν βλάβη τῷ Θεῷ γένοιτ’ ἂν ἀπὸ τῆς οἰκονομίας ταύτης, ἢ ποία κηλίς; Οὐχ ὁρᾶτε τουτονὶ τὸν ἥλιον, οὗ τὸ σῶμά ἐστιν αἰσθητὸν καὶ φθαρτὸν καὶ ἐπίκηρον, κἂν μυριάκις ἀποπνίγωνται Ἕλληνες</w:t>
      </w:r>
    </w:p>
    <w:p>
      <w:r>
        <w:rPr>
          <w:rFonts w:ascii="Courier New" w:hAnsi="Courier New"/>
          <w:color w:val="555555"/>
          <w:sz w:val="20"/>
        </w:rPr>
        <w:t>[10]</w:t>
      </w:r>
    </w:p>
    <w:p>
      <w:r>
        <w:rPr>
          <w:rFonts w:ascii="Gentium Plus" w:hAnsi="Gentium Plus"/>
          <w:sz w:val="24"/>
        </w:rPr>
        <w:t>καὶ Μανιχαῖοι ταῦτα ἀκούοντες; Οὐχ οὗτος δὲ μόνον, ἀλλὰ καὶ γῆ, καὶ θάλασσα, καὶ πᾶσα ἁπλῶς ἡ ὁρω‐ μένη κτίσις, τῇ ματαιότητι ὑποτέτακται. Καὶ ἄκουε Παύλου τοῦτο δηλοῦντος, ἐν οἷς φησι· Τῇ γὰρ μα‐ ταιότητι ἡ κτίσις ὑπετάγη, οὐχ ἑκοῦσα, ἀλλὰ</w:t>
      </w:r>
    </w:p>
    <w:p>
      <w:r>
        <w:rPr>
          <w:rFonts w:ascii="Courier New" w:hAnsi="Courier New"/>
          <w:color w:val="555555"/>
          <w:sz w:val="20"/>
        </w:rPr>
        <w:t>[15]</w:t>
      </w:r>
    </w:p>
    <w:p>
      <w:r>
        <w:rPr>
          <w:rFonts w:ascii="Gentium Plus" w:hAnsi="Gentium Plus"/>
          <w:sz w:val="24"/>
        </w:rPr>
        <w:t>διὰ τὸν ὑποτάξαντα ἐπ’ ἐλπίδι. Εἶτα δηλῶν, τί ποτέ ἐστι, ματαιότητι ὑποταγῆναι, ἐπήγαγε, λέγων· Ὅτι καὶ αὐτὴ ἡ κτίσις ἐλευθερωθήσεται ἀπὸ τῆς δουλείας τῆς φθορᾶς εἰς τὴν ἐλευθερίαν τῆς δό‐ ξης τῶν τέκνων τοῦ Θεοῦ. Ὥστε νῦν ἐπίκηρός ἐστι,</w:t>
      </w:r>
    </w:p>
    <w:p>
      <w:r>
        <w:rPr>
          <w:rFonts w:ascii="Courier New" w:hAnsi="Courier New"/>
          <w:color w:val="555555"/>
          <w:sz w:val="20"/>
        </w:rPr>
        <w:t>[20]</w:t>
      </w:r>
    </w:p>
    <w:p>
      <w:r>
        <w:rPr>
          <w:rFonts w:ascii="Gentium Plus" w:hAnsi="Gentium Plus"/>
          <w:sz w:val="24"/>
        </w:rPr>
        <w:t>καὶ φθαρτή ἐστι· τὸ γὰρ τῇ φθορᾷ δουλεύειν οὐδὲν ἕτερόν ἐστιν, ἢ φθαρτὸν εἶναι. Εἰ τοίνυν ὁ ἥλιος, σῶ‐ μα φθαρτὸν ὢν, πανταχοῦ τὰς ἀκτῖνας ἀφίησι, καὶ βορβόροις καὶ μολυσμοῖς καὶ πολλοῖς ἄλλοις τοιούτοις ὁμιλῶν πράγμασι, οὐδὲν ἀπὸ τῆς ὁμιλίας τῶν σω‐</w:t>
      </w:r>
    </w:p>
    <w:p>
      <w:r>
        <w:rPr>
          <w:rFonts w:ascii="Courier New" w:hAnsi="Courier New"/>
          <w:color w:val="555555"/>
          <w:sz w:val="20"/>
        </w:rPr>
        <w:t>[25]</w:t>
      </w:r>
    </w:p>
    <w:p>
      <w:r>
        <w:rPr>
          <w:rFonts w:ascii="Gentium Plus" w:hAnsi="Gentium Plus"/>
          <w:sz w:val="24"/>
        </w:rPr>
        <w:t>μάτων εἰς τὴν οἰκείαν καθαρότητα παραβλάπτεται, ἀλλὰ καὶ καθαρὰς συστέλλει τὰς ἀκτῖνας πάλιν, τῆς οἰκείας ἀρετῆς πολλοῖς τῶν ὑποδεξαμένων αὐτὸν σω‐ μάτων μεταδιδοὺς, τῆς δὲ δυσωδίας καὶ τοῦ μολυσμοῦ οὐδὲ τὸ τυχὸν αὐτὸς προσλαμβάνων· πολλῷ μᾶλλον ὁ</w:t>
      </w:r>
    </w:p>
    <w:p>
      <w:r>
        <w:rPr>
          <w:rFonts w:ascii="Courier New" w:hAnsi="Courier New"/>
          <w:color w:val="555555"/>
          <w:sz w:val="20"/>
        </w:rPr>
        <w:t>[30]</w:t>
      </w:r>
    </w:p>
    <w:p>
      <w:r>
        <w:rPr>
          <w:rFonts w:ascii="Gentium Plus" w:hAnsi="Gentium Plus"/>
          <w:sz w:val="24"/>
        </w:rPr>
        <w:t>τῆς δικαιοσύνης ἥλιος, ὁ τῶν ἀσωμάτων δυνάμεων Δεσπότης, εἰς καθαρὰν σάρκα ἐλθὼν, οὐ μόνον οὐκ ἐμολύνθη, ἀλλὰ καὶ αὐτὴν ταύτην καθαρωτέραν, καὶ ἁγιωτέραν εἰργάσατο. Ταῦτα οὖν ἅπαντα ἐννοοῦντες, καὶ μνημονεύοντες τῆς φωνῆς τῆς λεγούσης· Ἐνοι‐</w:t>
      </w:r>
    </w:p>
    <w:p>
      <w:r>
        <w:rPr>
          <w:rFonts w:ascii="Courier New" w:hAnsi="Courier New"/>
          <w:color w:val="555555"/>
          <w:sz w:val="20"/>
        </w:rPr>
        <w:t>[35]</w:t>
      </w:r>
    </w:p>
    <w:p>
      <w:r>
        <w:rPr>
          <w:rFonts w:ascii="Gentium Plus" w:hAnsi="Gentium Plus"/>
          <w:sz w:val="24"/>
        </w:rPr>
        <w:t>κήσω ἐν αὐτοῖς, καὶ ἐμπεριπατήσω· καὶ πάλιν, Ὑμεῖς ναὸς Θεοῦ ἐστε, καὶ τὸ Πνεῦμα τοῦ Θεοῦ ἐνοικεῖ ἐν ὑμῖν, καὶ ἡμεῖς πρὸς ἐκείνους λέγωμεν, καὶ τὰ ἀναίσχυντα τῶν ἀσεβῶν ἀποφράττωμεν στόμα‐ τα, καὶ ἐπὶ τοῖς ἡμετέροις ἀγαθοῖς εὐφραινώμεθα,</w:t>
      </w:r>
    </w:p>
    <w:p>
      <w:r>
        <w:rPr>
          <w:rFonts w:ascii="Courier New" w:hAnsi="Courier New"/>
          <w:color w:val="555555"/>
          <w:sz w:val="20"/>
        </w:rPr>
        <w:t>[40]</w:t>
      </w:r>
    </w:p>
    <w:p>
      <w:r>
        <w:rPr>
          <w:rFonts w:ascii="Gentium Plus" w:hAnsi="Gentium Plus"/>
          <w:sz w:val="24"/>
        </w:rPr>
        <w:t>καὶ τὸν σαρκωθέντα Θεὸν δοξάζωμεν ὑπὲρ τῆς το‐ σαύτης συγκαταβάσεως, καὶ κατὰ δύναμιν τὴν ἡμε‐ τέραν, ἀξίαν ἀποδῶμεν αὐτῷ καὶ τὴν τιμὴν καὶ τὴν ἀμοιβήν· Θεῷ δὲ ἀμοιβὴ οὐδεμία παρ’ ἡμῶν γένοιτ’ ἂν, ἀλλ’ ἢ μόνον ἡ σωτηρία ἡμῶν καὶ τῶν ἡμετέρων</w:t>
      </w:r>
    </w:p>
    <w:p>
      <w:r>
        <w:rPr>
          <w:rFonts w:ascii="Courier New" w:hAnsi="Courier New"/>
          <w:color w:val="555555"/>
          <w:sz w:val="20"/>
        </w:rPr>
        <w:t>[45]</w:t>
      </w:r>
    </w:p>
    <w:p>
      <w:r>
        <w:rPr>
          <w:rFonts w:ascii="Gentium Plus" w:hAnsi="Gentium Plus"/>
          <w:sz w:val="24"/>
        </w:rPr>
        <w:t>ψυχῶν, καὶ ἡ περὶ τὴν ἀρετὴν ἐπιμέλεια. ζʹ. Μὴ τοίνυν γενώμεθα ἀγνώμονες περὶ τὸν εὐεργέ‐ την, ἀλλὰ τὰ κατὰ δύναμιν ἅπαντες ἅπαντα εἰσενέγ‐ κωμεν, πίστιν, ἐλπίδα, ἀγάπην, σωφροσύνην, ἐλεη‐ μοσύνην, φιλοξενίαν. Καὶ ὃ πρώην ὑμᾶς παρεκάλεσα,</w:t>
      </w:r>
    </w:p>
    <w:p>
      <w:r>
        <w:rPr>
          <w:rFonts w:ascii="Courier New" w:hAnsi="Courier New"/>
          <w:color w:val="555555"/>
          <w:sz w:val="20"/>
        </w:rPr>
        <w:t>[49 . 360 (50)]</w:t>
      </w:r>
    </w:p>
    <w:p>
      <w:r>
        <w:rPr>
          <w:rFonts w:ascii="Gentium Plus" w:hAnsi="Gentium Plus"/>
          <w:sz w:val="24"/>
        </w:rPr>
        <w:t>τοῦτο καὶ νῦν, καὶ ἀεὶ παρακαλῶν οὐ παύσομαι. Τί δὲ τοῦτό ἐστι; Μέλλοντες προσιέναι τῇ φρικτῇ καὶ θείᾳ ταύτῃ τραπέζῃ καὶ ἱερᾷ μυσταγωγίᾳ, μετὰ φό‐ βου καὶ τρόμου τοῦτο ποιεῖτε, μετὰ καθαροῦ συνει‐ δότος, μετὰ νηστείας καὶ προσευχῆς, μὴ θορυβοῦντες,</w:t>
      </w:r>
    </w:p>
    <w:p>
      <w:r>
        <w:rPr>
          <w:rFonts w:ascii="Courier New" w:hAnsi="Courier New"/>
          <w:color w:val="555555"/>
          <w:sz w:val="20"/>
        </w:rPr>
        <w:t>[55]</w:t>
      </w:r>
    </w:p>
    <w:p>
      <w:r>
        <w:rPr>
          <w:rFonts w:ascii="Gentium Plus" w:hAnsi="Gentium Plus"/>
          <w:sz w:val="24"/>
        </w:rPr>
        <w:t>μηδὲ λακτίζοντες, μηδὲ ὠθοῦντες τοὺς πλησίον· ἐσχά‐ της γὰρ τοῦτο παρανοίας, καὶ καταφρονήσεως οὐ τῆς</w:t>
      </w:r>
    </w:p>
    <w:p>
      <w:r>
        <w:rPr>
          <w:rFonts w:ascii="Courier New" w:hAnsi="Courier New"/>
          <w:color w:val="555555"/>
          <w:sz w:val="20"/>
        </w:rPr>
        <w:t>[49 . 361]</w:t>
      </w:r>
    </w:p>
    <w:p>
      <w:r>
        <w:rPr>
          <w:rFonts w:ascii="Gentium Plus" w:hAnsi="Gentium Plus"/>
          <w:sz w:val="24"/>
        </w:rPr>
        <w:t>ποιοῦσι τὴν κόλασιν καὶ τὴν τιμωρίαν. Ἐννόησον, ὦ ἄνθρωπε, ποίας μέλλεις ἅπτεσθαι θυσίας, ποίᾳ προσέρχεσθαι τραπέζῃ· ἐνθυμήθητι καὶ ὅτι γῆ ὢν καὶ σποδὸς, αἷμα καὶ σῶμα Χριστοῦ μεταλαμβάνεις.</w:t>
      </w:r>
    </w:p>
    <w:p>
      <w:r>
        <w:rPr>
          <w:rFonts w:ascii="Courier New" w:hAnsi="Courier New"/>
          <w:color w:val="555555"/>
          <w:sz w:val="20"/>
        </w:rPr>
        <w:t>[5]</w:t>
      </w:r>
    </w:p>
    <w:p>
      <w:r>
        <w:rPr>
          <w:rFonts w:ascii="Gentium Plus" w:hAnsi="Gentium Plus"/>
          <w:sz w:val="24"/>
        </w:rPr>
        <w:t>Καὶ βασιλέως μὲν εἰς εὐωχίαν καλοῦντος ὑμᾶς, μετὰ φόβου ἀνακλίνεσθε, καὶ τῶν προκειμένων μετὰ αἰδοῦς καὶ ἡσυχίας μεταλαμβάνετε ἐδεσμάτων· τοῦ Θεοῦ δὲ καλοῦντος ἐπὶ τὴν ἑαυτοῦ τράπεζαν, καὶ τὸν ἑαυτοῦ προτιθέντος Υἱὸν, ἀγγελικῶν δυνάμεων παρισταμέ‐</w:t>
      </w:r>
    </w:p>
    <w:p>
      <w:r>
        <w:rPr>
          <w:rFonts w:ascii="Courier New" w:hAnsi="Courier New"/>
          <w:color w:val="555555"/>
          <w:sz w:val="20"/>
        </w:rPr>
        <w:t>[10]</w:t>
      </w:r>
    </w:p>
    <w:p>
      <w:r>
        <w:rPr>
          <w:rFonts w:ascii="Gentium Plus" w:hAnsi="Gentium Plus"/>
          <w:sz w:val="24"/>
        </w:rPr>
        <w:t>νων μετὰ φόβου καὶ τρόμου, καὶ τῶν Χερουβὶμ κα‐ τακαλυπτόντων τὰ πρόσωπα, τῶν Σεραφὶμ κραζόντων τρόμῳ, Ἅγιος, ἅγιος, ἅγιος Κύριος· σὺ κράζεις, εἰ‐ πέ μοι, καὶ θορυβῇ πρὸς τὴν πνευματικὴν ταύτην ἐστίασιν; Οὐκ οἶδας, ὅτι γαλήνης δεῖ γέμειν τὴν</w:t>
      </w:r>
    </w:p>
    <w:p>
      <w:r>
        <w:rPr>
          <w:rFonts w:ascii="Courier New" w:hAnsi="Courier New"/>
          <w:color w:val="555555"/>
          <w:sz w:val="20"/>
        </w:rPr>
        <w:t>[15]</w:t>
      </w:r>
    </w:p>
    <w:p>
      <w:r>
        <w:rPr>
          <w:rFonts w:ascii="Gentium Plus" w:hAnsi="Gentium Plus"/>
          <w:sz w:val="24"/>
        </w:rPr>
        <w:t>ψυχὴν κατ’ ἐκεῖνον τὸν καιρόν; Εἰρήνης πολλῆς καὶ ἡσυχίας χρεία, οὐχὶ θορύβου καὶ θυμοῦ καὶ ταραχῆς· ταῦτα γὰρ ἀκάθαρτον ποιεῖ τὴν προσιοῦσαν ψυχήν. Τίς οὖν ἂν γένοιτο ἡμῖν συγγνώμη, εἰ μετὰ τοσαῦτα ἁμαρτήματα μηδὲ τὸν καιρὸν τῆς προσελεύσεως κα‐</w:t>
      </w:r>
    </w:p>
    <w:p>
      <w:r>
        <w:rPr>
          <w:rFonts w:ascii="Courier New" w:hAnsi="Courier New"/>
          <w:color w:val="555555"/>
          <w:sz w:val="20"/>
        </w:rPr>
        <w:t>[20]</w:t>
      </w:r>
    </w:p>
    <w:p>
      <w:r>
        <w:rPr>
          <w:rFonts w:ascii="Gentium Plus" w:hAnsi="Gentium Plus"/>
          <w:sz w:val="24"/>
        </w:rPr>
        <w:t>θαρεύομεν τῶν ἀλόγων παθῶν ἐκείνων; Τί δὲ ὅλως ἀναγκαιότερον τῶν προκειμένων; ἢ τί ἡμᾶς θορυβεῖ, ἵνα σπουδάσωμεν, τοῦτο καταλιπόντες, ἐκεῖ τρέχειν; Μὴ, δέομαι καὶ ἀντιβολῶ, μὴ κινήσωμεν τὴν ὀργὴν τοῦ Θεοῦ καθ’ ἑαυτῶν. Φάρμακόν ἐστι σωτήριον τῶν</w:t>
      </w:r>
    </w:p>
    <w:p>
      <w:r>
        <w:rPr>
          <w:rFonts w:ascii="Courier New" w:hAnsi="Courier New"/>
          <w:color w:val="555555"/>
          <w:sz w:val="20"/>
        </w:rPr>
        <w:t>[25]</w:t>
      </w:r>
    </w:p>
    <w:p>
      <w:r>
        <w:rPr>
          <w:rFonts w:ascii="Gentium Plus" w:hAnsi="Gentium Plus"/>
          <w:sz w:val="24"/>
        </w:rPr>
        <w:t>ἡμετέρων τραυμάτων τὸ προκείμενον, πλοῦτός ἐστιν ἀνελλιπὴς, βασιλείας οὐρανῶν πρόξενος. Φρίξωμεν τοίνυν προσιόντες, εὐχαριστήσωμεν, προσπέσωμεν, ἐξομολογούμενοι τὰ πταίσματα ἡμῶν, δακρύσωμεν τὰ οἰκεῖα πενθοῦντες κακὰ, ἐκτενεῖς εὐχὰς ἀποδῶμεν</w:t>
      </w:r>
    </w:p>
    <w:p>
      <w:r>
        <w:rPr>
          <w:rFonts w:ascii="Courier New" w:hAnsi="Courier New"/>
          <w:color w:val="555555"/>
          <w:sz w:val="20"/>
        </w:rPr>
        <w:t>[30]</w:t>
      </w:r>
    </w:p>
    <w:p>
      <w:r>
        <w:rPr>
          <w:rFonts w:ascii="Gentium Plus" w:hAnsi="Gentium Plus"/>
          <w:sz w:val="24"/>
        </w:rPr>
        <w:t>τῷ Θεῷ· καὶ οὕτω διακαθάραντες ἑαυτοὺς ἠρέμα, καὶ μετὰ τῆς προσηκούσης εὐταξίας, ὡς τῷ βασιλεῖ προσιόντες τῶν οὐρανῶν, οὕτω προσέλθωμεν· καὶ δε‐</w:t>
      </w:r>
    </w:p>
    <w:p>
      <w:r>
        <w:rPr>
          <w:rFonts w:ascii="Courier New" w:hAnsi="Courier New"/>
          <w:color w:val="555555"/>
          <w:sz w:val="20"/>
        </w:rPr>
        <w:t>[49 . 362]</w:t>
      </w:r>
    </w:p>
    <w:p>
      <w:r>
        <w:rPr>
          <w:rFonts w:ascii="Gentium Plus" w:hAnsi="Gentium Plus"/>
          <w:sz w:val="24"/>
        </w:rPr>
        <w:t>μεν, τοῖς ὀφθαλμοῖς περιπτυξώμεθα, διαθερμάνωμεν ἑαυτῶν τὴν διάνοιαν, ἵνα μὴ εἰς κρῖμα ἢ εἰς κατά‐ κριμα συνερχώμεθα, ἀλλ’ εἰς σωφροσύνην ψυχῆς, εἰς ἀγάπην, εἰς ἀρετὴν, καὶ καταλλαγὴν τὴν πρὸς τὸν</w:t>
      </w:r>
    </w:p>
    <w:p>
      <w:r>
        <w:rPr>
          <w:rFonts w:ascii="Courier New" w:hAnsi="Courier New"/>
          <w:color w:val="555555"/>
          <w:sz w:val="20"/>
        </w:rPr>
        <w:t>[5]</w:t>
      </w:r>
    </w:p>
    <w:p>
      <w:r>
        <w:rPr>
          <w:rFonts w:ascii="Gentium Plus" w:hAnsi="Gentium Plus"/>
          <w:sz w:val="24"/>
        </w:rPr>
        <w:t>Θεὸν, εἰς εἰρήνην βεβαίαν, καὶ μυρίων ἀγαθῶν ὑπό‐ θεσιν, ἵνα καὶ ἑαυτοὺς ἁγιάσωμεν, καὶ τοὺς πλησίον οἰκοδομήσωμεν. Ταῦτα συνεχῶς λέγω, καὶ λέγων οὐ παύσομαι. Τί γὰρ ὄφελος, ἁπλῶς καὶ εἰκῆ τρέχειν ἐνταῦθα, μηδὲν τῶν χρησίμων μανθάνοντας; ποῖον δὲ</w:t>
      </w:r>
    </w:p>
    <w:p>
      <w:r>
        <w:rPr>
          <w:rFonts w:ascii="Courier New" w:hAnsi="Courier New"/>
          <w:color w:val="555555"/>
          <w:sz w:val="20"/>
        </w:rPr>
        <w:t>[10]</w:t>
      </w:r>
    </w:p>
    <w:p>
      <w:r>
        <w:rPr>
          <w:rFonts w:ascii="Gentium Plus" w:hAnsi="Gentium Plus"/>
          <w:sz w:val="24"/>
        </w:rPr>
        <w:t>κέρδος, ἀεὶ τὰ πρὸς χάριν ὁμιλεῖν; Βραχὺς ὁ παρὼν καιρὸς, ἀγαπητοί· νήψωμεν, γρηγορήσωμεν, συγ‐ κροτήσωμεν ἑαυτοὺς, πᾶσαν σπουδὴν περὶ πάντας γνησίαν ἐπιδειξώμεθα, περὶ πάντα γενώμεθα εὐλα‐ βεῖς· κἂν ἀκροᾶσθαι δέοι τῶν θείων λογίων, κἂν εὔ‐</w:t>
      </w:r>
    </w:p>
    <w:p>
      <w:r>
        <w:rPr>
          <w:rFonts w:ascii="Courier New" w:hAnsi="Courier New"/>
          <w:color w:val="555555"/>
          <w:sz w:val="20"/>
        </w:rPr>
        <w:t>[15]</w:t>
      </w:r>
    </w:p>
    <w:p>
      <w:r>
        <w:rPr>
          <w:rFonts w:ascii="Gentium Plus" w:hAnsi="Gentium Plus"/>
          <w:sz w:val="24"/>
        </w:rPr>
        <w:t>χεσθαι, κἂν προσιέναι, κἂν ἕτερόν τι ποιεῖν, μετὰ φόβου καὶ τρόμου τοῦτο γινέσθω, ἵνα μὴ κατάραν ἐπισπασώμεθα διὰ τῆς ῥᾳθυμίας. Ἐπικατάρατος γὰρ, φησὶ, πᾶς ὁ ποιῶν τὸ ἔργον τοῦ Κυρίου ἀμε‐ λῶς. Ὁ θόρυβος καὶ ἡ ὀργὴ ὕβρις εἰς τὴν προκει‐</w:t>
      </w:r>
    </w:p>
    <w:p>
      <w:r>
        <w:rPr>
          <w:rFonts w:ascii="Courier New" w:hAnsi="Courier New"/>
          <w:color w:val="555555"/>
          <w:sz w:val="20"/>
        </w:rPr>
        <w:t>[20]</w:t>
      </w:r>
    </w:p>
    <w:p>
      <w:r>
        <w:rPr>
          <w:rFonts w:ascii="Gentium Plus" w:hAnsi="Gentium Plus"/>
          <w:sz w:val="24"/>
        </w:rPr>
        <w:t>μένην θυσίαν γίνεται. Καταφρόνησις ἐσχάτη, μεμο‐ λυσμένον ἑαυτὸν προσενέγκαι τῷ Θεῷ. Ἄκου‐ σον τί περὶ τῶν τοιούτων φησὶν ὁ Ἀπόστολος· Εἴ τις τὸν ναὸν τοῦ Θεοῦ φθείρει, φθερεῖ τοῦτον ὁ Θεός. Μὴ τοίνυν ἀντὶ καταλλαγῆς παροξύνωμεν τὸν Θεὸν,</w:t>
      </w:r>
    </w:p>
    <w:p>
      <w:r>
        <w:rPr>
          <w:rFonts w:ascii="Courier New" w:hAnsi="Courier New"/>
          <w:color w:val="555555"/>
          <w:sz w:val="20"/>
        </w:rPr>
        <w:t>[25]</w:t>
      </w:r>
    </w:p>
    <w:p>
      <w:r>
        <w:rPr>
          <w:rFonts w:ascii="Gentium Plus" w:hAnsi="Gentium Plus"/>
          <w:sz w:val="24"/>
        </w:rPr>
        <w:t>ἀλλὰ πᾶσαν ἐπιμέλειαν καὶ πάντα κόσμον ἐπιδει‐ κνύμενοι, καὶ ἀταραξίαν ψυχῆς, μετ’ εὐχῆς καὶ συν‐ τετριμμένης καρδίας προσίωμεν, ἵνα καὶ αὐτῷ τούτῳ τὸν Δεσπότην ἡμῶν Ἰησοῦν Χριστὸν ἐξιλεωσάμενοι, δυνηθῶμεν ἐπιτυχεῖν τῶν ἐπηγγελμένων ἡμῖν ἀγαθῶν,</w:t>
      </w:r>
    </w:p>
    <w:p>
      <w:r>
        <w:rPr>
          <w:rFonts w:ascii="Courier New" w:hAnsi="Courier New"/>
          <w:color w:val="555555"/>
          <w:sz w:val="20"/>
        </w:rPr>
        <w:t>[30]</w:t>
      </w:r>
    </w:p>
    <w:p>
      <w:r>
        <w:rPr>
          <w:rFonts w:ascii="Gentium Plus" w:hAnsi="Gentium Plus"/>
          <w:sz w:val="24"/>
        </w:rPr>
        <w:t>χάριτι καὶ φιλανθρωπίᾳ αὐτοῦ τοῦ Κυρίου ἡμῶν Ἰη‐ σοῦ Χριστοῦ, μεθ’ οὗ τῷ Πατρὶ, ἅμα τῷ ἁγίῳ Πνεύ‐ ματι, δόξα, κράτος, τιμὴ, νῦν καὶ ἀεὶ, καὶ εἰς τοὺς</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