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Κύριε, οὐκ ἔστιν ἐν ἀνθρώπῳ</w:t>
      </w:r>
      <w:r>
        <w:br/>
      </w:r>
      <w:r>
        <w:rPr>
          <w:i/>
          <w:color w:val="666666"/>
          <w:sz w:val="40"/>
        </w:rPr>
        <w:t>Non est in homine, On That: Lord, It Is Not in Man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 ῥητὸν τοῦ προφήτου Ἱερεμίου, «Κύριε, οὐχὶ τοῦ ἀνθρώπου ἡ ὁδὸς αὐτοῦ, οὐδὲ ἄνθρωπος</w:t>
      </w:r>
    </w:p>
    <w:p>
      <w:pPr>
        <w:jc w:val="center"/>
      </w:pPr>
      <w:r>
        <w:rPr>
          <w:rFonts w:ascii="Gentium Plus" w:hAnsi="Gentium Plus"/>
          <w:b/>
          <w:sz w:val="24"/>
        </w:rPr>
        <w:t>πορεύσεται, καὶ κατορθώσει τὴν πορείαν αὐτοῦ.»</w:t>
      </w:r>
    </w:p>
    <w:p>
      <w:r>
        <w:rPr>
          <w:rFonts w:ascii="Courier New" w:hAnsi="Courier New"/>
          <w:color w:val="555555"/>
          <w:sz w:val="20"/>
        </w:rPr>
        <w:t>[14]</w:t>
      </w:r>
    </w:p>
    <w:p>
      <w:r>
        <w:rPr>
          <w:rFonts w:ascii="Gentium Plus" w:hAnsi="Gentium Plus"/>
          <w:sz w:val="24"/>
        </w:rPr>
        <w:t>αʹ. Τῆς ὁδοῦ ταύτης τῆς αἰσθητῆς καὶ λεωφόρου τὰ</w:t>
      </w:r>
    </w:p>
    <w:p>
      <w:r>
        <w:rPr>
          <w:rFonts w:ascii="Courier New" w:hAnsi="Courier New"/>
          <w:color w:val="555555"/>
          <w:sz w:val="20"/>
        </w:rPr>
        <w:t>[15]</w:t>
      </w:r>
    </w:p>
    <w:p>
      <w:r>
        <w:rPr>
          <w:rFonts w:ascii="Gentium Plus" w:hAnsi="Gentium Plus"/>
          <w:sz w:val="24"/>
        </w:rPr>
        <w:t>μέν ἐστιν ὕπτια καὶ λεῖα, τὰ δὲ προσάντη καὶ τρα‐ χύτερα· οὕτω δὲ καὶ τῶν θείων Γραφῶν τὰ μέν ἐστιν αὐτόθεν πᾶσιν εὐσύνοπτα, τὰ δὲ πλείονος ἐξερ‐ γασίας καὶ πόνου δεόμενα. Ἀλλ’ ὅταν μὲν ἰσόπεδον καὶ λείαν ὁδεύωμεν ὁδὸν, οὐ πολλῆς ἡμῖν δεῖ ἀκρι‐</w:t>
      </w:r>
    </w:p>
    <w:p>
      <w:r>
        <w:rPr>
          <w:rFonts w:ascii="Courier New" w:hAnsi="Courier New"/>
          <w:color w:val="555555"/>
          <w:sz w:val="20"/>
        </w:rPr>
        <w:t>[20]</w:t>
      </w:r>
    </w:p>
    <w:p>
      <w:r>
        <w:rPr>
          <w:rFonts w:ascii="Gentium Plus" w:hAnsi="Gentium Plus"/>
          <w:sz w:val="24"/>
        </w:rPr>
        <w:t>βείας· ὅταν δὲ ὑπτίαν καὶ στενὴν καὶ πρὸς αὐτὴν ἀνατεινομένην τὴν ἀκρώρειαν, καὶ ὑπὸ κρημνῶν ἑκα‐ τέρωθεν ἀπειλημμένην, νηφούσης ἡμῖν δεῖ ψυχῆς καὶ διεγηγερμένης, τῆς δυσχωρίας ῥᾳθυμεῖν οὐκ ἐπι‐ τρεπούσης. Κἂν γὰρ μικρόν τις παραβλέψῃ, μόνου</w:t>
      </w:r>
    </w:p>
    <w:p>
      <w:r>
        <w:rPr>
          <w:rFonts w:ascii="Courier New" w:hAnsi="Courier New"/>
          <w:color w:val="555555"/>
          <w:sz w:val="20"/>
        </w:rPr>
        <w:t>[25]</w:t>
      </w:r>
    </w:p>
    <w:p>
      <w:r>
        <w:rPr>
          <w:rFonts w:ascii="Gentium Plus" w:hAnsi="Gentium Plus"/>
          <w:sz w:val="24"/>
        </w:rPr>
        <w:t>τοῦ ποδὸς ὀλισθήσαντος. ἅπαν τὸ σῶμα κατακρημνί‐ ζεται, κἂν εἰς φάραγγας κατακύψῃ κάτω, σκοτο‐ δίνῳ κατεχόμενος καταφέρεται. Οὕτω δὴ καὶ ἐπὶ τῶν θείων Γραφῶν τὰ μὲν εὔκολα καὶ ῥᾴδια τῶν νοημάτων, καὶ ἀπονητὶ διοδεῦσαι ἔνι, τὰ δὲ τραχύ‐</w:t>
      </w:r>
    </w:p>
    <w:p>
      <w:r>
        <w:rPr>
          <w:rFonts w:ascii="Courier New" w:hAnsi="Courier New"/>
          <w:color w:val="555555"/>
          <w:sz w:val="20"/>
        </w:rPr>
        <w:t>[30]</w:t>
      </w:r>
    </w:p>
    <w:p>
      <w:r>
        <w:rPr>
          <w:rFonts w:ascii="Gentium Plus" w:hAnsi="Gentium Plus"/>
          <w:sz w:val="24"/>
        </w:rPr>
        <w:t>τερα καὶ προσάντη οὐχ ὁμοίως εὔπορον διαβῆναι. Διὸ νήφειν ἅπαντας δεῖ καὶ ἐγρηγορέναι, ὅταν τοιαῦτα διαβαίνωμεν χωρία, ὥστε μὴ περὶ τῶν ἐσχάτων ἡμῖν γενέσθαι τὸν κίνδυνον. Διὰ γὰρ τοῦτο καὶ ἡμεῖς ποτὲ μὲν ἐν τοῖς εὐκολωτέροις ὑμᾶς ἐγ‐</w:t>
      </w:r>
    </w:p>
    <w:p>
      <w:r>
        <w:rPr>
          <w:rFonts w:ascii="Courier New" w:hAnsi="Courier New"/>
          <w:color w:val="555555"/>
          <w:sz w:val="20"/>
        </w:rPr>
        <w:t>[35]</w:t>
      </w:r>
    </w:p>
    <w:p>
      <w:r>
        <w:rPr>
          <w:rFonts w:ascii="Gentium Plus" w:hAnsi="Gentium Plus"/>
          <w:sz w:val="24"/>
        </w:rPr>
        <w:t>γυμνάζομεν, ποτὲ δὲ ἐπὶ τὰ δυσκολώτερα ἄγομεν, ἵνα καὶ τὸν πόνον ὑμῖν παραμυθησώμεθα, καὶ τὴν ῥᾳθυμίαν ἐκβάλωμεν. Ὥσπερ γὰρ οἱ διαπαντὸς εὐ‐ κολίας ἀπολαύοντες, χαυνότεροι γίνονται· οὕτως οἱ</w:t>
      </w:r>
    </w:p>
    <w:p>
      <w:r>
        <w:rPr>
          <w:rFonts w:ascii="Courier New" w:hAnsi="Courier New"/>
          <w:color w:val="555555"/>
          <w:sz w:val="20"/>
        </w:rPr>
        <w:t>[56 . 154 (12)]</w:t>
      </w:r>
    </w:p>
    <w:p>
      <w:r>
        <w:rPr>
          <w:rFonts w:ascii="Gentium Plus" w:hAnsi="Gentium Plus"/>
          <w:sz w:val="24"/>
        </w:rPr>
        <w:t>ἀπογινώσκουσι. Δεῖ τοίνυν ἀναμεμίχθαι τὸ τῆς δι‐ δασκαλίας εἶδος, καὶ νῦν μὲν τοῦτο, νῦν δὲ ἐκεῖνο μεταχειρίζειν, ὥστε μήτε χαλᾶσθαι πέρα τοῦ μέ‐</w:t>
      </w:r>
    </w:p>
    <w:p>
      <w:r>
        <w:rPr>
          <w:rFonts w:ascii="Courier New" w:hAnsi="Courier New"/>
          <w:color w:val="555555"/>
          <w:sz w:val="20"/>
        </w:rPr>
        <w:t>[15]</w:t>
      </w:r>
    </w:p>
    <w:p>
      <w:r>
        <w:rPr>
          <w:rFonts w:ascii="Gentium Plus" w:hAnsi="Gentium Plus"/>
          <w:sz w:val="24"/>
        </w:rPr>
        <w:t>τρου τὴν διάνοιαν ἡμῖν, μήτε διατεινομένην ὑπὲρ τὸ δέον διαῤῥήγνυσθαι πάλιν πρὸς τὸν πόνον ἀπαγορεύ‐ ουσαν. Διὰ τοῦτο πρώην ὑμῖν περὶ Παύλου καὶ Πέ‐ τρου διαλεχθέντες, καὶ τῆς ἐν Ἀντιοχείᾳ γενομένης αὐτοῖς πρὸς ἀλλήλους ἀμφισβητήσεως, καὶ τὴν δο‐</w:t>
      </w:r>
    </w:p>
    <w:p>
      <w:r>
        <w:rPr>
          <w:rFonts w:ascii="Courier New" w:hAnsi="Courier New"/>
          <w:color w:val="555555"/>
          <w:sz w:val="20"/>
        </w:rPr>
        <w:t>[20]</w:t>
      </w:r>
    </w:p>
    <w:p>
      <w:r>
        <w:rPr>
          <w:rFonts w:ascii="Gentium Plus" w:hAnsi="Gentium Plus"/>
          <w:sz w:val="24"/>
        </w:rPr>
        <w:t>κοῦσαν ἐκείνων εἶναι μάχην πάσης εἰρήνης χρησι‐ μωτέραν ὑμῖν ἀποδείξαντες, καὶ ἐπὶ τὴν ὑπτίαν ἐκείνην καὶ τραχείαν ἀγαγόντες ὁδὸν, ἐπειδὴ πεπο‐ νηκότας εἴδομεν, τῇ μετ’ ἐκείνην ἡμέρᾳ πρὸς ἑτέραν εὐκολωτέραν ἐχειραγωγοῦμεν ὑπόθεσιν, τοῦ μακα‐</w:t>
      </w:r>
    </w:p>
    <w:p>
      <w:r>
        <w:rPr>
          <w:rFonts w:ascii="Courier New" w:hAnsi="Courier New"/>
          <w:color w:val="555555"/>
          <w:sz w:val="20"/>
        </w:rPr>
        <w:t>[25]</w:t>
      </w:r>
    </w:p>
    <w:p>
      <w:r>
        <w:rPr>
          <w:rFonts w:ascii="Gentium Plus" w:hAnsi="Gentium Plus"/>
          <w:sz w:val="24"/>
        </w:rPr>
        <w:t>ρίου Εὐσταθίου τὰ ἐγκώμια διηγούμενοι, καὶ μετ’ ἐκεῖνον τοῦ γενναίου μάρτυρος Ῥωμανοῦ τοὺς ἐπαί‐ νους διεξιόντες, ὅτε δὴ καὶ λαμπρότερον ἡμῖν τὸ θέα‐ τρον γέγονε, καὶ πλείων ὁ κρότος, καὶ μείζων ὁ θό‐ ρυβος. Καθάπερ γάρ τις καμὼν, εἶτα εἰς λειμῶνα</w:t>
      </w:r>
    </w:p>
    <w:p>
      <w:r>
        <w:rPr>
          <w:rFonts w:ascii="Courier New" w:hAnsi="Courier New"/>
          <w:color w:val="555555"/>
          <w:sz w:val="20"/>
        </w:rPr>
        <w:t>[30]</w:t>
      </w:r>
    </w:p>
    <w:p>
      <w:r>
        <w:rPr>
          <w:rFonts w:ascii="Gentium Plus" w:hAnsi="Gentium Plus"/>
          <w:sz w:val="24"/>
        </w:rPr>
        <w:t>εἰσελθὼν, γάννυται καὶ διαχεῖται, τραχὺ μὲν ὁρῶν οὐδὲν οὐδὲ ἐπίπονον, ἄνεσιν δὲ καὶ τέρψιν καὶ ψυχ‐ αγωγίαν πολλήν· οὕτω καὶ ὑμεῖς μοι διέκεισθε τότε· ἀπὸ γὰρ τῶν πόνων καὶ τῶν δυσκολιῶν τῆς ἀκροά‐ σεως ἐκείνης, ὥσπερ εἰς λειμῶνα εἰσελθόντες τῶν</w:t>
      </w:r>
    </w:p>
    <w:p>
      <w:r>
        <w:rPr>
          <w:rFonts w:ascii="Courier New" w:hAnsi="Courier New"/>
          <w:color w:val="555555"/>
          <w:sz w:val="20"/>
        </w:rPr>
        <w:t>[35]</w:t>
      </w:r>
    </w:p>
    <w:p>
      <w:r>
        <w:rPr>
          <w:rFonts w:ascii="Gentium Plus" w:hAnsi="Gentium Plus"/>
          <w:sz w:val="24"/>
        </w:rPr>
        <w:t>μαρτύρων τὰ ἐγκώμια, μετὰ πολλῆς τῆς ἀδείας τῆς τέρψεως ἐνεφορεῖσθε ἐκείνης. Οὐδὲ γὰρ λαβαὶ καὶ ἀντιλαβαὶ ἦσαν τότε, οὐδὲ παλαίσματα καὶ διαδύ‐</w:t>
      </w:r>
    </w:p>
    <w:p>
      <w:r>
        <w:rPr>
          <w:rFonts w:ascii="Courier New" w:hAnsi="Courier New"/>
          <w:color w:val="555555"/>
          <w:sz w:val="20"/>
        </w:rPr>
        <w:t>[56 . 155]</w:t>
      </w:r>
    </w:p>
    <w:p>
      <w:r>
        <w:rPr>
          <w:rFonts w:ascii="Gentium Plus" w:hAnsi="Gentium Plus"/>
          <w:sz w:val="24"/>
        </w:rPr>
        <w:t>τὸν ὁ λόγος ἠγωνίζετο, ἀπολελυμένος καὶ ἐλεύθερος ὤν. διὰ τοῦτο δὲ καὶ λαμπρότερος ἦν καὶ πανηγυ‐ ρικώτερος, καὶ πλειόνων ἀπέλαυεν ἐπαίνων. Ἡ γὰρ διάνοια τῶν ἀκροατῶν, ὅταν μετ’ εὐκολίας τοῖς</w:t>
      </w:r>
    </w:p>
    <w:p>
      <w:r>
        <w:rPr>
          <w:rFonts w:ascii="Courier New" w:hAnsi="Courier New"/>
          <w:color w:val="555555"/>
          <w:sz w:val="20"/>
        </w:rPr>
        <w:t>[5]</w:t>
      </w:r>
    </w:p>
    <w:p>
      <w:r>
        <w:rPr>
          <w:rFonts w:ascii="Gentium Plus" w:hAnsi="Gentium Plus"/>
          <w:sz w:val="24"/>
        </w:rPr>
        <w:t>λεγομένοις παρακολουθῇ, πολλῆς ἀνέσεως ἀπολαύ‐ ουσα, προθυμότερον πρὸς τὸν ἔπαινον τοῦ λέγοντος διεγείρεται. Ἐπεὶ οὖν ἱκανῶς ὑμᾶς ἀνεκτησάμεθα ἐν ταῖς ἡμέραις ταύταις, οὐδὲν ἐπίπονον καὶ τραχὺ πρὸς τὴν ὑμετέραν κινήσαντες ἀγάπην, φέρε δὴ τήμε‐</w:t>
      </w:r>
    </w:p>
    <w:p>
      <w:r>
        <w:rPr>
          <w:rFonts w:ascii="Courier New" w:hAnsi="Courier New"/>
          <w:color w:val="555555"/>
          <w:sz w:val="20"/>
        </w:rPr>
        <w:t>[10]</w:t>
      </w:r>
    </w:p>
    <w:p>
      <w:r>
        <w:rPr>
          <w:rFonts w:ascii="Gentium Plus" w:hAnsi="Gentium Plus"/>
          <w:sz w:val="24"/>
        </w:rPr>
        <w:t>ρον ὑμᾶς πάλιν ἐπὶ τὴν προτέραν ἀγάγωμεν γυμνα‐ σίαν, πρὸς τὰ ἐπιπονώτερα τῶν Γραφῶν καὶ πολ‐ λῆς δεόμενα συνέσεως χειραγωγοῦντες ὑμᾶς, οὐχ ἵνα συντρίψωμεν τῷ καμάτῳ, ἀλλ’ ἵνα γυμνάσωμεν εἰς τὸ δύνασθαι καὶ ταῦτα μετὰ ἀσφαλείας διαβαίνειν τὰ</w:t>
      </w:r>
    </w:p>
    <w:p>
      <w:r>
        <w:rPr>
          <w:rFonts w:ascii="Courier New" w:hAnsi="Courier New"/>
          <w:color w:val="555555"/>
          <w:sz w:val="20"/>
        </w:rPr>
        <w:t>[15]</w:t>
      </w:r>
    </w:p>
    <w:p>
      <w:r>
        <w:rPr>
          <w:rFonts w:ascii="Gentium Plus" w:hAnsi="Gentium Plus"/>
          <w:sz w:val="24"/>
        </w:rPr>
        <w:t>χωρία. Ὥσπερ οὖν τότε παρὰ μὲν τὴν ἀρχὴν ἐδόκει μάχη τις εἶναι καὶ φιλονεικία τῶν ἀποστόλων, ἐπει‐ δὴ δὲ ἀνέβημεν τοὺς σκοπέλους ἐκείνους, εἴδομεν ἄνω λοιπὸν τὸν καρπὸν τοῦ Πνεύματος, ἀγάπην, χαρὰν, εἰρήνην, καὶ οὐ μάταιος ἡμῖν οὐδὲ περιττὸς ὁ</w:t>
      </w:r>
    </w:p>
    <w:p>
      <w:r>
        <w:rPr>
          <w:rFonts w:ascii="Courier New" w:hAnsi="Courier New"/>
          <w:color w:val="555555"/>
          <w:sz w:val="20"/>
        </w:rPr>
        <w:t>[20]</w:t>
      </w:r>
    </w:p>
    <w:p>
      <w:r>
        <w:rPr>
          <w:rFonts w:ascii="Gentium Plus" w:hAnsi="Gentium Plus"/>
          <w:sz w:val="24"/>
        </w:rPr>
        <w:t>πόνος ἐγένετο, ἀλλ’ εἰς εὐφροσύνην κατέληξεν· οὕτω καὶ σήμερον προσδοκῶ ταῖς εὐχαῖς ταῖς ὑμετέραις, ἂν μετὰ καρτερίας καὶ πολλῆς τῆς ὑπομονῆς τὴν προ‐ κειμένην ἡμῖν διανύσωμεν ὁδὸν, καὶ ἐπὶ τὴν κορυ‐ φὴν αὐτὴν ἀναβῆναι δυνηθῶμεν, ἰσόπεδα καὶ λεῖα καὶ</w:t>
      </w:r>
    </w:p>
    <w:p>
      <w:r>
        <w:rPr>
          <w:rFonts w:ascii="Courier New" w:hAnsi="Courier New"/>
          <w:color w:val="555555"/>
          <w:sz w:val="20"/>
        </w:rPr>
        <w:t>[25]</w:t>
      </w:r>
    </w:p>
    <w:p>
      <w:r>
        <w:rPr>
          <w:rFonts w:ascii="Gentium Plus" w:hAnsi="Gentium Plus"/>
          <w:sz w:val="24"/>
        </w:rPr>
        <w:t>ὕπτια πάντα εὑρήσειν ἐκεῖ. Τί ποτ’ οὖν ἐστι τὸ προ‐ κείμενον ἡμῖν νῦν; Τὸ παρὰ τοῦ προφήτου σήμερον ἀναγνωσθέν· Κύριε, οὐκ ἐν τῷ ἀνθρώπῳ ἡ ὁδὸς αὐτοῦ, οὐδὲ ἄνθρωπος πορεύσεται, καὶ κατορ‐ θώσει τὴν πορείαν αὐτοῦ. Τὸ μὲν ζήτημα τοῦτο·</w:t>
      </w:r>
    </w:p>
    <w:p>
      <w:r>
        <w:rPr>
          <w:rFonts w:ascii="Courier New" w:hAnsi="Courier New"/>
          <w:color w:val="555555"/>
          <w:sz w:val="20"/>
        </w:rPr>
        <w:t>[30]</w:t>
      </w:r>
    </w:p>
    <w:p>
      <w:r>
        <w:rPr>
          <w:rFonts w:ascii="Gentium Plus" w:hAnsi="Gentium Plus"/>
          <w:sz w:val="24"/>
        </w:rPr>
        <w:t>ὑμεῖς δὲ, ὥσπερ τότε παρέσχετε τὴν σπουδὴν, καὶ νῦν συντείνατε ἑαυτούς· οὐδὲ γὰρ τοῦτο ἔλαττον ἐκεί‐ νου τὸ ζήτημα, ἀλλὰ καὶ πλείονος δεῖται φροντίδος. Τί δήποτε; Ὅτι ἡ μὲν Παύλου καὶ Πέτρου δοκοῦσα μὲν εἶναι διαφορὰ, οὐκ οὖσα δὲ, οὐ πολλοῖς γνώριμος</w:t>
      </w:r>
    </w:p>
    <w:p>
      <w:r>
        <w:rPr>
          <w:rFonts w:ascii="Courier New" w:hAnsi="Courier New"/>
          <w:color w:val="555555"/>
          <w:sz w:val="20"/>
        </w:rPr>
        <w:t>[35]</w:t>
      </w:r>
    </w:p>
    <w:p>
      <w:r>
        <w:rPr>
          <w:rFonts w:ascii="Gentium Plus" w:hAnsi="Gentium Plus"/>
          <w:sz w:val="24"/>
        </w:rPr>
        <w:t>ἦν, ὅθεν οὐδὲ πολλὴν ἐκ τῆς ἀγνοίας εἰκὸς ἦν γενέ‐ σθαι τὴν βλάβην· αὕτη δὲ ἡ ῥῆσις πανταχοῦ περιφέ‐ ρεται, ἐν οἰκίαις, ἐν ἀγοραῖς, ἐν χώραις, ἐν πόλεσιν, ἐν γῇ καὶ θαλάττῃ καὶ νήσοις· καὶ ὅπουπερ ἂν ἀπέλ‐ θῃς, ἀκούσῃ ταῦτα λεγόντων πολλῶν· Γέγραπται,</w:t>
      </w:r>
    </w:p>
    <w:p>
      <w:r>
        <w:rPr>
          <w:rFonts w:ascii="Courier New" w:hAnsi="Courier New"/>
          <w:color w:val="555555"/>
          <w:sz w:val="20"/>
        </w:rPr>
        <w:t>[40]</w:t>
      </w:r>
    </w:p>
    <w:p>
      <w:r>
        <w:rPr>
          <w:rFonts w:ascii="Gentium Plus" w:hAnsi="Gentium Plus"/>
          <w:sz w:val="24"/>
        </w:rPr>
        <w:t>Οὐκ ἐν τῷ ἀνθρώπῳ ἡ ὁδὸς αὐτοῦ. Οὐ ταύτην δὲ μόνον μεμελετήκασι τὴν ῥῆσιν, ἀλλὰ καὶ ἑτέρας πρὸς ταύτην συνείρουσι τοιαύτας, ὅτι Οὐ τοῦ θέλοντος, οὐδὲ τοῦ τρέχοντος· καὶ μετ’ ἐκεῖνο πάλιν, Ἐὰν μὴ Κύριος οἰκοδομήσῃ οἶκον, εἰς μάτην ἐκοπία‐</w:t>
      </w:r>
    </w:p>
    <w:p>
      <w:r>
        <w:rPr>
          <w:rFonts w:ascii="Courier New" w:hAnsi="Courier New"/>
          <w:color w:val="555555"/>
          <w:sz w:val="20"/>
        </w:rPr>
        <w:t>[45]</w:t>
      </w:r>
    </w:p>
    <w:p>
      <w:r>
        <w:rPr>
          <w:rFonts w:ascii="Gentium Plus" w:hAnsi="Gentium Plus"/>
          <w:sz w:val="24"/>
        </w:rPr>
        <w:t>σαν οἱ οἰκοδομοῦντες αὐτόν. Τοῦτο δὲ ποιοῦσι, τῆς οἰκείας ῥᾳθυμίας προκαλύμματα τὰς θείας Γραφὰς προβαλλόμενοι, καὶ τὴν σωτηρίαν ἡμῶν καὶ τὴν ἐλπί‐ δα διὰ τούτων διορύττειν ἐπιχειροῦντες τῶν ῥημάτων. Οὐδὲν γὰρ ἕτερον κατασκευάσαι βούλονται διὰ τούτων,</w:t>
      </w:r>
    </w:p>
    <w:p>
      <w:r>
        <w:rPr>
          <w:rFonts w:ascii="Courier New" w:hAnsi="Courier New"/>
          <w:color w:val="555555"/>
          <w:sz w:val="20"/>
        </w:rPr>
        <w:t>[56 . 155 (50)]</w:t>
      </w:r>
    </w:p>
    <w:p>
      <w:r>
        <w:rPr>
          <w:rFonts w:ascii="Gentium Plus" w:hAnsi="Gentium Plus"/>
          <w:sz w:val="24"/>
        </w:rPr>
        <w:t>ἀλλ’ ἢ ὅτι οὐδενός ἐσμεν κύριοι. Πάντα οἴχεται τὰ καθ’ ἡμᾶς· εἰκῆ βασιλείας ὑπόσχεσις, εἰκῆ γεέννης ἀπειλὴ, εἰκῆ νόμοι καὶ τιμωρίαι καὶ κολάσεις καὶ συμβουλαί. βʹ. Τί γὰρ ἄν τις παραινέσειε τῷ μηδενὸς ὄντι κυρίῳ;</w:t>
      </w:r>
    </w:p>
    <w:p>
      <w:r>
        <w:rPr>
          <w:rFonts w:ascii="Courier New" w:hAnsi="Courier New"/>
          <w:color w:val="555555"/>
          <w:sz w:val="20"/>
        </w:rPr>
        <w:t>[55]</w:t>
      </w:r>
    </w:p>
    <w:p>
      <w:r>
        <w:rPr>
          <w:rFonts w:ascii="Gentium Plus" w:hAnsi="Gentium Plus"/>
          <w:sz w:val="24"/>
        </w:rPr>
        <w:t>τί δὲ ἄν τις ὑπόσχοιτο τῷ πάσης ἐξουσίας ἀπεστερη‐ μένῳ; Οὔτε ὁ κατορθώσας ἄξιός ἐστιν ἐπαίνου, οὔτε ὁ διαμαρτὼν ὑπεύθυνος κολάσεως καὶ τιμωρίας, ἂν μὴ ἐφ’ ἡμῖν ᾖ τὰ πρακτέα. Εἰ δὲ τοῦτο πεισθεῖεν ἄνθρωποι, οὐδεὶς οὐκέτι λοιπὸν οὐκ ἀρετῆς ἀνθέξεται,</w:t>
      </w:r>
    </w:p>
    <w:p>
      <w:r>
        <w:rPr>
          <w:rFonts w:ascii="Courier New" w:hAnsi="Courier New"/>
          <w:color w:val="555555"/>
          <w:sz w:val="20"/>
        </w:rPr>
        <w:t>[60]</w:t>
      </w:r>
    </w:p>
    <w:p>
      <w:r>
        <w:rPr>
          <w:rFonts w:ascii="Gentium Plus" w:hAnsi="Gentium Plus"/>
          <w:sz w:val="24"/>
        </w:rPr>
        <w:t>οὐ κακίαν φεύξεται. Εἰ γὰρ νῦν καθ’ ἑκάστην ἡμέραν</w:t>
      </w:r>
    </w:p>
    <w:p>
      <w:r>
        <w:rPr>
          <w:rFonts w:ascii="Courier New" w:hAnsi="Courier New"/>
          <w:color w:val="555555"/>
          <w:sz w:val="20"/>
        </w:rPr>
        <w:t>[56 . 156]</w:t>
      </w:r>
    </w:p>
    <w:p>
      <w:r>
        <w:rPr>
          <w:rFonts w:ascii="Gentium Plus" w:hAnsi="Gentium Plus"/>
          <w:sz w:val="24"/>
        </w:rPr>
        <w:t>λεγομένων, καὶ τὰς κολάσεις τὰς ἀφορήτους καὶ τὰ ἔπαθλα τὰ ὑπερβαίνοντα διάνοιαν ἀνθρωπίνην προτι‐ θέντων, συμβουλευόντων, παρακαλούντων, πάντα κινούντων λόγον, μόλις τινὲς ὑπομένουσι τοὺς ὑπὲρ τῆς</w:t>
      </w:r>
    </w:p>
    <w:p>
      <w:r>
        <w:rPr>
          <w:rFonts w:ascii="Courier New" w:hAnsi="Courier New"/>
          <w:color w:val="555555"/>
          <w:sz w:val="20"/>
        </w:rPr>
        <w:t>[5]</w:t>
      </w:r>
    </w:p>
    <w:p>
      <w:r>
        <w:rPr>
          <w:rFonts w:ascii="Gentium Plus" w:hAnsi="Gentium Plus"/>
          <w:sz w:val="24"/>
        </w:rPr>
        <w:t>ἀρετῆς ἱδρῶτας, μόλις ἀφίστανται τῆς ἐν τοῖς ἁμαρ‐ τήμασιν ἡδονῆς· ἂν καὶ ταύτην ἐκκόψῃς τὴν ἄγκυραν τὴν ἱερὰν, οὐχ ὁλόκληρον βαπτισθήσεται τὸ σκάφος, καὶ πάντες οἰχήσονται γενόμενοι τέλεον ὑποβρύχιοι, καὶ πολλὰ ἔσται καθ’ ἡμέραν τὰ ναυάγια; Οὐδὲν γὰρ,</w:t>
      </w:r>
    </w:p>
    <w:p>
      <w:r>
        <w:rPr>
          <w:rFonts w:ascii="Courier New" w:hAnsi="Courier New"/>
          <w:color w:val="555555"/>
          <w:sz w:val="20"/>
        </w:rPr>
        <w:t>[10]</w:t>
      </w:r>
    </w:p>
    <w:p>
      <w:r>
        <w:rPr>
          <w:rFonts w:ascii="Gentium Plus" w:hAnsi="Gentium Plus"/>
          <w:sz w:val="24"/>
        </w:rPr>
        <w:t>οὐδὲν οὕτως ἐσπούδακεν ὁ διάβολος, ὡς τοῦτο πεῖσαι τὴν ἀνθρωπίνην ψυχὴν, ὅτι οὔτε ἐν τοῖς ἁμαρτήμασίν ἐστιν ὑπεύθυνος κολάσεως, οὔτε ἐν τοῖς κατορθώμασιν ἐπαίνων ἄξιος καὶ στεφάνων, ἵνα καὶ τῶν σπουδαίων ἐκλύσῃ τὰς χεῖρας, καὶ σβέσῃ τὴν προθυμίαν, καὶ</w:t>
      </w:r>
    </w:p>
    <w:p>
      <w:r>
        <w:rPr>
          <w:rFonts w:ascii="Courier New" w:hAnsi="Courier New"/>
          <w:color w:val="555555"/>
          <w:sz w:val="20"/>
        </w:rPr>
        <w:t>[15]</w:t>
      </w:r>
    </w:p>
    <w:p>
      <w:r>
        <w:rPr>
          <w:rFonts w:ascii="Gentium Plus" w:hAnsi="Gentium Plus"/>
          <w:sz w:val="24"/>
        </w:rPr>
        <w:t>τῶν ἀναπεπτωκότων ἐπιτείνῃ τὴν ὀλιγωρίαν καὶ αὐξήσῃ τὴν ῥᾳθυμίαν. Διὸ χρὴ προσέχειν μετὰ ἀκριβείας τοῖς λεγομένοις. Κρημνὸς ἑκατέρωθέν ἐστι καὶ βόθρος, ἂν μὴ νηφόν‐ τως ἀναγνῶμεν τὸ ῥητόν. Τί γὰρ εἴπωμεν; ὅτι ἐψεύ‐</w:t>
      </w:r>
    </w:p>
    <w:p>
      <w:r>
        <w:rPr>
          <w:rFonts w:ascii="Courier New" w:hAnsi="Courier New"/>
          <w:color w:val="555555"/>
          <w:sz w:val="20"/>
        </w:rPr>
        <w:t>[20]</w:t>
      </w:r>
    </w:p>
    <w:p>
      <w:r>
        <w:rPr>
          <w:rFonts w:ascii="Gentium Plus" w:hAnsi="Gentium Plus"/>
          <w:sz w:val="24"/>
        </w:rPr>
        <w:t>σατο ὁ προφήτης; Ἀλλ’ ἐπικίνδυνον· προφήτης γὰρ οὐ ψεύδεται· τὰ γὰρ τοῦ Θεοῦ φθέγγεται ῥήματα. Ἀλλ’ οὐκ ἐψεύσατο ὁ προφήτης; οὐκοῦν οὐκ ἐφ’ ἡμῖν τὰ πρακτέα; Ἀλλὰ καὶ ἐφ’ ἡμῖν τὰ πρακτέα, καὶ ὁ προφήτης οὐκ ἐψεύσατο· καὶ ἀμφότερα ταῦτα παρα‐</w:t>
      </w:r>
    </w:p>
    <w:p>
      <w:r>
        <w:rPr>
          <w:rFonts w:ascii="Courier New" w:hAnsi="Courier New"/>
          <w:color w:val="555555"/>
          <w:sz w:val="20"/>
        </w:rPr>
        <w:t>[25]</w:t>
      </w:r>
    </w:p>
    <w:p>
      <w:r>
        <w:rPr>
          <w:rFonts w:ascii="Gentium Plus" w:hAnsi="Gentium Plus"/>
          <w:sz w:val="24"/>
        </w:rPr>
        <w:t>στήσομεν, ἐὰν προσέχητε. Διὰ γὰρ τοῦτο ἑκατέρωθεν ἔδειξα τὸν κρημνὸν, ἵνα νήφοντες διανύσωμεν τὴν προκειμένην ἡμῖν ὁδόν. Μὴ γὰρ δὴ τοῦτο μόνον ἐξε‐ τάσωμεν, τὸ, Οὐκ ἐν τῷ ἀνθρώπῳ ἡ ὁδὸς αὐτοῦ· ἀλλὰ καὶ τὴν ἀκολουθίαν ἅπασαν, καὶ ὑπὲρ τίνων</w:t>
      </w:r>
    </w:p>
    <w:p>
      <w:r>
        <w:rPr>
          <w:rFonts w:ascii="Courier New" w:hAnsi="Courier New"/>
          <w:color w:val="555555"/>
          <w:sz w:val="20"/>
        </w:rPr>
        <w:t>[30]</w:t>
      </w:r>
    </w:p>
    <w:p>
      <w:r>
        <w:rPr>
          <w:rFonts w:ascii="Gentium Plus" w:hAnsi="Gentium Plus"/>
          <w:sz w:val="24"/>
        </w:rPr>
        <w:t>εἴρηται, καὶ παρὰ τίνος, καὶ πρὸς τίνα, καὶ διὰ τί, καὶ πότε, καὶ πῶς. Οὐ γὰρ ἀρκεῖ τὸ λέγειν, ὅτι ἐν ταῖς Γραφαῖς γέγραπται, οὐδὲ ἁπλῶς παρασπῶντας ῥήματα καὶ σπαράσσοντας τὰ μέλη τοῦ σώματος τῶν θεοπνεύστων Γραφῶν, ἔρημα καὶ γυμνὰ τῆς οἰκείας</w:t>
      </w:r>
    </w:p>
    <w:p>
      <w:r>
        <w:rPr>
          <w:rFonts w:ascii="Courier New" w:hAnsi="Courier New"/>
          <w:color w:val="555555"/>
          <w:sz w:val="20"/>
        </w:rPr>
        <w:t>[35]</w:t>
      </w:r>
    </w:p>
    <w:p>
      <w:r>
        <w:rPr>
          <w:rFonts w:ascii="Gentium Plus" w:hAnsi="Gentium Plus"/>
          <w:sz w:val="24"/>
        </w:rPr>
        <w:t>αὐτῶν συναφείας λαβόντας, ἐπ’ ἐξουσίας καὶ ἀδείας ἐπηρεάζειν αὐτοῖς. Οὕτω γὰρ πολλὰ δόγματα διε‐ φθαρμένα εἰς τὸν βίον εἰσενήνεκται τὸν ἡμέτερον, τοῦ διαβόλου πείθοντος τοὺς ῥᾳθυμοτέρους διεστραμμέ‐ νως ἀπαγγέλλειν τὰ ἐν ταῖς Γραφαῖς κείμενα, ἢ</w:t>
      </w:r>
    </w:p>
    <w:p>
      <w:r>
        <w:rPr>
          <w:rFonts w:ascii="Courier New" w:hAnsi="Courier New"/>
          <w:color w:val="555555"/>
          <w:sz w:val="20"/>
        </w:rPr>
        <w:t>[40]</w:t>
      </w:r>
    </w:p>
    <w:p>
      <w:r>
        <w:rPr>
          <w:rFonts w:ascii="Gentium Plus" w:hAnsi="Gentium Plus"/>
          <w:sz w:val="24"/>
        </w:rPr>
        <w:t>προστιθέντας, ἢ ὑφαιροῦντας ἐπιζοφοῦν τὴν ἀλήθειαν. Οὐ τοίνυν ἀρκεῖ τὸ εἰπεῖν, ὅτι ἐν τῇ Γραφῇ γέγρα‐ πται, ἀλλὰ χρὴ καὶ τὴν ἀκολουθίαν ἀναγνῶναι πᾶσαν· ἐπεὶ εἰ μέλλοιμεν διακόπτειν τὴν πρὸς ἄλληλα συν‐ έχειαν αὐτῶν καὶ συγγένειαν, πολλὰ οὕτω τεχθήσεται</w:t>
      </w:r>
    </w:p>
    <w:p>
      <w:r>
        <w:rPr>
          <w:rFonts w:ascii="Courier New" w:hAnsi="Courier New"/>
          <w:color w:val="555555"/>
          <w:sz w:val="20"/>
        </w:rPr>
        <w:t>[45]</w:t>
      </w:r>
    </w:p>
    <w:p>
      <w:r>
        <w:rPr>
          <w:rFonts w:ascii="Gentium Plus" w:hAnsi="Gentium Plus"/>
          <w:sz w:val="24"/>
        </w:rPr>
        <w:t>πονηρὰ δόγματα. Καὶ γὰρ ἐν τῇ Γραφῇ γέγραπται, ὅτι Οὐκ ἔστι Θεὸς, καὶ ὅτι Ἀπέστρεψε τὸ πρόσ‐ ωπον αὐτοῦ, τοῦ μὴ βλέπειν εἰς τέλος, καὶ ὅτι Οὐκ ἐκζητήσει ὁ Θεός. Τί οὖν; εἰπέ μοι· οὐκ ἔστι Θεός; Οὐδὲ ἐφορᾷ τὰ κατὰ γῆν πράγματα; Καὶ τίς</w:t>
      </w:r>
    </w:p>
    <w:p>
      <w:r>
        <w:rPr>
          <w:rFonts w:ascii="Courier New" w:hAnsi="Courier New"/>
          <w:color w:val="555555"/>
          <w:sz w:val="20"/>
        </w:rPr>
        <w:t>[56 . 156 (50)]</w:t>
      </w:r>
    </w:p>
    <w:p>
      <w:r>
        <w:rPr>
          <w:rFonts w:ascii="Gentium Plus" w:hAnsi="Gentium Plus"/>
          <w:sz w:val="24"/>
        </w:rPr>
        <w:t>τοῦτο ἀνάσχοιτο εἰπεῖν, ἢ ἀκοῦσαι; Καίτοι γε ἐν τῇ Γραφῇ γέγραπται· ἀλλὰ μάθε πῶς γέγραπται. Εἶπε, φησὶν, ἄφρων ἐν καρδίᾳ αὐτοῦ, Οὐκ ἔστι Θεός. Οὐ τῆς Γραφῆς ἐστιν ἡ γνώμη καὶ ἡ ψῆφος, ἀλλὰ τῆς τοῦ ἄφρονος διανοίας· οὐ τὰ ἑαυτῆς εἶπεν ἡ Γραφὴ,</w:t>
      </w:r>
    </w:p>
    <w:p>
      <w:r>
        <w:rPr>
          <w:rFonts w:ascii="Courier New" w:hAnsi="Courier New"/>
          <w:color w:val="555555"/>
          <w:sz w:val="20"/>
        </w:rPr>
        <w:t>[55]</w:t>
      </w:r>
    </w:p>
    <w:p>
      <w:r>
        <w:rPr>
          <w:rFonts w:ascii="Gentium Plus" w:hAnsi="Gentium Plus"/>
          <w:sz w:val="24"/>
        </w:rPr>
        <w:t>ἀλλὰ τὰ ἑτέρου ἀπήγγειλε. Καὶ πάλιν· Ἕως τίνος παρώξυνεν ὁ ἀσεβὴς τὸν Θεόν; Εἶπε γὰρ ἐν καρδίᾳ αὐτοῦ, Οὐκ ἐκζητήσει. Ἀπέστρεψε τὸ</w:t>
      </w:r>
    </w:p>
    <w:p>
      <w:r>
        <w:rPr>
          <w:rFonts w:ascii="Courier New" w:hAnsi="Courier New"/>
          <w:color w:val="555555"/>
          <w:sz w:val="20"/>
        </w:rPr>
        <w:t>[56 . 157]</w:t>
      </w:r>
    </w:p>
    <w:p>
      <w:r>
        <w:rPr>
          <w:rFonts w:ascii="Gentium Plus" w:hAnsi="Gentium Plus"/>
          <w:sz w:val="24"/>
        </w:rPr>
        <w:t>Καὶ ἐνταῦθα πάλιν ἀσεβοῦς ἀνθρώπου καὶ διεφθαρ‐ μένου κρίσιν καὶ ψῆφον ἐκτίθεται. Οὕτω καὶ ἰατροῖς ἔθος ἐστὶ, τοῖς ὑγιαίνουσι διαλεγομένοις τὰ τῶν παραπαιόντων καὶ ἐξεστηκότων ἁμαρτήματα λέγειν,</w:t>
      </w:r>
    </w:p>
    <w:p>
      <w:r>
        <w:rPr>
          <w:rFonts w:ascii="Courier New" w:hAnsi="Courier New"/>
          <w:color w:val="555555"/>
          <w:sz w:val="20"/>
        </w:rPr>
        <w:t>[5]</w:t>
      </w:r>
    </w:p>
    <w:p>
      <w:r>
        <w:rPr>
          <w:rFonts w:ascii="Gentium Plus" w:hAnsi="Gentium Plus"/>
          <w:sz w:val="24"/>
        </w:rPr>
        <w:t>ἵνα τούτους ἀσφαλεστέρους ἐργάσωνται. Ἐπεὶ οὖν ὑγεία μὲν ψυχῆς εὐσέβεια, νόσος δὲ ἐσχάτη καὶ ἀῤῥωστία τὸ τὸν Θεὸν μὴ εἰδέναι, λέγει τὰ ῥήματα τῶν ἀσεβούντων, οὐχ ἵνα ἀκούωμεν ἁπλῶς, ἀλλ’ ἵνα φυλαξώμεθα. Λέγει τί εἶπεν ὁ ἄφρων, ἵνα σὺ γένῃ</w:t>
      </w:r>
    </w:p>
    <w:p>
      <w:r>
        <w:rPr>
          <w:rFonts w:ascii="Courier New" w:hAnsi="Courier New"/>
          <w:color w:val="555555"/>
          <w:sz w:val="20"/>
        </w:rPr>
        <w:t>[10]</w:t>
      </w:r>
    </w:p>
    <w:p>
      <w:r>
        <w:rPr>
          <w:rFonts w:ascii="Gentium Plus" w:hAnsi="Gentium Plus"/>
          <w:sz w:val="24"/>
        </w:rPr>
        <w:t>φρόνιμος, καὶ μὴ δέξῃ τὸ ῥῆμα· λέγει τί εἶπεν ὁ ἀσεβὴς, ἵνα σὺ φύγῃς τὴν ἀσέβειαν. Οὐ μόνον δὲ τῆς ἀκολουθίας ἐκκόπτειν οὐ χρὴ, ἀλλὰ καὶ ὑγιῆ προφέ‐ ρειν αὐτὰ, καὶ μηδὲν προστιθέναι. Πολλοὶ γοῦν καὶ ἕτερά τινα ἀπὸ τῶν Γραφῶν περι‐</w:t>
      </w:r>
    </w:p>
    <w:p>
      <w:r>
        <w:rPr>
          <w:rFonts w:ascii="Courier New" w:hAnsi="Courier New"/>
          <w:color w:val="555555"/>
          <w:sz w:val="20"/>
        </w:rPr>
        <w:t>[15]</w:t>
      </w:r>
    </w:p>
    <w:p>
      <w:r>
        <w:rPr>
          <w:rFonts w:ascii="Gentium Plus" w:hAnsi="Gentium Plus"/>
          <w:sz w:val="24"/>
        </w:rPr>
        <w:t>φέρουσι, διεστραμμένως ἀναγγέλλοντες. Γέγραπται γὰρ, φησὶν, Εἰ πυροῦσαι, γάμησον· οὐδαμοῦ δὲ τοῦτο οὕτως ἐστὶ γεγραμμένον· ἀλλὰ πῶς εἴρηται, σκό‐ πησον· Λέγω δὲ τοῖς ἀγάμοις καὶ ταῖς χήραις, καλὸν αὐτοῖς ἐστιν, ἐὰν μείνωσιν ὡς κἀγώ· εἰ δὲ</w:t>
      </w:r>
    </w:p>
    <w:p>
      <w:r>
        <w:rPr>
          <w:rFonts w:ascii="Courier New" w:hAnsi="Courier New"/>
          <w:color w:val="555555"/>
          <w:sz w:val="20"/>
        </w:rPr>
        <w:t>[20]</w:t>
      </w:r>
    </w:p>
    <w:p>
      <w:r>
        <w:rPr>
          <w:rFonts w:ascii="Gentium Plus" w:hAnsi="Gentium Plus"/>
          <w:sz w:val="24"/>
        </w:rPr>
        <w:t>οὐκ ἐγκρατεύονται, γαμείτωσαν· κρεῖσσον γάρ ἐστι γαμῆσαι, ἢ πυροῦσθαι. Οὐκ ἔστιν οὖν ταὐτὸν, φησὶ, τὸ, εἰ πυροῦσαι, γάμησον; Μάλιστα μὲν, εἰ καὶ ταὐτὸν ἦν τὸ, εἰ πυροῦσαι, γάμησον, οὐκ ἐχρῆν ἀφέντας αὐτοὺς τὴν ὑγιῆ τῆς Γραφῆς ἀπαγγελίαν,</w:t>
      </w:r>
    </w:p>
    <w:p>
      <w:r>
        <w:rPr>
          <w:rFonts w:ascii="Courier New" w:hAnsi="Courier New"/>
          <w:color w:val="555555"/>
          <w:sz w:val="20"/>
        </w:rPr>
        <w:t>[25]</w:t>
      </w:r>
    </w:p>
    <w:p>
      <w:r>
        <w:rPr>
          <w:rFonts w:ascii="Gentium Plus" w:hAnsi="Gentium Plus"/>
          <w:sz w:val="24"/>
        </w:rPr>
        <w:t>διαστρέφειν, καὶ οἰκείοις ῥήμασι προφέρειν τὰ τῆς Γρα‐ φῆς νοήματα· νυνὶ δὲ καὶ πολὺ τὸ μέσον εὑρήσομεν. Ἂν μὲν γὰρ ἁπλῶς εἴπῃς, Εἰ πυροῦσαι, γάμησον, πᾶσιν ἔδωκας ἐξουσίαν τοῖς παρθενεύειν προῃρημέ‐ νοις, ἡνίκα ἂν ὑπὸ ἐπιθυμίας ὀχληθεῖεν, τὰς πρὸς τὸν</w:t>
      </w:r>
    </w:p>
    <w:p>
      <w:r>
        <w:rPr>
          <w:rFonts w:ascii="Courier New" w:hAnsi="Courier New"/>
          <w:color w:val="555555"/>
          <w:sz w:val="20"/>
        </w:rPr>
        <w:t>[30]</w:t>
      </w:r>
    </w:p>
    <w:p>
      <w:r>
        <w:rPr>
          <w:rFonts w:ascii="Gentium Plus" w:hAnsi="Gentium Plus"/>
          <w:sz w:val="24"/>
        </w:rPr>
        <w:t>Θεὸν διαλῦσαι συνθήκας, καὶ πρὸς τὸν γάμον αὐτομο‐ λῆσαι, καὶ τῆς προτέρας ὑποσχέσεως ἐπιλαθέσθαι. γʹ. Εἰ δὲ μάθοις, τίσιν ὁ Παῦλος διαλέγεται, ὅτι οὐχ ἅπασιν ἁπλῶς, ἀλλὰ τοῖς οὐδέπω γεγενημένοις ἐν ὑποσχέσεσι, δυνήσῃ ταύτην τὴν ἐπιβλαβῆ καὶ ὀλέ‐</w:t>
      </w:r>
    </w:p>
    <w:p>
      <w:r>
        <w:rPr>
          <w:rFonts w:ascii="Courier New" w:hAnsi="Courier New"/>
          <w:color w:val="555555"/>
          <w:sz w:val="20"/>
        </w:rPr>
        <w:t>[35]</w:t>
      </w:r>
    </w:p>
    <w:p>
      <w:r>
        <w:rPr>
          <w:rFonts w:ascii="Gentium Plus" w:hAnsi="Gentium Plus"/>
          <w:sz w:val="24"/>
        </w:rPr>
        <w:t>θριον ἀνελεῖν ἐξουσίαν. Λέγω γὰρ, φησὶ, τοῖς ἀγά‐ μοις καὶ ταῖς χήραις, οὐ ταῖς ὑποσχομέναις χηρείαν, ἀλλὰ ταῖς μήτε τοῦτο, μήτε ἐκεῖνο μηδέπω ψηφισα‐ μέναις, ἀλλ’ ἐν μεταιχμίῳ τινὶ τῆς γνώμης ἑκατέρας οὔσαις. Οἷον· ἀπέβαλέ τις ἄνδρα, φησίν· οὔπω</w:t>
      </w:r>
    </w:p>
    <w:p>
      <w:r>
        <w:rPr>
          <w:rFonts w:ascii="Courier New" w:hAnsi="Courier New"/>
          <w:color w:val="555555"/>
          <w:sz w:val="20"/>
        </w:rPr>
        <w:t>[40]</w:t>
      </w:r>
    </w:p>
    <w:p>
      <w:r>
        <w:rPr>
          <w:rFonts w:ascii="Gentium Plus" w:hAnsi="Gentium Plus"/>
          <w:sz w:val="24"/>
        </w:rPr>
        <w:t>κέκρικε παρ’ ἑαυτῇ, οὔτε ἐκύρωσεν, εἴτε χηρείαν ἑλέσθαι δέοι, εἴτε δεύτερον ἐπεισαγαγεῖν νυμφίον· ταύτῃ παραινῶ, φησὶν, ὅτι καλὸν τὸ οὕτως εἶναι· εἰ δὲ μὴ δύναιτο φέρειν τὸ φορτίον, γαμείτω· τὰς μέντοι ἐπιβαλλομένας ἤδη καὶ ἀπογραψαμένας εἰς</w:t>
      </w:r>
    </w:p>
    <w:p>
      <w:r>
        <w:rPr>
          <w:rFonts w:ascii="Courier New" w:hAnsi="Courier New"/>
          <w:color w:val="555555"/>
          <w:sz w:val="20"/>
        </w:rPr>
        <w:t>[45]</w:t>
      </w:r>
    </w:p>
    <w:p>
      <w:r>
        <w:rPr>
          <w:rFonts w:ascii="Gentium Plus" w:hAnsi="Gentium Plus"/>
          <w:sz w:val="24"/>
        </w:rPr>
        <w:t>τὴν τῆς χηρείας ὑπομονὴν, καὶ πρὸς τὸν Θεὸν θεμένας συνθήκας, οὔ φησι λοιπὸν εἶναι κυρίας τοῦ πρὸς δεύτερον γάμον ἐπανελθεῖν. Διὰ τοῦτο Τιμοθέῳ γρά‐ φων περὶ αὐτῶν, οὕτω πως φησί· Νεωτέρας δὲ χήρας παραιτοῦ. Ὅταν γὰρ καταστρηνιάσωσι</w:t>
      </w:r>
    </w:p>
    <w:p>
      <w:r>
        <w:rPr>
          <w:rFonts w:ascii="Courier New" w:hAnsi="Courier New"/>
          <w:color w:val="555555"/>
          <w:sz w:val="20"/>
        </w:rPr>
        <w:t>[56 . 157 (50)]</w:t>
      </w:r>
    </w:p>
    <w:p>
      <w:r>
        <w:rPr>
          <w:rFonts w:ascii="Gentium Plus" w:hAnsi="Gentium Plus"/>
          <w:sz w:val="24"/>
        </w:rPr>
        <w:t>τοῦ Χριστοῦ, γαμεῖν θέλουσιν, ἔχουσαι κρίμα, ὅτι τὴν πρώτην πίστιν ἠθέτησαν. Ὁρᾷς πῶς αὐτὰς ἐνταῦθα κολάζει καὶ τιμωρεῖται, καί φησιν ὑπευθύνους εἶναι δίκῃ, καὶ κρίματι, ὅτι τὰς πρὸς τὸν Θεὸν συνθήκας ἠθέτησαν, καὶ τὴν ὑπό‐</w:t>
      </w:r>
    </w:p>
    <w:p>
      <w:r>
        <w:rPr>
          <w:rFonts w:ascii="Courier New" w:hAnsi="Courier New"/>
          <w:color w:val="555555"/>
          <w:sz w:val="20"/>
        </w:rPr>
        <w:t>[55]</w:t>
      </w:r>
    </w:p>
    <w:p>
      <w:r>
        <w:rPr>
          <w:rFonts w:ascii="Gentium Plus" w:hAnsi="Gentium Plus"/>
          <w:sz w:val="24"/>
        </w:rPr>
        <w:t>σχεσιν διεψεύσαντο; Ὥστε ἐκ τούτου δῆλον, ὅτι ἐκεῖνο τὸ ῥητὸν οὐ πρὸς τὰς ὑποσχομένας εἴρηται. Διὰ τοῦτο οὐχ ἁπλῶς αὐτὸ χρὴ προφέρειν, ἀλλ’ εἰδέναι</w:t>
      </w:r>
    </w:p>
    <w:p>
      <w:r>
        <w:rPr>
          <w:rFonts w:ascii="Courier New" w:hAnsi="Courier New"/>
          <w:color w:val="555555"/>
          <w:sz w:val="20"/>
        </w:rPr>
        <w:t>[56 . 158]</w:t>
      </w:r>
    </w:p>
    <w:p>
      <w:r>
        <w:rPr>
          <w:rFonts w:ascii="Gentium Plus" w:hAnsi="Gentium Plus"/>
          <w:sz w:val="24"/>
        </w:rPr>
        <w:t>Πάλιν ἑτέραν περιφέρουσι ῥῆσιν, οὐχὶ διαστρέφοντες αὐτῆς τὴν συνθήκην, ἀλλ’ ἕτερον οὐκ ἐγγεγραμμένον προστιθέντες. Τοιαύτη γὰρ ἡ τοῦ διαβόλου κακουρ‐ γία, ἢ πλεονασμῷ, ἢ ὑφαιρέσει, ἢ διαστροφῇ, ἢ</w:t>
      </w:r>
    </w:p>
    <w:p>
      <w:r>
        <w:rPr>
          <w:rFonts w:ascii="Courier New" w:hAnsi="Courier New"/>
          <w:color w:val="555555"/>
          <w:sz w:val="20"/>
        </w:rPr>
        <w:t>[5]</w:t>
      </w:r>
    </w:p>
    <w:p>
      <w:r>
        <w:rPr>
          <w:rFonts w:ascii="Gentium Plus" w:hAnsi="Gentium Plus"/>
          <w:sz w:val="24"/>
        </w:rPr>
        <w:t>μεταβολῇ τῶν κειμένων τὰ ὀλέθρια εἰσάγειν δόγματα. Τί δὲ τοῦτό ἐστι τὸ ῥῆμα; Ἐμόν ἐστι, φησὶ, τὸ ἀργύ‐ ριον, καὶ ἐμὸν τὸ χρυσίον· καὶ ᾧ ἐὰν θέλω, δώσω αὐτά. Τούτου τὸ μὲν εἴρηται, τὸ δὲ οὐκ εἴρηται, ἀλλ’ ἔξωθέν ποθεν προσέῤῥιπται. Τὸ μὲν γὰρ, Ἐμὸν</w:t>
      </w:r>
    </w:p>
    <w:p>
      <w:r>
        <w:rPr>
          <w:rFonts w:ascii="Courier New" w:hAnsi="Courier New"/>
          <w:color w:val="555555"/>
          <w:sz w:val="20"/>
        </w:rPr>
        <w:t>[10]</w:t>
      </w:r>
    </w:p>
    <w:p>
      <w:r>
        <w:rPr>
          <w:rFonts w:ascii="Gentium Plus" w:hAnsi="Gentium Plus"/>
          <w:sz w:val="24"/>
        </w:rPr>
        <w:t>τὸ ἀργύριον, καὶ ἐμὸν τὸ χρυσίον, εἶπεν ὁ προφή‐ της· τὸ δὲ, ᾧ ἐὰν θέλω, δίδωμι αὐτὰ, οὐκέτι πρόσ‐ κειται, ἀλλ’ ἐκ τῆς τῶν πολλῶν ἀμαθίας περιφέρεται. Τίς δὲ καὶ ἐκ τούτου γίνεται βλάβη; Πολλοὶ μιαροὶ καὶ γόητες καὶ ἀκόλαστοι, καὶ οὐδὲ τὸν ἥλιον τοῦτον</w:t>
      </w:r>
    </w:p>
    <w:p>
      <w:r>
        <w:rPr>
          <w:rFonts w:ascii="Courier New" w:hAnsi="Courier New"/>
          <w:color w:val="555555"/>
          <w:sz w:val="20"/>
        </w:rPr>
        <w:t>[15]</w:t>
      </w:r>
    </w:p>
    <w:p>
      <w:r>
        <w:rPr>
          <w:rFonts w:ascii="Gentium Plus" w:hAnsi="Gentium Plus"/>
          <w:sz w:val="24"/>
        </w:rPr>
        <w:t>ὁρᾷν ἄξιοι, οὔτε ζῇν, οὔτε ἀναπνεῖν, πολλῆς ἀπο‐ λαύουσιν εὐπορίας, ἀνατρέποντες πάντα, οἰκίας χηρῶν ἁρπάζοντες, ὀρφανοὺς λυμαινόμενοι, τῶν καταδεεστέρων ἐπαιρόμενοι. Βουλόμενος τοίνυν ὁ διάβολος πεῖσαι τοὺς ἀνθρώπους, ὅτι πᾶς πλοῦτος</w:t>
      </w:r>
    </w:p>
    <w:p>
      <w:r>
        <w:rPr>
          <w:rFonts w:ascii="Courier New" w:hAnsi="Courier New"/>
          <w:color w:val="555555"/>
          <w:sz w:val="20"/>
        </w:rPr>
        <w:t>[20]</w:t>
      </w:r>
    </w:p>
    <w:p>
      <w:r>
        <w:rPr>
          <w:rFonts w:ascii="Gentium Plus" w:hAnsi="Gentium Plus"/>
          <w:sz w:val="24"/>
        </w:rPr>
        <w:t>ἄνωθέν ἐστι καὶ ἐκ τῆς τοῦ Θεοῦ δωρεᾶς, ἵν’ ἐκ τού‐ του πολλὴν βλασφημίαν προστρίψηται τῷ Δεσπότῃ, ῥῆσιν ἀπὸ τῆς Γραφῆς λαβὼν τὴν λέγουσαν, Ἐμὸν τὸ ἀργύριον, καὶ ἐμὸν τὸ χρυσίον, ἑτέραν τὴν οὐκ οὖσαν ἐν τῇ Γραφῇ προστέθεικε λέγων· Καὶ ᾧ ἐὰν</w:t>
      </w:r>
    </w:p>
    <w:p>
      <w:r>
        <w:rPr>
          <w:rFonts w:ascii="Courier New" w:hAnsi="Courier New"/>
          <w:color w:val="555555"/>
          <w:sz w:val="20"/>
        </w:rPr>
        <w:t>[25]</w:t>
      </w:r>
    </w:p>
    <w:p>
      <w:r>
        <w:rPr>
          <w:rFonts w:ascii="Gentium Plus" w:hAnsi="Gentium Plus"/>
          <w:sz w:val="24"/>
        </w:rPr>
        <w:t>θέλω, δώσω αὐτά. Ὁ δὲ προφήτης Ἀγγαῖος οὐχ οὕτω φησίν· ἀλλ’ ἡνίκα ἐπανῆλθον ἐκ τῆς βαρβάρου γῆς οἱ Ἰουδαῖοι, καὶ τὸν ναὸν ἔμελλον ἀνιστᾷν, καὶ εἰς τὴν προτέραν ἄγειν εὐπρέπειαν, ἐπειδὴ διηπόρουν, πολεμίων περιεστώτων, πενίας οὔσης πολλῆς, οὐδε‐</w:t>
      </w:r>
    </w:p>
    <w:p>
      <w:r>
        <w:rPr>
          <w:rFonts w:ascii="Courier New" w:hAnsi="Courier New"/>
          <w:color w:val="555555"/>
          <w:sz w:val="20"/>
        </w:rPr>
        <w:t>[30]</w:t>
      </w:r>
    </w:p>
    <w:p>
      <w:r>
        <w:rPr>
          <w:rFonts w:ascii="Gentium Plus" w:hAnsi="Gentium Plus"/>
          <w:sz w:val="24"/>
        </w:rPr>
        <w:t>μιᾶς οὐδαμόθεν εὐπορίας φαινομένης, βουλομένοις εἰς χρηστὰς ἀγαγεῖν αὐτοὺς ἐλπίδας καὶ πεῖσαι θαῤῥεῖν περὶ τοῦ τέλους, φησὶν ἐκ προσώπου τοῦ Θεοῦ· Ἐμόν ἐστι τὸ ἀργύριον, καὶ ἐμὸν τὸ χρυσίον, καὶ ἔσται ἡ δόξα τοῦ οἴκου τούτου ἡ ἐσχάτη</w:t>
      </w:r>
    </w:p>
    <w:p>
      <w:r>
        <w:rPr>
          <w:rFonts w:ascii="Courier New" w:hAnsi="Courier New"/>
          <w:color w:val="555555"/>
          <w:sz w:val="20"/>
        </w:rPr>
        <w:t>[35]</w:t>
      </w:r>
    </w:p>
    <w:p>
      <w:r>
        <w:rPr>
          <w:rFonts w:ascii="Gentium Plus" w:hAnsi="Gentium Plus"/>
          <w:sz w:val="24"/>
        </w:rPr>
        <w:t>ὑπὲρ τὴν πρώτην. Καὶ τί τοῦτο πρὸς τὸ προκείμενον; Ὅτι οὐ δεῖ ἁπλῶς τὰς τῶν Γραφῶν ῥήσεις παραφέρειν, οὐδὲ ἐκκόπτοντας τῆς ἀκολουθίας, οὐδὲ τῆς συγγενείας ἀποσπῶντας, οὐδὲ ἔρημα καὶ γυμνὰ τὰ ῥήματα τῆς</w:t>
      </w:r>
    </w:p>
    <w:p>
      <w:r>
        <w:rPr>
          <w:rFonts w:ascii="Courier New" w:hAnsi="Courier New"/>
          <w:color w:val="555555"/>
          <w:sz w:val="20"/>
        </w:rPr>
        <w:t>[40]</w:t>
      </w:r>
    </w:p>
    <w:p>
      <w:r>
        <w:rPr>
          <w:rFonts w:ascii="Gentium Plus" w:hAnsi="Gentium Plus"/>
          <w:sz w:val="24"/>
        </w:rPr>
        <w:t>τῶν ἑπομένων ἢ προλαβόντων βοηθείας λαμβάνοντας συκοφαντεῖν ἁπλῶς καὶ ἐπηρεάζειν. Πῶς γὰρ οὐκ ἄτοπον, ἐν δικαστηρίῳ μὲν περὶ βιωτικῶν δικαζομέ‐ νους πραγμάτων, ἅπαντα εἰς μέσον προτιθέναι τὰ δικαιώματα, καὶ τόπους καὶ καιροὺς καὶ αἰτίας καὶ</w:t>
      </w:r>
    </w:p>
    <w:p>
      <w:r>
        <w:rPr>
          <w:rFonts w:ascii="Courier New" w:hAnsi="Courier New"/>
          <w:color w:val="555555"/>
          <w:sz w:val="20"/>
        </w:rPr>
        <w:t>[45]</w:t>
      </w:r>
    </w:p>
    <w:p>
      <w:r>
        <w:rPr>
          <w:rFonts w:ascii="Gentium Plus" w:hAnsi="Gentium Plus"/>
          <w:sz w:val="24"/>
        </w:rPr>
        <w:t>πρόσωπα καὶ μυρία παράγειν ἕτερα, περὶ δὲ ζωῆς αἰωνίου προκειμένων ἡμῖν ἀγώνων, ἁπλῶς καὶ ὡς ἔτυχε τὰ ἀπὸ τῶν Γραφῶν παραφέρειν; Καὶ νόμον γὰρ οὐδεὶς ἀναγνώσεται βασιλικὸν ἁπλῶς καὶ ὡς ἔτυχεν, ἀλλ’ ἂν μὴ τὸν χρόνον εἴπῃ, καὶ τὸν θέντα</w:t>
      </w:r>
    </w:p>
    <w:p>
      <w:r>
        <w:rPr>
          <w:rFonts w:ascii="Courier New" w:hAnsi="Courier New"/>
          <w:color w:val="555555"/>
          <w:sz w:val="20"/>
        </w:rPr>
        <w:t>[56 . 158 (50)]</w:t>
      </w:r>
    </w:p>
    <w:p>
      <w:r>
        <w:rPr>
          <w:rFonts w:ascii="Gentium Plus" w:hAnsi="Gentium Plus"/>
          <w:sz w:val="24"/>
        </w:rPr>
        <w:t>ἐπιδείξῃ, καὶ ὑγιῆ καὶ ὁλόκληρον αὐτὸν παράσχηται, κολάζεται καὶ δίκην δίδωσι τὴν ἐσχάτην· ἡμεῖς δὲ οὐκ ἀνθρώπων νόμον, ἀλλὰ τὸν ἄνωθεν ἐκ τῶν οὐρα‐ νῶν ἐνεχθέντα ἀναγινώσκοντες, τοσαύτῃ ῥᾳθυμίᾳ χρησόμεθα, ὡς μέλη καὶ μέρη παρασπᾷν; Καὶ ποῦ</w:t>
      </w:r>
    </w:p>
    <w:p>
      <w:r>
        <w:rPr>
          <w:rFonts w:ascii="Courier New" w:hAnsi="Courier New"/>
          <w:color w:val="555555"/>
          <w:sz w:val="20"/>
        </w:rPr>
        <w:t>[55]</w:t>
      </w:r>
    </w:p>
    <w:p>
      <w:r>
        <w:rPr>
          <w:rFonts w:ascii="Gentium Plus" w:hAnsi="Gentium Plus"/>
          <w:sz w:val="24"/>
        </w:rPr>
        <w:t>ταῦτα ἀπολογίας ἄξια καὶ συγγνώμης; Τάχα πέρα τοῦ μέτρου ἐξέτεινα τὸν λόγον, ἀλλ’ οὐχ ἁπλῶς, ἀλλ’ ἵνα τῆς πονηρᾶς ὑμᾶς ἀπαγάγω συνηθείας. Μὴ τοί‐</w:t>
      </w:r>
    </w:p>
    <w:p>
      <w:r>
        <w:rPr>
          <w:rFonts w:ascii="Courier New" w:hAnsi="Courier New"/>
          <w:color w:val="555555"/>
          <w:sz w:val="20"/>
        </w:rPr>
        <w:t>[56 . 159]</w:t>
      </w:r>
    </w:p>
    <w:p>
      <w:r>
        <w:rPr>
          <w:rFonts w:ascii="Gentium Plus" w:hAnsi="Gentium Plus"/>
          <w:sz w:val="24"/>
        </w:rPr>
        <w:t>τοῦτο ἐγενόμεθα, οὐχ ἵνα φάγωμεν καὶ πίωμεν, καὶ περιβαλώμεθα, ἀλλ’ ἵνα φύγωμεν κακίαν, ἑλώμεθα δὲ ἀρετὴν, τῆς θείας ἐπιλαβόμενοι φιλοσοφίας. Ὅτι γὰρ οὐχ ἵνα φάγωμεν καὶ πίωμεν ἐγενόμεθα, ἀλλ’</w:t>
      </w:r>
    </w:p>
    <w:p>
      <w:r>
        <w:rPr>
          <w:rFonts w:ascii="Courier New" w:hAnsi="Courier New"/>
          <w:color w:val="555555"/>
          <w:sz w:val="20"/>
        </w:rPr>
        <w:t>[5]</w:t>
      </w:r>
    </w:p>
    <w:p>
      <w:r>
        <w:rPr>
          <w:rFonts w:ascii="Gentium Plus" w:hAnsi="Gentium Plus"/>
          <w:sz w:val="24"/>
        </w:rPr>
        <w:t>ἐφ’ ἑτέροις πολλῷ μείζοσι καὶ βελτίοσιν, ἄκουσον τοῦ Θεοῦ καὶ τὴν αἰτίαν λέγοντος, ἐφ’ ᾗ τὸν ἄνθρωπον ἐποίησε. Διαπλάττων γὰρ αὐτὸν, οὕτω πώς φησι· Ποιήσωμεν ἄνθρωπον κατ’ εἰκόνα ἡμετέραν καὶ καθ’ ὁμοίωσιν.</w:t>
      </w:r>
    </w:p>
    <w:p>
      <w:r>
        <w:rPr>
          <w:rFonts w:ascii="Courier New" w:hAnsi="Courier New"/>
          <w:color w:val="555555"/>
          <w:sz w:val="20"/>
        </w:rPr>
        <w:t>[10]</w:t>
      </w:r>
    </w:p>
    <w:p>
      <w:r>
        <w:rPr>
          <w:rFonts w:ascii="Gentium Plus" w:hAnsi="Gentium Plus"/>
          <w:sz w:val="24"/>
        </w:rPr>
        <w:t>δʹ. Ὅμοιοι δὲ Θεοῦ γινόμεθα οὐκ ἐσθίοντες καὶ πίνον‐ τες καὶ περιβαλλόμενοι· Θεὸς γὰρ οὔτε ἐσθίει, οὔτε πίνει, οὔτε περιβάλλεται· ἀλλὰ δικαιοσύνην ἀσκοῦν‐ τες, φιλανθρωπίαν ἐπιδεικνύμενοι, χρηστοὶ καὶ ἐπιεικεῖς ὄντες, τοὺς πλησίον ἐλεοῦντες, πᾶσαν ἀρε‐</w:t>
      </w:r>
    </w:p>
    <w:p>
      <w:r>
        <w:rPr>
          <w:rFonts w:ascii="Courier New" w:hAnsi="Courier New"/>
          <w:color w:val="555555"/>
          <w:sz w:val="20"/>
        </w:rPr>
        <w:t>[15]</w:t>
      </w:r>
    </w:p>
    <w:p>
      <w:r>
        <w:rPr>
          <w:rFonts w:ascii="Gentium Plus" w:hAnsi="Gentium Plus"/>
          <w:sz w:val="24"/>
        </w:rPr>
        <w:t>τὴν διώκοντες· ἐπεὶ τὸ φαγεῖν καὶ τὸ πιεῖν κοινὸν πρὸς τὴν τῶν ἀλόγων φύσιν ἡμῖν ἐστι, καὶ οὐδὲν ἐκείνων κατὰ τοῦτο ἀμείνους ἐσμέν. Ἀλλὰ πόθεν ἡμῶν ἡ ὑπεροχή; Ἐκ τοῦ κατ’ εἰκόνα Θεοῦ γενέσθαι καὶ ὁμοίωσιν. Μὴ τοίνυν ἀποκάμωμεν τοὺς ὑπὲρ</w:t>
      </w:r>
    </w:p>
    <w:p>
      <w:r>
        <w:rPr>
          <w:rFonts w:ascii="Courier New" w:hAnsi="Courier New"/>
          <w:color w:val="555555"/>
          <w:sz w:val="20"/>
        </w:rPr>
        <w:t>[20]</w:t>
      </w:r>
    </w:p>
    <w:p>
      <w:r>
        <w:rPr>
          <w:rFonts w:ascii="Gentium Plus" w:hAnsi="Gentium Plus"/>
          <w:sz w:val="24"/>
        </w:rPr>
        <w:t>ἀρετῆς κινοῦντες λόγους, ἀλλ’ ἀγαγόντες τὴν προφη‐ τικὴν ταύτην ῥῆσιν εἰς μέσον, μετὰ ἀκριβείας αὐτὴν διερευνησώμεθα, καὶ μάθωμεν τίς ὁ εἰρηκὼς, καὶ ὑπὲρ τίνων, καὶ πότε, καὶ πρὸς τίνα, καὶ πῶς τῶν πραγμάτων διακειμένων, καὶ πάντα ἁπλῶς ἐξετά‐</w:t>
      </w:r>
    </w:p>
    <w:p>
      <w:r>
        <w:rPr>
          <w:rFonts w:ascii="Courier New" w:hAnsi="Courier New"/>
          <w:color w:val="555555"/>
          <w:sz w:val="20"/>
        </w:rPr>
        <w:t>[25]</w:t>
      </w:r>
    </w:p>
    <w:p>
      <w:r>
        <w:rPr>
          <w:rFonts w:ascii="Gentium Plus" w:hAnsi="Gentium Plus"/>
          <w:sz w:val="24"/>
        </w:rPr>
        <w:t>ζοντες τὰ πρὸς τὴν εὕρεσιν συντελοῦντα. Ὁ μὲν οὖν εἰρηκὼς Ἱερεμίας ἐστὶν ὁ προφήτης, οὐ μὴν ὑπὲρ ἑαυτοῦ, ἀλλ’ ὑπὲρ ἑτέρων τὴν ἱκετηρίαν ποιούμενος, ὑπὲρ Ἰουδαίων τῶν ἀγνωμόνων, τῶν ἀναισθήτων, τῶν ἀδιορθώτως ἐχόντων, τῶν ὀφειλόντων κολασθῆναι καὶ</w:t>
      </w:r>
    </w:p>
    <w:p>
      <w:r>
        <w:rPr>
          <w:rFonts w:ascii="Courier New" w:hAnsi="Courier New"/>
          <w:color w:val="555555"/>
          <w:sz w:val="20"/>
        </w:rPr>
        <w:t>[30]</w:t>
      </w:r>
    </w:p>
    <w:p>
      <w:r>
        <w:rPr>
          <w:rFonts w:ascii="Gentium Plus" w:hAnsi="Gentium Plus"/>
          <w:sz w:val="24"/>
        </w:rPr>
        <w:t>τὴν ἐσχάτην ὑπομεῖναι τιμωρίαν, περὶ ὧν φησιν αὐτῷ ὁ Θεός· Μὴ προσεύχου περὶ τοῦ λαοῦ τούτου, ὅτι οὐκ εἰσακούσομαί σου· καί τινες μέν φασι τοῦτο περὶ τοῦ Ναβουχοδονόσορ λέγεσθαι· ἐπειδὴ γὰρ ἔμελλεν ἐπιστρατεύειν αὐτοῖς ὁ βάρβαρος, καὶ τὴν</w:t>
      </w:r>
    </w:p>
    <w:p>
      <w:r>
        <w:rPr>
          <w:rFonts w:ascii="Courier New" w:hAnsi="Courier New"/>
          <w:color w:val="555555"/>
          <w:sz w:val="20"/>
        </w:rPr>
        <w:t>[35]</w:t>
      </w:r>
    </w:p>
    <w:p>
      <w:r>
        <w:rPr>
          <w:rFonts w:ascii="Gentium Plus" w:hAnsi="Gentium Plus"/>
          <w:sz w:val="24"/>
        </w:rPr>
        <w:t>πόλιν ἀφανίζειν, καὶ λαβὼν αἰχμαλώτους ἀπιέ‐ ναι, βουλόμενος πεῖσαι πάντας, ὅτι οὐ παρὰ τὴν οἰκείαν ἰσχὺν καὶ δύναμιν τῆς πόλεως περιγίνεται, ἀλλὰ παρὰ τὰ τούτων ἁμαρτήματα, τοῦ Θεοῦ στρατη‐ γοῦντος τὸν πόλεμον, καὶ χειραγωγοῦντος αὐτὸν ἐπὶ</w:t>
      </w:r>
    </w:p>
    <w:p>
      <w:r>
        <w:rPr>
          <w:rFonts w:ascii="Courier New" w:hAnsi="Courier New"/>
          <w:color w:val="555555"/>
          <w:sz w:val="20"/>
        </w:rPr>
        <w:t>[40]</w:t>
      </w:r>
    </w:p>
    <w:p>
      <w:r>
        <w:rPr>
          <w:rFonts w:ascii="Gentium Plus" w:hAnsi="Gentium Plus"/>
          <w:sz w:val="24"/>
        </w:rPr>
        <w:t>τὴν οἰκείαν πόλιν, φησίν· Οἶδα, Κύριε, ὅτι οὐχὶ τοῦ ἀνθρώπου ἡ ὁδὸς αὐτοῦ, οὐδὲ ἄνθρωπος πορεύσεται, καὶ κατορθώσει τὴν πορείαν αὐτοῦ. Ὃ δὲ λέγει τοιοῦτόν ἐστιν· ἡ ὁδὸς αὕτη, φησὶν, ἣν ὁ βάρβαρος βαδίζει νῦν ἐπιστρατεύων ἡμῖν, οὐχὶ παρ’</w:t>
      </w:r>
    </w:p>
    <w:p>
      <w:r>
        <w:rPr>
          <w:rFonts w:ascii="Courier New" w:hAnsi="Courier New"/>
          <w:color w:val="555555"/>
          <w:sz w:val="20"/>
        </w:rPr>
        <w:t>[45]</w:t>
      </w:r>
    </w:p>
    <w:p>
      <w:r>
        <w:rPr>
          <w:rFonts w:ascii="Gentium Plus" w:hAnsi="Gentium Plus"/>
          <w:sz w:val="24"/>
        </w:rPr>
        <w:t>ἑαυτοῦ ἐστιν, οὐδὲ ἐκεῖνος κατώρθωσε τὸν πόλεμον τοῦτον καὶ τὴν νίκην, ἀλλ’ εἰ μὴ σὺ παρέδωκας ἡμᾶς ταῖς ἐκείνου χερσὶν, οὐκ ἂν ἐκράτησεν, οὐδὲ περι‐ εγένετο. Διὰ τοῦτο, φησὶ, δέομαι καὶ ἀντιβολῶ, ἐπειδὴ τοῦτο ἔδοξε, μετὰ μέτρου γενέσθαι τὴν τιμωρίαν.</w:t>
      </w:r>
    </w:p>
    <w:p>
      <w:r>
        <w:rPr>
          <w:rFonts w:ascii="Courier New" w:hAnsi="Courier New"/>
          <w:color w:val="555555"/>
          <w:sz w:val="20"/>
        </w:rPr>
        <w:t>[56 . 159 (50)]</w:t>
      </w:r>
    </w:p>
    <w:p>
      <w:r>
        <w:rPr>
          <w:rFonts w:ascii="Gentium Plus" w:hAnsi="Gentium Plus"/>
          <w:sz w:val="24"/>
        </w:rPr>
        <w:t>Παίδευσον ἡμᾶς, πλὴν ἐν κρίματι, καὶ μὴ ἐν θυμῷ. Ἀλλ’ ἐπειδή τινες πρὸς τοῦτο ἀντιλέγουσι, καὶ οὐχὶ περὶ τοῦ βαρβάρου φασὶν εἰρῆσθαι, ἀλλὰ περὶ τῆς κοινῆς φύσεως τῶν ἀνθρώπων, ἀνάγκη καὶ πρὸς τούτους ἀπομαχήσασθαι. Τί οὖν ἐστι πρὸς τούτους</w:t>
      </w:r>
    </w:p>
    <w:p>
      <w:r>
        <w:rPr>
          <w:rFonts w:ascii="Courier New" w:hAnsi="Courier New"/>
          <w:color w:val="555555"/>
          <w:sz w:val="20"/>
        </w:rPr>
        <w:t>[55]</w:t>
      </w:r>
    </w:p>
    <w:p>
      <w:r>
        <w:rPr>
          <w:rFonts w:ascii="Gentium Plus" w:hAnsi="Gentium Plus"/>
          <w:sz w:val="24"/>
        </w:rPr>
        <w:t>εἰπεῖν; ὅτι ὑπὲρ ἀνθρώπων ἡμαρτηκότων ἠξίου, ὑπὲρ ὧν ἐκωλύθη πολλάκις ἀξιοῦν· διὰ τοῦτο τὴν πόλιν παρα‐ σκευάζει θρηνῆσαι πρῶτον· ἐπειδὴ γὰρ συνεχῶς ἔλεγε, Μὴ ἀξίου ὑπὲρ αὐτῶν, τὴν δεομένην αὐτὴν τῆς φιλαν‐ θρωπίας καθίησι πρώτην, ἵνα ἐκεῖθεν ἀφορμήν τινα</w:t>
      </w:r>
    </w:p>
    <w:p>
      <w:r>
        <w:rPr>
          <w:rFonts w:ascii="Courier New" w:hAnsi="Courier New"/>
          <w:color w:val="555555"/>
          <w:sz w:val="20"/>
        </w:rPr>
        <w:t>[60]</w:t>
      </w:r>
    </w:p>
    <w:p>
      <w:r>
        <w:rPr>
          <w:rFonts w:ascii="Gentium Plus" w:hAnsi="Gentium Plus"/>
          <w:sz w:val="24"/>
        </w:rPr>
        <w:t>καὶ πρόφασιν εὔλογον λάβῃ τῆς πρὸς τὸν Θεὸν ὑπὲρ αὐτῶν ἱκετηρίας, καὶ πρὸς αὐτὴν ἀποτείνει τὸν λόγον,</w:t>
      </w:r>
    </w:p>
    <w:p>
      <w:r>
        <w:rPr>
          <w:rFonts w:ascii="Courier New" w:hAnsi="Courier New"/>
          <w:color w:val="555555"/>
          <w:sz w:val="20"/>
        </w:rPr>
        <w:t>[56 . 160]</w:t>
      </w:r>
    </w:p>
    <w:p>
      <w:r>
        <w:rPr>
          <w:rFonts w:ascii="Gentium Plus" w:hAnsi="Gentium Plus"/>
          <w:sz w:val="24"/>
        </w:rPr>
        <w:t>πληγή σου. Εἶτα ἐκείνη φησίν· Ὄντως τοῦτό μου τὸ τραῦμά ἐστιν; ἡ σκηνή μου ὤλετο, αἱ δέῤ‐ ῥεις μου διεσπάσθησαν, οἱ υἱοί μου καὶ τὰ πρόβατά μου ἐξῆλθεν ἀπ’ ἐμοῦ, καὶ οὐκ εἰσίν. Οἱ</w:t>
      </w:r>
    </w:p>
    <w:p>
      <w:r>
        <w:rPr>
          <w:rFonts w:ascii="Courier New" w:hAnsi="Courier New"/>
          <w:color w:val="555555"/>
          <w:sz w:val="20"/>
        </w:rPr>
        <w:t>[5]</w:t>
      </w:r>
    </w:p>
    <w:p>
      <w:r>
        <w:rPr>
          <w:rFonts w:ascii="Gentium Plus" w:hAnsi="Gentium Plus"/>
          <w:sz w:val="24"/>
        </w:rPr>
        <w:t>ποιμένες μου ἠφρονεύσαντο, καὶ τὸν Κύριον οὐκ ἐξεζήτησαν. Φωνὴ ἀκοῆς ἔρχεται καὶ σεισμοῦ μεγάλου ἀπὸ βοῤῥᾶ, τοῦ τάξαι τὰς πόλεις Ἰούδα εἰς ἀφανισμὸν καὶ κοίτην στρουθῶν. Εἶτα ἐπειδὴ ἐτραγῴδησε τὴν οἰκείαν συμφορὰν ἐκείνη, φησί, Κύ‐</w:t>
      </w:r>
    </w:p>
    <w:p>
      <w:r>
        <w:rPr>
          <w:rFonts w:ascii="Courier New" w:hAnsi="Courier New"/>
          <w:color w:val="555555"/>
          <w:sz w:val="20"/>
        </w:rPr>
        <w:t>[10]</w:t>
      </w:r>
    </w:p>
    <w:p>
      <w:r>
        <w:rPr>
          <w:rFonts w:ascii="Gentium Plus" w:hAnsi="Gentium Plus"/>
          <w:sz w:val="24"/>
        </w:rPr>
        <w:t>ριε, οὐχὶ τοῦ ἀνθρώπου ἡ ὁδὸς αὐτοῦ. Τί οὖν; ἐπειδὴ θρηνεῖ, φησὶ, δόγμα ὀλέθριον εἰσήγαγεν εἰς τὴν οἰκουμένην, τὴν ἐξουσίαν ἡμῶν ἀφαιρούμενος, καὶ λέγων οὐκ ἐφ’ ἡμῖν εἶναι τὰ πρακτέα; Οὐδαμῶς, ἀλλὰ καὶ θρηνῶν ἀσφαλίζεται. Εἰπὼν γὰρ, ὅτι Οὐχὶ τοῦ</w:t>
      </w:r>
    </w:p>
    <w:p>
      <w:r>
        <w:rPr>
          <w:rFonts w:ascii="Courier New" w:hAnsi="Courier New"/>
          <w:color w:val="555555"/>
          <w:sz w:val="20"/>
        </w:rPr>
        <w:t>[15]</w:t>
      </w:r>
    </w:p>
    <w:p>
      <w:r>
        <w:rPr>
          <w:rFonts w:ascii="Gentium Plus" w:hAnsi="Gentium Plus"/>
          <w:sz w:val="24"/>
        </w:rPr>
        <w:t>ἀνθρώπου ἡ ὁδὸς αὐτοῦ, οὐκ ἐσιώπησεν, ἀλλ’ ἐπή‐ γαγεν, Οὐδὲ ἄνθρωπος πορεύσεται, καὶ κατορθώσει τὴν πορείαν αὐτοῦ. Ὃ δὲ λέγει, τοιοῦτόν ἐστιν· οὐκ ἐφ’ ἡμῖν ἐστι τὸ πᾶν, ἀλλὰ τὸ μὲν ἐφ’ ἡμῖν, τὸ δὲ ἐπὶ τῷ Θεῷ. Τὸ μὲν γὰρ ἑλέσθαι τὰ κάλλιστα, καὶ βουλη‐</w:t>
      </w:r>
    </w:p>
    <w:p>
      <w:r>
        <w:rPr>
          <w:rFonts w:ascii="Courier New" w:hAnsi="Courier New"/>
          <w:color w:val="555555"/>
          <w:sz w:val="20"/>
        </w:rPr>
        <w:t>[20]</w:t>
      </w:r>
    </w:p>
    <w:p>
      <w:r>
        <w:rPr>
          <w:rFonts w:ascii="Gentium Plus" w:hAnsi="Gentium Plus"/>
          <w:sz w:val="24"/>
        </w:rPr>
        <w:t>θῆναι, καὶ σπουδάσαι, καὶ πάντα ὑπομεῖναι πόνον, τῆς ἡμετέρας ἐστὶ προθέσεως· τὸ δὲ εἰς τέλος ἀγαγεῖν αὐτὰ, καὶ μὴ συγχωρῆσαι διαπεσεῖν, καὶ πρὸς αὐτὸ τὸ πέρας ἐλθεῖν τῶν κατορθωμάτων, τῆς ἄνωθέν ἐστι χάριτος. Ἐμερίσατο γὰρ πρὸς ἡμᾶς τὴν ἀρετὴν ὁ</w:t>
      </w:r>
    </w:p>
    <w:p>
      <w:r>
        <w:rPr>
          <w:rFonts w:ascii="Courier New" w:hAnsi="Courier New"/>
          <w:color w:val="555555"/>
          <w:sz w:val="20"/>
        </w:rPr>
        <w:t>[25]</w:t>
      </w:r>
    </w:p>
    <w:p>
      <w:r>
        <w:rPr>
          <w:rFonts w:ascii="Gentium Plus" w:hAnsi="Gentium Plus"/>
          <w:sz w:val="24"/>
        </w:rPr>
        <w:t>Θεὸς, καὶ οὔτε ἐφ’ ἡμῖν ἀφῆκε τὸ πᾶν εἶναι, ἵνα μὴ εἰς ἀπόνοιαν ἐπαιρώμεθα, οὔτε αὐτὸς τὸ πᾶν ἔλαβεν, ἵνα μὴ εἰς ῥᾳθυμίαν ἀποκλίνωμεν· ἀλλ’ ὀλίγον ἀφεὶς ἐπὶ τοῖς ἡμετέροις πόνοις, τὸ πλέον αὐτὸς κατορθοῖ. Ὅτι γὰρ εἰ τὸ πᾶν ἦν ἐφ’ ἡμῖν, πολλοὺς ἂν τοῦτο εἰς</w:t>
      </w:r>
    </w:p>
    <w:p>
      <w:r>
        <w:rPr>
          <w:rFonts w:ascii="Courier New" w:hAnsi="Courier New"/>
          <w:color w:val="555555"/>
          <w:sz w:val="20"/>
        </w:rPr>
        <w:t>[30]</w:t>
      </w:r>
    </w:p>
    <w:p>
      <w:r>
        <w:rPr>
          <w:rFonts w:ascii="Gentium Plus" w:hAnsi="Gentium Plus"/>
          <w:sz w:val="24"/>
        </w:rPr>
        <w:t>ἀπόνοιαν ἐπῆρε καὶ ἐξετραχήλισεν, ἀκούωμεν τοῦ Φαρισαίου, τί φησιν, εἰς ὅσην ἀλαζονείαν ἐπήρετο, πῶς ἐμεγαληγόρει, καὶ τῆς οἰκουμένης ἁπάσης ἐφρόνησε μείζονα. Διὰ τοῦτο οὐ τὸ πᾶν ἡμῶν ἐποίησεν, ἀλλ’ ἀφῆκέ τι ἐφ’ ἡμῖν εἶναι, ἵνα εὐπρόσωπον λάβῃ πρό‐</w:t>
      </w:r>
    </w:p>
    <w:p>
      <w:r>
        <w:rPr>
          <w:rFonts w:ascii="Courier New" w:hAnsi="Courier New"/>
          <w:color w:val="555555"/>
          <w:sz w:val="20"/>
        </w:rPr>
        <w:t>[35]</w:t>
      </w:r>
    </w:p>
    <w:p>
      <w:r>
        <w:rPr>
          <w:rFonts w:ascii="Gentium Plus" w:hAnsi="Gentium Plus"/>
          <w:sz w:val="24"/>
        </w:rPr>
        <w:t>φασιν τοῦ δικαίως ἡμᾶς στεφανοῦν. Καὶ τοῦτο ἐδήλωσε διὰ τῆς παραβολῆς ἐκείνης, καθ’ ἥν φησιν, ὅτι περὶ τὴν ἑνδεκάτην ὥραν εὑρὼν ἀνθρώπους, ἔπεμψεν εἰς τὸν ἀμπελῶνα ἐργάζεσθαι. Καίτοι τί ἐν τῇ ἑνδεκάτῃ ὥρᾳ εἰργάσαντο; Ἀλλ’ ὅμως ἤρκεσε τῷ Θεῷ καὶ ἡ βραχεῖα</w:t>
      </w:r>
    </w:p>
    <w:p>
      <w:r>
        <w:rPr>
          <w:rFonts w:ascii="Courier New" w:hAnsi="Courier New"/>
          <w:color w:val="555555"/>
          <w:sz w:val="20"/>
        </w:rPr>
        <w:t>[40]</w:t>
      </w:r>
    </w:p>
    <w:p>
      <w:r>
        <w:rPr>
          <w:rFonts w:ascii="Gentium Plus" w:hAnsi="Gentium Plus"/>
          <w:sz w:val="24"/>
        </w:rPr>
        <w:t>τοῦ καιροῦ ῥοπὴ πρὸς τὸ δοῦναι τὸν μισθὸν αὐτοῖς ἀπηρτισμένον. Καὶ ἵνα μάθῃς ὅτι τοῦτο ἀληθῶς ὁ προφήτης φησὶ, καὶ οὐκ ἀφαιρεῖται τὴν ἐξουσίαν ἡμᾶς, ἀλλὰ περὶ τοῦ τέλους τῶν πραγμάτων ἐνταῦθα φιλοσοφεῖ, ἄκουσον</w:t>
      </w:r>
    </w:p>
    <w:p>
      <w:r>
        <w:rPr>
          <w:rFonts w:ascii="Courier New" w:hAnsi="Courier New"/>
          <w:color w:val="555555"/>
          <w:sz w:val="20"/>
        </w:rPr>
        <w:t>[45]</w:t>
      </w:r>
    </w:p>
    <w:p>
      <w:r>
        <w:rPr>
          <w:rFonts w:ascii="Gentium Plus" w:hAnsi="Gentium Plus"/>
          <w:sz w:val="24"/>
        </w:rPr>
        <w:t>τῆς ἐπαγωγῆς. Εἰπὼν γὰρ, Οὐκ ἐν ἀνθρώπῳ ἡ ὁδὸς αὐτοῦ, εὐθὺς ἐπιφέρει, Παίδευσον ἡμᾶς, Κύριε, πλὴν ἐν κρίσει, καὶ μὴ ἐν θυμῷ. Εἰ γὰρ μηδὲν ὅλως ἐφ’ ἡμῖν ἦν, περιττῶς ἔλεγε, Παίδευσον ἡμᾶς, πλὴν ἐν κρίσει.</w:t>
      </w:r>
    </w:p>
    <w:p>
      <w:r>
        <w:rPr>
          <w:rFonts w:ascii="Courier New" w:hAnsi="Courier New"/>
          <w:color w:val="555555"/>
          <w:sz w:val="20"/>
        </w:rPr>
        <w:t>[56 . 160 (50)]</w:t>
      </w:r>
    </w:p>
    <w:p>
      <w:r>
        <w:rPr>
          <w:rFonts w:ascii="Gentium Plus" w:hAnsi="Gentium Plus"/>
          <w:sz w:val="24"/>
        </w:rPr>
        <w:t>εʹ. Τί γὰρ ἂν ἀδικώτερον τοῦ κολάζεσθαι τοὺς οὐκ ὄν‐ τας κυρίους τῶν πρακτέων, καὶ τιμωρίαν ὑπέχειν ἀν‐ θρώπους, ὧν ἡ ὁδὸς καὶ ὁ βίος οὐκ ἐπὶ τῇ αὐτῶν ἐξουσίᾳ κεῖται; Ὥστε ὅταν φαίνηται τὸν Θεὸν παρακαλῶν ὑπὲρ τοῦ μὴ σφοδροτέραν γενέσθαι τὴν τιμωρίαν κατ’ αὐ‐</w:t>
      </w:r>
    </w:p>
    <w:p>
      <w:r>
        <w:rPr>
          <w:rFonts w:ascii="Courier New" w:hAnsi="Courier New"/>
          <w:color w:val="555555"/>
          <w:sz w:val="20"/>
        </w:rPr>
        <w:t>[55]</w:t>
      </w:r>
    </w:p>
    <w:p>
      <w:r>
        <w:rPr>
          <w:rFonts w:ascii="Gentium Plus" w:hAnsi="Gentium Plus"/>
          <w:sz w:val="24"/>
        </w:rPr>
        <w:t>τῶν, οὐδὲν ἕτερον ἢ τοῦτο ἐμφαίνει, ὅτι ἄξιοι τοῦ κο‐ λάζεσθαι καὶ τιμωρίαν ὑπέχειν εἰσί· τοῦτο δὲ οὐδὲν</w:t>
      </w:r>
    </w:p>
    <w:p>
      <w:r>
        <w:rPr>
          <w:rFonts w:ascii="Courier New" w:hAnsi="Courier New"/>
          <w:color w:val="555555"/>
          <w:sz w:val="20"/>
        </w:rPr>
        <w:t>[56 . 161]</w:t>
      </w:r>
    </w:p>
    <w:p>
      <w:r>
        <w:rPr>
          <w:rFonts w:ascii="Gentium Plus" w:hAnsi="Gentium Plus"/>
          <w:sz w:val="24"/>
        </w:rPr>
        <w:t>ριοι τῶν πρακτέων ἦσαν, οὐχὶ πραοτέραν ἔδει τὴν τιμωρίαν ἀξιοῦν αὐτοὺς ὑποσχεῖν, ἀλλὰ μηδὲ ὅλως κολάζεσθαι· μᾶλλον δὲ οὐδὲ ἀξιώσεως ἔδει· ὁ γὰρ Θεὸς οὐ δεῖται τοῦ παρακαλοῦντος αὐτὸν, ὥστε μὴ κο‐</w:t>
      </w:r>
    </w:p>
    <w:p>
      <w:r>
        <w:rPr>
          <w:rFonts w:ascii="Courier New" w:hAnsi="Courier New"/>
          <w:color w:val="555555"/>
          <w:sz w:val="20"/>
        </w:rPr>
        <w:t>[5]</w:t>
      </w:r>
    </w:p>
    <w:p>
      <w:r>
        <w:rPr>
          <w:rFonts w:ascii="Gentium Plus" w:hAnsi="Gentium Plus"/>
          <w:sz w:val="24"/>
        </w:rPr>
        <w:t>λάσαι τοὺς ἀνευθύνους. Καὶ τί λέγω, ὁ Θεὸς, ὅπου γε οὐδὲ ἄνθρωπος νοῦν ἔχων; Ὅταν οὖν φαίνηται παρα‐ καλῶν ὁ προφήτης ὑπὲρ Ἰουδαίων, ὡς ὑπὲρ ἡμαρτη‐ κότων εὔδηλον ὅτι παρακαλεῖ· ἁμαρτία δὲ τότε φαίνε‐ ται, ὅταν ἡμεῖς, ὄντες κύριοι τοῦ μὴ παραβῆναι τὸν</w:t>
      </w:r>
    </w:p>
    <w:p>
      <w:r>
        <w:rPr>
          <w:rFonts w:ascii="Courier New" w:hAnsi="Courier New"/>
          <w:color w:val="555555"/>
          <w:sz w:val="20"/>
        </w:rPr>
        <w:t>[10]</w:t>
      </w:r>
    </w:p>
    <w:p>
      <w:r>
        <w:rPr>
          <w:rFonts w:ascii="Gentium Plus" w:hAnsi="Gentium Plus"/>
          <w:sz w:val="24"/>
        </w:rPr>
        <w:t>νόμον, παραβαίνωμεν. Ὥστε πάντοθεν δῆλον ἡμῖν, ὅτι καὶ ἐφ’ ἡμῖν καὶ ἐπὶ τῷ Θεῷ τὰ ἡμέτερα κεῖται κατορθώματα. Τοιοῦτόν ἐστι καὶ τὸ, Οὐ τοῦ θέλοντος, οὐδὲ τοῦ τρέχοντος, ἀλλὰ τοῦ ἐλεοῦντος Θεοῦ. Καὶ τίνος ἕνεκεν τρέχω; φησί· τίνος δὲ ἕνεκεν θέλω,</w:t>
      </w:r>
    </w:p>
    <w:p>
      <w:r>
        <w:rPr>
          <w:rFonts w:ascii="Courier New" w:hAnsi="Courier New"/>
          <w:color w:val="555555"/>
          <w:sz w:val="20"/>
        </w:rPr>
        <w:t>[15]</w:t>
      </w:r>
    </w:p>
    <w:p>
      <w:r>
        <w:rPr>
          <w:rFonts w:ascii="Gentium Plus" w:hAnsi="Gentium Plus"/>
          <w:sz w:val="24"/>
        </w:rPr>
        <w:t>εἰ μὴ τὸ πᾶν ἐν ἐμοὶ κεῖται; Ἵνα διὰ τοῦ θέλειν καὶ τοῦ τρέχειν ἐπισπάσῃ τοῦ Θεοῦ τὴν ῥοπὴν καὶ τὴν εὔνοιαν, ὥστε συμπρᾶξαι καὶ χεῖρα ὀρέξαι καὶ πρὸς τὸ τέλος ἀγαγεῖν. Ἐὰν γὰρ ἀνέλῃς τοῦτο, καὶ παύσῃ τρέχων καὶ θέλων, οὔτε ὁ Θεὸς ὀρέξει χεῖρα, ἀλλ’ ἀπο‐</w:t>
      </w:r>
    </w:p>
    <w:p>
      <w:r>
        <w:rPr>
          <w:rFonts w:ascii="Courier New" w:hAnsi="Courier New"/>
          <w:color w:val="555555"/>
          <w:sz w:val="20"/>
        </w:rPr>
        <w:t>[20]</w:t>
      </w:r>
    </w:p>
    <w:p>
      <w:r>
        <w:rPr>
          <w:rFonts w:ascii="Gentium Plus" w:hAnsi="Gentium Plus"/>
          <w:sz w:val="24"/>
        </w:rPr>
        <w:t>στήσεται καὶ αὐτός. Πόθεν τοῦτο δῆλον; Ἄκουσον τί φησι τῇ Ἱερουσαλήμ. Ποσάκις ἠθέλησα ἐπι‐ συναγαγεῖν τὰ τέκνα σου, καὶ οὐκ ἠθελήσατε; Ἰδοὺ, ἀφίεται ὁ οἶκος ὑμῶν ἔρημος. Ὁρᾷς, ἐπειδὴ οὐκ ἠθέλησαν, πῶς ἀπέστη καὶ ὁ Θεός; Διὰ τοῦτο χρεία</w:t>
      </w:r>
    </w:p>
    <w:p>
      <w:r>
        <w:rPr>
          <w:rFonts w:ascii="Courier New" w:hAnsi="Courier New"/>
          <w:color w:val="555555"/>
          <w:sz w:val="20"/>
        </w:rPr>
        <w:t>[25]</w:t>
      </w:r>
    </w:p>
    <w:p>
      <w:r>
        <w:rPr>
          <w:rFonts w:ascii="Gentium Plus" w:hAnsi="Gentium Plus"/>
          <w:sz w:val="24"/>
        </w:rPr>
        <w:t>ἡμῖν καὶ τοῦ θέλειν καὶ τοῦ τρέχειν, ἵνα καὶ τὸν Θεὸν ἐπισπασώμεθα. Τοῦτο οὖν φησι καὶ ὁ προφήτης, ὅτι τὸ κατορθῶσαι οὐκ ἐν ἡμῖν, ἀλλ’ ἐν τῇ τοῦ Θεοῦ βοηθείᾳ· τὸ δὲ ἑλέσθαι ἐν ἡμῖν καὶ ἐν τῇ ἡμετέρᾳ προαιρέσει. Οὐκοῦν εἰ ἐν τῇ τοῦ Θεοῦ βοηθείᾳ τὸ κατορθῶσαι, φησὶ,</w:t>
      </w:r>
    </w:p>
    <w:p>
      <w:r>
        <w:rPr>
          <w:rFonts w:ascii="Courier New" w:hAnsi="Courier New"/>
          <w:color w:val="555555"/>
          <w:sz w:val="20"/>
        </w:rPr>
        <w:t>[30]</w:t>
      </w:r>
    </w:p>
    <w:p>
      <w:r>
        <w:rPr>
          <w:rFonts w:ascii="Gentium Plus" w:hAnsi="Gentium Plus"/>
          <w:sz w:val="24"/>
        </w:rPr>
        <w:t>κἂν μὴ κατορθώσω, οὐδεμίαν ἂν εἴην δίκαιος ὑπομέ‐ νειν αἰτίαν· ὅταν γὰρ τὰ παρ’ ἐμαυτοῦ παράσχω πάντα, καὶ θελήσω, καὶ προέλωμαι, καὶ τῶν πραγμάτων ἅψωμαι, ὁ δὲ τοῦ τέλους κύριος ὢν μὴ συμπράξῃ, μηδὲ χεῖρα ὀρέξῃ, παντὸς ἀπήλλαγμαι ἐγκλήματος.</w:t>
      </w:r>
    </w:p>
    <w:p>
      <w:r>
        <w:rPr>
          <w:rFonts w:ascii="Courier New" w:hAnsi="Courier New"/>
          <w:color w:val="555555"/>
          <w:sz w:val="20"/>
        </w:rPr>
        <w:t>[35]</w:t>
      </w:r>
    </w:p>
    <w:p>
      <w:r>
        <w:rPr>
          <w:rFonts w:ascii="Gentium Plus" w:hAnsi="Gentium Plus"/>
          <w:sz w:val="24"/>
        </w:rPr>
        <w:t>Ἀλλ’ οὐκ ἔστι ταῦτα, οὐκ ἔστιν· ἀμήχανον γὰρ, θε‐ λησάντων ἡμῶν καὶ προελομένων καὶ βουληθέντων, τὸν Θεὸν ἐγκαταλιπεῖν. Εἰ γὰρ τοῖς μὴ βουλομένοις παραινεῖ καὶ συμβουλεύει, ἵνα θελήσωσι καὶ βουλη‐ θῶσι, πολλῷ μᾶλλον τοὺς αἱρουμένους οὐκ ἐγκατα‐</w:t>
      </w:r>
    </w:p>
    <w:p>
      <w:r>
        <w:rPr>
          <w:rFonts w:ascii="Courier New" w:hAnsi="Courier New"/>
          <w:color w:val="555555"/>
          <w:sz w:val="20"/>
        </w:rPr>
        <w:t>[40]</w:t>
      </w:r>
    </w:p>
    <w:p>
      <w:r>
        <w:rPr>
          <w:rFonts w:ascii="Gentium Plus" w:hAnsi="Gentium Plus"/>
          <w:sz w:val="24"/>
        </w:rPr>
        <w:t>λιμπάνει. Ἐμβλέψατε γὰρ, φησὶ, εἰς ἀρχαίας γε‐ νεὰς, καὶ ἴδετε. Τίς ἤλπισεν ἐπὶ Κύριον, καὶ κατῃσχύνθη; ἢ τίς ἐνέμεινε ταῖς ἐντολαῖς αὐ‐ τοῦ, καὶ ὑπερεῖδεν αὐτόν; Καὶ πάλιν ὁ Παῦλός φησιν, Ἡ δὲ ἐλπὶς οὐ καταισχύνει, ἡ ἐλπὶς ἡ εἰς</w:t>
      </w:r>
    </w:p>
    <w:p>
      <w:r>
        <w:rPr>
          <w:rFonts w:ascii="Courier New" w:hAnsi="Courier New"/>
          <w:color w:val="555555"/>
          <w:sz w:val="20"/>
        </w:rPr>
        <w:t>[45]</w:t>
      </w:r>
    </w:p>
    <w:p>
      <w:r>
        <w:rPr>
          <w:rFonts w:ascii="Gentium Plus" w:hAnsi="Gentium Plus"/>
          <w:sz w:val="24"/>
        </w:rPr>
        <w:t>τὸν Θεόν. Ἀμήχανον γὰρ τοῦ τέλους ἐκπεσεῖν τὸν ὅλῃ διανοίᾳ ἐπὶ τὸν Θεὸν ἐλπίζοντα, καὶ τὰ παρ’ ἑαυτοῦ πάντα εἰσφέροντα. Καὶ πάλιν, Πιστὸς δὲ ὁ</w:t>
      </w:r>
    </w:p>
    <w:p>
      <w:r>
        <w:rPr>
          <w:rFonts w:ascii="Courier New" w:hAnsi="Courier New"/>
          <w:color w:val="555555"/>
          <w:sz w:val="20"/>
        </w:rPr>
        <w:t>[56 . 162]</w:t>
      </w:r>
    </w:p>
    <w:p>
      <w:r>
        <w:rPr>
          <w:rFonts w:ascii="Gentium Plus" w:hAnsi="Gentium Plus"/>
          <w:sz w:val="24"/>
        </w:rPr>
        <w:t>νασθε, ἀλλὰ ποιήσει σὺν τῷ πειρασμῷ καὶ τὴν ἔκβασιν, τοῦ δύνασθαι ὑμᾶς ὑπενεγκεῖν. Διὰ τοῦτο παραινεῖ σοφός τις ἀνὴρ, λέγων· Τέκνον, εἰ προσέρχῃ δουλεύειν Κυρίῳ, ἑτοίμασον τὴν ψυ‐</w:t>
      </w:r>
    </w:p>
    <w:p>
      <w:r>
        <w:rPr>
          <w:rFonts w:ascii="Courier New" w:hAnsi="Courier New"/>
          <w:color w:val="555555"/>
          <w:sz w:val="20"/>
        </w:rPr>
        <w:t>[5]</w:t>
      </w:r>
    </w:p>
    <w:p>
      <w:r>
        <w:rPr>
          <w:rFonts w:ascii="Gentium Plus" w:hAnsi="Gentium Plus"/>
          <w:sz w:val="24"/>
        </w:rPr>
        <w:t>χήν σου εἰς πειρασμόν. Εὔθυνον τὴν καρδίαν σου, καὶ καρτέρησον, καὶ μὴ σπεύσῃς ἐν καιρῷ ἐπαγωγῆς. Κολλήθητι αὐτῷ, καὶ μὴ ἀποστῇς. Καὶ ἕτερος παραινεῖ λόγος· Ὁ δὲ ὑπομείνας εἰς τέλος, οὗτος σωθήσεται.</w:t>
      </w:r>
    </w:p>
    <w:p>
      <w:r>
        <w:rPr>
          <w:rFonts w:ascii="Courier New" w:hAnsi="Courier New"/>
          <w:color w:val="555555"/>
          <w:sz w:val="20"/>
        </w:rPr>
        <w:t>[10]</w:t>
      </w:r>
    </w:p>
    <w:p>
      <w:r>
        <w:rPr>
          <w:rFonts w:ascii="Gentium Plus" w:hAnsi="Gentium Plus"/>
          <w:sz w:val="24"/>
        </w:rPr>
        <w:t>Ταῦτα δὲ πάντα κανόνες εἰσὶ καὶ ὅροι καὶ δό‐ γματα ἀκίνητα· καὶ δεῖ τοῦτο πεπηγέναι ἐν τῇ ψυχῇ τῇ ἡμετέρᾳ, ὅτι ἀμήχανόν τινα σπουδῇ χρώ‐ μενον καὶ μεριμνῶντα ὑπὲρ τῆς ἑαυτοῦ σωτηρίας, καὶ τὰ παρ’ ἑαυτοῦ πάντα ἐπιδεικνύμενον, ἐγκατα‐</w:t>
      </w:r>
    </w:p>
    <w:p>
      <w:r>
        <w:rPr>
          <w:rFonts w:ascii="Courier New" w:hAnsi="Courier New"/>
          <w:color w:val="555555"/>
          <w:sz w:val="20"/>
        </w:rPr>
        <w:t>[15]</w:t>
      </w:r>
    </w:p>
    <w:p>
      <w:r>
        <w:rPr>
          <w:rFonts w:ascii="Gentium Plus" w:hAnsi="Gentium Plus"/>
          <w:sz w:val="24"/>
        </w:rPr>
        <w:t>λειφθῆναί ποτε παρὰ τοῦ Θεοῦ. Οὐκ ἀκούεις τί φησι πρὸς τὸν Πέτρον; Σίμων, Σίμων, ποσάκις ᾐτήσατο ὁ Σατανᾶς σινιάσαι ὑμᾶς ὡς τὸν σῖτον, κἀγὼ ἐδεήθην περὶ σοῦ, ἵνα μὴ ἐκλείπῃ ἡ πίστις σου. Ὅταν μὲν γὰρ ἴδῃ τὸν φόρτον μείζω τῆς ἡμετέρας</w:t>
      </w:r>
    </w:p>
    <w:p>
      <w:r>
        <w:rPr>
          <w:rFonts w:ascii="Courier New" w:hAnsi="Courier New"/>
          <w:color w:val="555555"/>
          <w:sz w:val="20"/>
        </w:rPr>
        <w:t>[20]</w:t>
      </w:r>
    </w:p>
    <w:p>
      <w:r>
        <w:rPr>
          <w:rFonts w:ascii="Gentium Plus" w:hAnsi="Gentium Plus"/>
          <w:sz w:val="24"/>
        </w:rPr>
        <w:t>δυνάμεως ὄντα, ὀρέγει χεῖρα, καὶ ἐπικουφίζει τὸν πειρασμόν· ὅταν δὲ ἴδῃ ἐξ οἰκείας ῥᾳθυμίας καὶ ὀλιγωρίας τὴν οἰκείαν προδιδόντας σωτηρίαν, καὶ μὴ βουλομένους σωθῆναι, ἀφίησι καὶ ἐγκαταλιμπάνει. Οὐ γὰρ βιάζεται, οὐδὲ ἀναγκάζει, καὶ ὅπερ ἐπὶ τῆς δι‐</w:t>
      </w:r>
    </w:p>
    <w:p>
      <w:r>
        <w:rPr>
          <w:rFonts w:ascii="Courier New" w:hAnsi="Courier New"/>
          <w:color w:val="555555"/>
          <w:sz w:val="20"/>
        </w:rPr>
        <w:t>[25]</w:t>
      </w:r>
    </w:p>
    <w:p>
      <w:r>
        <w:rPr>
          <w:rFonts w:ascii="Gentium Plus" w:hAnsi="Gentium Plus"/>
          <w:sz w:val="24"/>
        </w:rPr>
        <w:t>δασκαλίας ἐποίει, τοῦτο καὶ ἐνταῦθα γίνεται. Καθά‐ περ γὰρ ἐκεῖ τοὺς μὴ θέλοντας ἀκούειν, ἀλλ’ ἀποπη‐ δῶντας, οὐχ εἷλκεν, οὐδὲ ἐβιάζετο, τοῖς δὲ προσ‐ έχουσι διέλυσε τὰ ἀσαφῆ, καὶ τὰ αἰνίγματα ἐποίει φανερά· οὕτω δὴ καὶ ἐπὶ τῶν πραγμάτων· τοὺς μὲν</w:t>
      </w:r>
    </w:p>
    <w:p>
      <w:r>
        <w:rPr>
          <w:rFonts w:ascii="Courier New" w:hAnsi="Courier New"/>
          <w:color w:val="555555"/>
          <w:sz w:val="20"/>
        </w:rPr>
        <w:t>[30]</w:t>
      </w:r>
    </w:p>
    <w:p>
      <w:r>
        <w:rPr>
          <w:rFonts w:ascii="Gentium Plus" w:hAnsi="Gentium Plus"/>
          <w:sz w:val="24"/>
        </w:rPr>
        <w:t>ἀναλγήτους καὶ οὐκ ἐθέλοντας οὐκ ἀναγκάζει, οὐδὲ βιάζεται, τοὺς δὲ προαιρουμένους ἐπισπᾶται μετὰ πολλῆς τῆς σφοδρότητος. Διὰ τοῦτο καὶ ὁ Πέτρος φη‐ σίν· Ἐπ’ ἀληθείας καταλαμβάνομαι, ὅτι ἐν παντὶ ἔθνει ὁ φοβούμενος τὸν Θεὸν, καὶ ἐργαζόμενος</w:t>
      </w:r>
    </w:p>
    <w:p>
      <w:r>
        <w:rPr>
          <w:rFonts w:ascii="Courier New" w:hAnsi="Courier New"/>
          <w:color w:val="555555"/>
          <w:sz w:val="20"/>
        </w:rPr>
        <w:t>[35]</w:t>
      </w:r>
    </w:p>
    <w:p>
      <w:r>
        <w:rPr>
          <w:rFonts w:ascii="Gentium Plus" w:hAnsi="Gentium Plus"/>
          <w:sz w:val="24"/>
        </w:rPr>
        <w:t>δικαιοσύνην, δεκτὸς αὐτῷ ἐστι. Καὶ ὁ προφήτης αὐτὸ τοῦτο παραινεῖ λέγων· Ἐὰν θέλητε, καὶ εἰσα‐ κούσητέ μου, τὰ ἀγαθὰ τῆς γῆς φάγεσθε· ἐὰν δὲ μὴ θέλητε, μηδὲ εἰσακούσητέ μου, μάχαιρα ὑμᾶς κατέδεται. Ταῦτα οὖν εἰδότες, καὶ ὅτι καὶ τὸ θέλειν</w:t>
      </w:r>
    </w:p>
    <w:p>
      <w:r>
        <w:rPr>
          <w:rFonts w:ascii="Courier New" w:hAnsi="Courier New"/>
          <w:color w:val="555555"/>
          <w:sz w:val="20"/>
        </w:rPr>
        <w:t>[40]</w:t>
      </w:r>
    </w:p>
    <w:p>
      <w:r>
        <w:rPr>
          <w:rFonts w:ascii="Gentium Plus" w:hAnsi="Gentium Plus"/>
          <w:sz w:val="24"/>
        </w:rPr>
        <w:t>καὶ τὸ τρέχειν ἐν ἡμῖν ἐστι, καὶ διὰ τοῦ θέλειν καὶ τοῦ τρέχειν τὸν Θεὸν ἐπισπώμεθα πρὸς τὴν ἡμετέραν βοήθειαν, ἐπισπασάμενοι δὲ αὐτὸν, πρὸς τὸ τέλος ἥξομεν τῶν πραγμάτων· διαναστῶμεν, ἀγαπητοὶ, καὶ πᾶσαν σπουδὴν ἐπιδειξώμεθα ἐν τῇ τῆς ψυχῆς σω‐</w:t>
      </w:r>
    </w:p>
    <w:p>
      <w:r>
        <w:rPr>
          <w:rFonts w:ascii="Courier New" w:hAnsi="Courier New"/>
          <w:color w:val="555555"/>
          <w:sz w:val="20"/>
        </w:rPr>
        <w:t>[45]</w:t>
      </w:r>
    </w:p>
    <w:p>
      <w:r>
        <w:rPr>
          <w:rFonts w:ascii="Gentium Plus" w:hAnsi="Gentium Plus"/>
          <w:sz w:val="24"/>
        </w:rPr>
        <w:t>τηρίᾳ τῆς ἡμετέρας, ἵνα μικρὸν ἐνταῦθα πονήσαντες χρόνον, κατὰ τὸν ἀγήρω καὶ ἀθάνατον αἰῶνα τῶν ἀθανάτων ἀπολαύσωμεν ἀγαθῶν· ὧν γένοιτο πάντας ἡμᾶς ἐπιτυχεῖν, χάριτι καὶ φιλανθρωπίᾳ τοῦ Κυρίου ἡμῶν Ἰησοῦ Χριστοῦ, μεθ’ οὗ τῷ Πατρὶ ἡ δόξα, ἅμα</w:t>
      </w:r>
    </w:p>
    <w:p>
      <w:r>
        <w:rPr>
          <w:rFonts w:ascii="Courier New" w:hAnsi="Courier New"/>
          <w:color w:val="555555"/>
          <w:sz w:val="20"/>
        </w:rPr>
        <w:t>[56 . 162 (50)]</w:t>
      </w:r>
    </w:p>
    <w:p>
      <w:r>
        <w:rPr>
          <w:rFonts w:ascii="Gentium Plus" w:hAnsi="Gentium Plus"/>
          <w:sz w:val="24"/>
        </w:rPr>
        <w:t>τῷ ἁγίῳ Πνεύματι, νῦν καὶ ἀεὶ, καὶ εἰς τοὺς αἰῶνας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