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Κυνικός</w:t>
      </w:r>
      <w:r>
        <w:br/>
      </w:r>
      <w:r>
        <w:rPr>
          <w:i/>
          <w:color w:val="666666"/>
          <w:sz w:val="40"/>
        </w:rPr>
        <w:t>Cynic</w:t>
      </w:r>
    </w:p>
    <w:p>
      <w:pPr>
        <w:jc w:val="center"/>
      </w:pPr>
      <w:r>
        <w:rPr>
          <w:rFonts w:ascii="Times New Roman" w:hAnsi="Times New Roman"/>
          <w:color w:val="1E3A70"/>
          <w:sz w:val="32"/>
        </w:rPr>
        <w:t>Ψευδο-Λουκιανός</w:t>
      </w:r>
      <w:r>
        <w:br/>
      </w:r>
      <w:r>
        <w:rPr>
          <w:i/>
          <w:color w:val="666666"/>
          <w:sz w:val="28"/>
        </w:rPr>
        <w:t xml:space="preserve">by Pseudo-Lucian </w:t>
      </w:r>
    </w:p>
    <w:p/>
    <w:p>
      <w:pPr>
        <w:jc w:val="center"/>
      </w:pPr>
      <w:r>
        <w:rPr>
          <w:rFonts w:ascii="Gentium Plus" w:hAnsi="Gentium Plus"/>
          <w:b/>
          <w:sz w:val="24"/>
        </w:rPr>
        <w:t>ΚΥΝΙΚΟΣ</w:t>
      </w:r>
    </w:p>
    <w:p>
      <w:r>
        <w:rPr>
          <w:rFonts w:ascii="Courier New" w:hAnsi="Courier New"/>
          <w:color w:val="555555"/>
          <w:sz w:val="20"/>
        </w:rPr>
        <w:t>[Cyn . 1]</w:t>
      </w:r>
    </w:p>
    <w:p>
      <w:r>
        <w:rPr>
          <w:rFonts w:ascii="Gentium Plus" w:hAnsi="Gentium Plus"/>
          <w:sz w:val="24"/>
        </w:rPr>
        <w:t>ΛΥΚΙΝΟΣ</w:t>
      </w:r>
    </w:p>
    <w:p>
      <w:r>
        <w:rPr>
          <w:rFonts w:ascii="Courier New" w:hAnsi="Courier New"/>
          <w:color w:val="555555"/>
          <w:sz w:val="20"/>
        </w:rPr>
        <w:t>[1]</w:t>
      </w:r>
    </w:p>
    <w:p>
      <w:r>
        <w:rPr>
          <w:rFonts w:ascii="Gentium Plus" w:hAnsi="Gentium Plus"/>
          <w:sz w:val="24"/>
        </w:rPr>
        <w:t>Τί ποτε σύ, οὗτος, πώγωνα μὲν ἔχεις καὶ κόμην, χιτῶνα δὲ οὐκ ἔχεις καὶ γυμνοδερκῇ καὶ ἀνυποδητεῖς τὸν ἀλήτην καὶ ἀπάνθρωπον βίον καὶ θηριώδη ἐπιλεξάμενος καὶ ἀεὶ τοῖς ἐναντίοις τὸ</w:t>
      </w:r>
    </w:p>
    <w:p>
      <w:r>
        <w:rPr>
          <w:rFonts w:ascii="Courier New" w:hAnsi="Courier New"/>
          <w:color w:val="555555"/>
          <w:sz w:val="20"/>
        </w:rPr>
        <w:t>[5]</w:t>
      </w:r>
    </w:p>
    <w:p>
      <w:r>
        <w:rPr>
          <w:rFonts w:ascii="Gentium Plus" w:hAnsi="Gentium Plus"/>
          <w:sz w:val="24"/>
        </w:rPr>
        <w:t>ἴδιον δέμας οὐχ ὡς οἱ πολλοὶ διαχρησάμενος περινο‐ στεῖς ἄλλοτε ἀλλαχοῦ, καὶ εὐνηθησόμενος ἐπὶ ξηροῦ δαπέδου, ὡς ἄσην πάμπολλον τὸ τριβώνιον φέρειν, οὐ μέντοι καὶ τοῦτο λεπτὸν οὐδὲ μαλακὸν οὐδὲ ἀνθηρόν;</w:t>
      </w:r>
    </w:p>
    <w:p>
      <w:r>
        <w:rPr>
          <w:rFonts w:ascii="Courier New" w:hAnsi="Courier New"/>
          <w:color w:val="555555"/>
          <w:sz w:val="20"/>
        </w:rPr>
        <w:t>[9]</w:t>
      </w:r>
    </w:p>
    <w:p>
      <w:r>
        <w:rPr>
          <w:rFonts w:ascii="Gentium Plus" w:hAnsi="Gentium Plus"/>
          <w:sz w:val="24"/>
        </w:rPr>
        <w:t>ΚΥΝΙΚΟΣ</w:t>
      </w:r>
    </w:p>
    <w:p>
      <w:r>
        <w:rPr>
          <w:rFonts w:ascii="Courier New" w:hAnsi="Courier New"/>
          <w:color w:val="555555"/>
          <w:sz w:val="20"/>
        </w:rPr>
        <w:t>[10]</w:t>
      </w:r>
    </w:p>
    <w:p>
      <w:r>
        <w:rPr>
          <w:rFonts w:ascii="Gentium Plus" w:hAnsi="Gentium Plus"/>
          <w:sz w:val="24"/>
        </w:rPr>
        <w:t>Οὐδὲ γὰρ δέομαι· τοιοῦτον δὲ ὁποῖον ἂν πορισθείη ῥᾷστα καὶ τῷ κτησαμένῳ πράγματα ὡς ἐλάχιστα παρέχον· τοιοῦτον γὰρ ἀρκεῖ μοι.</w:t>
      </w:r>
    </w:p>
    <w:p>
      <w:r>
        <w:rPr>
          <w:rFonts w:ascii="Courier New" w:hAnsi="Courier New"/>
          <w:color w:val="555555"/>
          <w:sz w:val="20"/>
        </w:rPr>
        <w:t>[Cyn . 2]</w:t>
      </w:r>
    </w:p>
    <w:p>
      <w:r>
        <w:rPr>
          <w:rFonts w:ascii="Gentium Plus" w:hAnsi="Gentium Plus"/>
          <w:sz w:val="24"/>
        </w:rPr>
        <w:t>σὺ δὲ πρὸς θεῶν εἰπέ μοι, τῇ πολυτελείᾳ οὐ νομίζεις κακίαν προσεῖναι;</w:t>
      </w:r>
    </w:p>
    <w:p>
      <w:r>
        <w:rPr>
          <w:rFonts w:ascii="Courier New" w:hAnsi="Courier New"/>
          <w:color w:val="555555"/>
          <w:sz w:val="20"/>
        </w:rPr>
        <w:t>[3]</w:t>
      </w:r>
    </w:p>
    <w:p>
      <w:r>
        <w:rPr>
          <w:rFonts w:ascii="Gentium Plus" w:hAnsi="Gentium Plus"/>
          <w:sz w:val="24"/>
        </w:rPr>
        <w:t>ΛΥΚΙΝΟΣ Καὶ μάλα.</w:t>
      </w:r>
    </w:p>
    <w:p>
      <w:r>
        <w:rPr>
          <w:rFonts w:ascii="Courier New" w:hAnsi="Courier New"/>
          <w:color w:val="555555"/>
          <w:sz w:val="20"/>
        </w:rPr>
        <w:t>[4]</w:t>
      </w:r>
    </w:p>
    <w:p>
      <w:r>
        <w:rPr>
          <w:rFonts w:ascii="Gentium Plus" w:hAnsi="Gentium Plus"/>
          <w:sz w:val="24"/>
        </w:rPr>
        <w:t>ΚΥΝΙΚΟΣ</w:t>
      </w:r>
    </w:p>
    <w:p>
      <w:r>
        <w:rPr>
          <w:rFonts w:ascii="Courier New" w:hAnsi="Courier New"/>
          <w:color w:val="555555"/>
          <w:sz w:val="20"/>
        </w:rPr>
        <w:t>[5]</w:t>
      </w:r>
    </w:p>
    <w:p>
      <w:r>
        <w:rPr>
          <w:rFonts w:ascii="Gentium Plus" w:hAnsi="Gentium Plus"/>
          <w:sz w:val="24"/>
        </w:rPr>
        <w:t>Τῇ δὲ εὐτελείᾳ ἀρετήν;</w:t>
      </w:r>
    </w:p>
    <w:p>
      <w:r>
        <w:rPr>
          <w:rFonts w:ascii="Courier New" w:hAnsi="Courier New"/>
          <w:color w:val="555555"/>
          <w:sz w:val="20"/>
        </w:rPr>
        <w:t>[5]</w:t>
      </w:r>
    </w:p>
    <w:p>
      <w:r>
        <w:rPr>
          <w:rFonts w:ascii="Gentium Plus" w:hAnsi="Gentium Plus"/>
          <w:sz w:val="24"/>
        </w:rPr>
        <w:t>ΛΥΚΙΝΟΣ Καὶ μάλα.</w:t>
      </w:r>
    </w:p>
    <w:p>
      <w:r>
        <w:rPr>
          <w:rFonts w:ascii="Courier New" w:hAnsi="Courier New"/>
          <w:color w:val="555555"/>
          <w:sz w:val="20"/>
        </w:rPr>
        <w:t>[6]</w:t>
      </w:r>
    </w:p>
    <w:p>
      <w:r>
        <w:rPr>
          <w:rFonts w:ascii="Gentium Plus" w:hAnsi="Gentium Plus"/>
          <w:sz w:val="24"/>
        </w:rPr>
        <w:t>ΚΥΝΙΚΟΣ Τί ποτε οὖν ὁρῶν ἐμὲ τῶν πολλῶν εὐτελέστερον διαιτώμενον, τοὺς δὲ πολυτελέστερον, ἐμὲ αἰτιᾷ καὶ οὐκ ἐκείνους;</w:t>
      </w:r>
    </w:p>
    <w:p>
      <w:r>
        <w:rPr>
          <w:rFonts w:ascii="Courier New" w:hAnsi="Courier New"/>
          <w:color w:val="555555"/>
          <w:sz w:val="20"/>
        </w:rPr>
        <w:t>[9]</w:t>
      </w:r>
    </w:p>
    <w:p>
      <w:r>
        <w:rPr>
          <w:rFonts w:ascii="Gentium Plus" w:hAnsi="Gentium Plus"/>
          <w:sz w:val="24"/>
        </w:rPr>
        <w:t>ΛΥΚΙΝΟΣ</w:t>
      </w:r>
    </w:p>
    <w:p>
      <w:r>
        <w:rPr>
          <w:rFonts w:ascii="Courier New" w:hAnsi="Courier New"/>
          <w:color w:val="555555"/>
          <w:sz w:val="20"/>
        </w:rPr>
        <w:t>[10]</w:t>
      </w:r>
    </w:p>
    <w:p>
      <w:r>
        <w:rPr>
          <w:rFonts w:ascii="Gentium Plus" w:hAnsi="Gentium Plus"/>
          <w:sz w:val="24"/>
        </w:rPr>
        <w:t>Ὅτι οὐκ εὐτελέστερόν μοι, μὰ Δία, τῶν πολλῶν διαιτᾶσθαι δοκεῖς, ἀλλ’ ἐνδεέστερον, μᾶλλον δὲ τελέως ἐνδεῶς καὶ ἀπόρως· διαφέρεις γὰρ οὐδὲν σὺ τῶν πτωχῶν, οἳ τὴν ἐφήμερον τροφὴν μεταιτοῦ‐ σιν.</w:t>
      </w:r>
    </w:p>
    <w:p>
      <w:r>
        <w:rPr>
          <w:rFonts w:ascii="Courier New" w:hAnsi="Courier New"/>
          <w:color w:val="555555"/>
          <w:sz w:val="20"/>
        </w:rPr>
        <w:t>[14]</w:t>
      </w:r>
    </w:p>
    <w:p>
      <w:r>
        <w:rPr>
          <w:rFonts w:ascii="Gentium Plus" w:hAnsi="Gentium Plus"/>
          <w:sz w:val="24"/>
        </w:rPr>
        <w:t>ΚΥΝΙΚΟΣ</w:t>
      </w:r>
    </w:p>
    <w:p>
      <w:r>
        <w:rPr>
          <w:rFonts w:ascii="Courier New" w:hAnsi="Courier New"/>
          <w:color w:val="555555"/>
          <w:sz w:val="20"/>
        </w:rPr>
        <w:t>[Cyn . 3]</w:t>
      </w:r>
    </w:p>
    <w:p>
      <w:r>
        <w:rPr>
          <w:rFonts w:ascii="Gentium Plus" w:hAnsi="Gentium Plus"/>
          <w:sz w:val="24"/>
        </w:rPr>
        <w:t>Βούλει οὖν ἴδωμεν, ἐπεὶ προελήλυθεν ἐνταῦθα ὁ λόγος, τί τὸ ἐνδεὲς καὶ τί τὸ ἱκανόν ἐστιν;</w:t>
      </w:r>
    </w:p>
    <w:p>
      <w:r>
        <w:rPr>
          <w:rFonts w:ascii="Courier New" w:hAnsi="Courier New"/>
          <w:color w:val="555555"/>
          <w:sz w:val="20"/>
        </w:rPr>
        <w:t>[2]</w:t>
      </w:r>
    </w:p>
    <w:p>
      <w:r>
        <w:rPr>
          <w:rFonts w:ascii="Gentium Plus" w:hAnsi="Gentium Plus"/>
          <w:sz w:val="24"/>
        </w:rPr>
        <w:t>ΛΥΚΙΝΟΣ Εἴ σοι δοκεῖ.</w:t>
      </w:r>
    </w:p>
    <w:p>
      <w:r>
        <w:rPr>
          <w:rFonts w:ascii="Courier New" w:hAnsi="Courier New"/>
          <w:color w:val="555555"/>
          <w:sz w:val="20"/>
        </w:rPr>
        <w:t>[3]</w:t>
      </w:r>
    </w:p>
    <w:p>
      <w:r>
        <w:rPr>
          <w:rFonts w:ascii="Gentium Plus" w:hAnsi="Gentium Plus"/>
          <w:sz w:val="24"/>
        </w:rPr>
        <w:t>ΚΥΝΙΚΟΣ Ἆρ’ οὖν ἱκανὸν μὲν ἑκάστῳ ὅπερ ἂν ἐξικνῆται</w:t>
      </w:r>
    </w:p>
    <w:p>
      <w:r>
        <w:rPr>
          <w:rFonts w:ascii="Courier New" w:hAnsi="Courier New"/>
          <w:color w:val="555555"/>
          <w:sz w:val="20"/>
        </w:rPr>
        <w:t>[5]</w:t>
      </w:r>
    </w:p>
    <w:p>
      <w:r>
        <w:rPr>
          <w:rFonts w:ascii="Gentium Plus" w:hAnsi="Gentium Plus"/>
          <w:sz w:val="24"/>
        </w:rPr>
        <w:t>πρὸς τὴν ἐκείνου χρείαν, ἢ ἄλλο τι λέγεις;</w:t>
      </w:r>
    </w:p>
    <w:p>
      <w:r>
        <w:rPr>
          <w:rFonts w:ascii="Courier New" w:hAnsi="Courier New"/>
          <w:color w:val="555555"/>
          <w:sz w:val="20"/>
        </w:rPr>
        <w:t>[5]</w:t>
      </w:r>
    </w:p>
    <w:p>
      <w:r>
        <w:rPr>
          <w:rFonts w:ascii="Gentium Plus" w:hAnsi="Gentium Plus"/>
          <w:sz w:val="24"/>
        </w:rPr>
        <w:t>ΛΥΚΙΝΟΣ</w:t>
      </w:r>
    </w:p>
    <w:p>
      <w:r>
        <w:rPr>
          <w:rFonts w:ascii="Courier New" w:hAnsi="Courier New"/>
          <w:color w:val="555555"/>
          <w:sz w:val="20"/>
        </w:rPr>
        <w:t>[6]</w:t>
      </w:r>
    </w:p>
    <w:p>
      <w:r>
        <w:rPr>
          <w:rFonts w:ascii="Gentium Plus" w:hAnsi="Gentium Plus"/>
          <w:sz w:val="24"/>
        </w:rPr>
        <w:t>ΚΥΝΙΚΟΣ Ἐνδεὲς δὲ ὅπερ ἂν ἐνδεέστερον ᾖ τῆς χρείας καὶ μὴ ἐξικνῆται πρὸς τὸ δέον;</w:t>
      </w:r>
    </w:p>
    <w:p>
      <w:r>
        <w:rPr>
          <w:rFonts w:ascii="Courier New" w:hAnsi="Courier New"/>
          <w:color w:val="555555"/>
          <w:sz w:val="20"/>
        </w:rPr>
        <w:t>[8]</w:t>
      </w:r>
    </w:p>
    <w:p>
      <w:r>
        <w:rPr>
          <w:rFonts w:ascii="Gentium Plus" w:hAnsi="Gentium Plus"/>
          <w:sz w:val="24"/>
        </w:rPr>
        <w:t>ΛΥΚΙΝΟΣ Ναί.</w:t>
      </w:r>
    </w:p>
    <w:p>
      <w:r>
        <w:rPr>
          <w:rFonts w:ascii="Courier New" w:hAnsi="Courier New"/>
          <w:color w:val="555555"/>
          <w:sz w:val="20"/>
        </w:rPr>
        <w:t>[9]</w:t>
      </w:r>
    </w:p>
    <w:p>
      <w:r>
        <w:rPr>
          <w:rFonts w:ascii="Gentium Plus" w:hAnsi="Gentium Plus"/>
          <w:sz w:val="24"/>
        </w:rPr>
        <w:t>ΚΥΝΙΚΟΣ</w:t>
      </w:r>
    </w:p>
    <w:p>
      <w:r>
        <w:rPr>
          <w:rFonts w:ascii="Courier New" w:hAnsi="Courier New"/>
          <w:color w:val="555555"/>
          <w:sz w:val="20"/>
        </w:rPr>
        <w:t>[10]</w:t>
      </w:r>
    </w:p>
    <w:p>
      <w:r>
        <w:rPr>
          <w:rFonts w:ascii="Gentium Plus" w:hAnsi="Gentium Plus"/>
          <w:sz w:val="24"/>
        </w:rPr>
        <w:t>Οὐδὲν ἄρα τῶν ἐμῶν ἐνδεές ἐστιν· οὐδὲν γὰρ αὐτῶν ὅ τι οὐ τὴν χρείαν ἐκτελεῖ τὴν ἐμήν.</w:t>
      </w:r>
    </w:p>
    <w:p>
      <w:r>
        <w:rPr>
          <w:rFonts w:ascii="Courier New" w:hAnsi="Courier New"/>
          <w:color w:val="555555"/>
          <w:sz w:val="20"/>
        </w:rPr>
        <w:t>[11]</w:t>
      </w:r>
    </w:p>
    <w:p>
      <w:r>
        <w:rPr>
          <w:rFonts w:ascii="Gentium Plus" w:hAnsi="Gentium Plus"/>
          <w:sz w:val="24"/>
        </w:rPr>
        <w:t>ΛΥΚΙΝΟΣ</w:t>
      </w:r>
    </w:p>
    <w:p>
      <w:r>
        <w:rPr>
          <w:rFonts w:ascii="Courier New" w:hAnsi="Courier New"/>
          <w:color w:val="555555"/>
          <w:sz w:val="20"/>
        </w:rPr>
        <w:t>[Cyn . 4]</w:t>
      </w:r>
    </w:p>
    <w:p>
      <w:r>
        <w:rPr>
          <w:rFonts w:ascii="Gentium Plus" w:hAnsi="Gentium Plus"/>
          <w:sz w:val="24"/>
        </w:rPr>
        <w:t>Πῶς τοῦτο λέγεις;</w:t>
      </w:r>
    </w:p>
    <w:p>
      <w:r>
        <w:rPr>
          <w:rFonts w:ascii="Courier New" w:hAnsi="Courier New"/>
          <w:color w:val="555555"/>
          <w:sz w:val="20"/>
        </w:rPr>
        <w:t>[1]</w:t>
      </w:r>
    </w:p>
    <w:p>
      <w:r>
        <w:rPr>
          <w:rFonts w:ascii="Gentium Plus" w:hAnsi="Gentium Plus"/>
          <w:sz w:val="24"/>
        </w:rPr>
        <w:t>ΚΥΝΙΚΟΣ Ἐὰν σκοπῇς πρὸς ὅ τι γέγονεν ἕκαστον ὧν δεόμεθα, οἷον οἰκία ἆρ’ οὐχὶ σκέπης;</w:t>
      </w:r>
    </w:p>
    <w:p>
      <w:r>
        <w:rPr>
          <w:rFonts w:ascii="Courier New" w:hAnsi="Courier New"/>
          <w:color w:val="555555"/>
          <w:sz w:val="20"/>
        </w:rPr>
        <w:t>[3]</w:t>
      </w:r>
    </w:p>
    <w:p>
      <w:r>
        <w:rPr>
          <w:rFonts w:ascii="Gentium Plus" w:hAnsi="Gentium Plus"/>
          <w:sz w:val="24"/>
        </w:rPr>
        <w:t>ΛΥΚΙΝΟΣ Ναί.</w:t>
      </w:r>
    </w:p>
    <w:p>
      <w:r>
        <w:rPr>
          <w:rFonts w:ascii="Courier New" w:hAnsi="Courier New"/>
          <w:color w:val="555555"/>
          <w:sz w:val="20"/>
        </w:rPr>
        <w:t>[4]</w:t>
      </w:r>
    </w:p>
    <w:p>
      <w:r>
        <w:rPr>
          <w:rFonts w:ascii="Gentium Plus" w:hAnsi="Gentium Plus"/>
          <w:sz w:val="24"/>
        </w:rPr>
        <w:t>ΚΥΝΙΚΟΣ</w:t>
      </w:r>
    </w:p>
    <w:p>
      <w:r>
        <w:rPr>
          <w:rFonts w:ascii="Courier New" w:hAnsi="Courier New"/>
          <w:color w:val="555555"/>
          <w:sz w:val="20"/>
        </w:rPr>
        <w:t>[5]</w:t>
      </w:r>
    </w:p>
    <w:p>
      <w:r>
        <w:rPr>
          <w:rFonts w:ascii="Gentium Plus" w:hAnsi="Gentium Plus"/>
          <w:sz w:val="24"/>
        </w:rPr>
        <w:t>Τί δέ; ἐσθὴς τοῦ χάριν; ἆρα οὐχὶ καὶ αὕτη τῆς σκέπης;</w:t>
      </w:r>
    </w:p>
    <w:p>
      <w:r>
        <w:rPr>
          <w:rFonts w:ascii="Courier New" w:hAnsi="Courier New"/>
          <w:color w:val="555555"/>
          <w:sz w:val="20"/>
        </w:rPr>
        <w:t>[6]</w:t>
      </w:r>
    </w:p>
    <w:p>
      <w:r>
        <w:rPr>
          <w:rFonts w:ascii="Gentium Plus" w:hAnsi="Gentium Plus"/>
          <w:sz w:val="24"/>
        </w:rPr>
        <w:t>ΛΥΚΙΝΟΣ Ναί.</w:t>
      </w:r>
    </w:p>
    <w:p>
      <w:r>
        <w:rPr>
          <w:rFonts w:ascii="Courier New" w:hAnsi="Courier New"/>
          <w:color w:val="555555"/>
          <w:sz w:val="20"/>
        </w:rPr>
        <w:t>[7]</w:t>
      </w:r>
    </w:p>
    <w:p>
      <w:r>
        <w:rPr>
          <w:rFonts w:ascii="Gentium Plus" w:hAnsi="Gentium Plus"/>
          <w:sz w:val="24"/>
        </w:rPr>
        <w:t>ΚΥΝΙΚΟΣ Τῆς δὲ σκέπης αὐτῆς πρὸς θεῶν τίνος ἐδεήθημεν</w:t>
      </w:r>
    </w:p>
    <w:p>
      <w:r>
        <w:rPr>
          <w:rFonts w:ascii="Courier New" w:hAnsi="Courier New"/>
          <w:color w:val="555555"/>
          <w:sz w:val="20"/>
        </w:rPr>
        <w:t>[9]</w:t>
      </w:r>
    </w:p>
    <w:p>
      <w:r>
        <w:rPr>
          <w:rFonts w:ascii="Gentium Plus" w:hAnsi="Gentium Plus"/>
          <w:sz w:val="24"/>
        </w:rPr>
        <w:t>ΛΥΚΙΝΟΣ</w:t>
      </w:r>
    </w:p>
    <w:p>
      <w:r>
        <w:rPr>
          <w:rFonts w:ascii="Courier New" w:hAnsi="Courier New"/>
          <w:color w:val="555555"/>
          <w:sz w:val="20"/>
        </w:rPr>
        <w:t>[10]</w:t>
      </w:r>
    </w:p>
    <w:p>
      <w:r>
        <w:rPr>
          <w:rFonts w:ascii="Gentium Plus" w:hAnsi="Gentium Plus"/>
          <w:sz w:val="24"/>
        </w:rPr>
        <w:t>Δοκεῖ μοι.</w:t>
      </w:r>
    </w:p>
    <w:p>
      <w:r>
        <w:rPr>
          <w:rFonts w:ascii="Courier New" w:hAnsi="Courier New"/>
          <w:color w:val="555555"/>
          <w:sz w:val="20"/>
        </w:rPr>
        <w:t>[10]</w:t>
      </w:r>
    </w:p>
    <w:p>
      <w:r>
        <w:rPr>
          <w:rFonts w:ascii="Gentium Plus" w:hAnsi="Gentium Plus"/>
          <w:sz w:val="24"/>
        </w:rPr>
        <w:t>ΚΥΝΙΚΟΣ Πότερ’ οὖν τὼ πόδε κάκιον ἔχειν δοκῶ σοι;</w:t>
      </w:r>
    </w:p>
    <w:p>
      <w:r>
        <w:rPr>
          <w:rFonts w:ascii="Courier New" w:hAnsi="Courier New"/>
          <w:color w:val="555555"/>
          <w:sz w:val="20"/>
        </w:rPr>
        <w:t>[11]</w:t>
      </w:r>
    </w:p>
    <w:p>
      <w:r>
        <w:rPr>
          <w:rFonts w:ascii="Gentium Plus" w:hAnsi="Gentium Plus"/>
          <w:sz w:val="24"/>
        </w:rPr>
        <w:t>ΛΥΚΙΝΟΣ Οὐκ οἶδα.</w:t>
      </w:r>
    </w:p>
    <w:p>
      <w:r>
        <w:rPr>
          <w:rFonts w:ascii="Courier New" w:hAnsi="Courier New"/>
          <w:color w:val="555555"/>
          <w:sz w:val="20"/>
        </w:rPr>
        <w:t>[12]</w:t>
      </w:r>
    </w:p>
    <w:p>
      <w:r>
        <w:rPr>
          <w:rFonts w:ascii="Gentium Plus" w:hAnsi="Gentium Plus"/>
          <w:sz w:val="24"/>
        </w:rPr>
        <w:t>ΚΥΝΙΚΟΣ Ἀλλ’ οὕτως ἂν μάθοις· τί ποδῶν ἔστ’ ἔργον;</w:t>
      </w:r>
    </w:p>
    <w:p>
      <w:r>
        <w:rPr>
          <w:rFonts w:ascii="Courier New" w:hAnsi="Courier New"/>
          <w:color w:val="555555"/>
          <w:sz w:val="20"/>
        </w:rPr>
        <w:t>[13]</w:t>
      </w:r>
    </w:p>
    <w:p>
      <w:r>
        <w:rPr>
          <w:rFonts w:ascii="Gentium Plus" w:hAnsi="Gentium Plus"/>
          <w:sz w:val="24"/>
        </w:rPr>
        <w:t>ΛΥΚΙΝΟΣ Πορεύεσθαι.</w:t>
      </w:r>
    </w:p>
    <w:p>
      <w:r>
        <w:rPr>
          <w:rFonts w:ascii="Courier New" w:hAnsi="Courier New"/>
          <w:color w:val="555555"/>
          <w:sz w:val="20"/>
        </w:rPr>
        <w:t>[14]</w:t>
      </w:r>
    </w:p>
    <w:p>
      <w:r>
        <w:rPr>
          <w:rFonts w:ascii="Gentium Plus" w:hAnsi="Gentium Plus"/>
          <w:sz w:val="24"/>
        </w:rPr>
        <w:t>ΚΥΝΙΚΟΣ</w:t>
      </w:r>
    </w:p>
    <w:p>
      <w:r>
        <w:rPr>
          <w:rFonts w:ascii="Courier New" w:hAnsi="Courier New"/>
          <w:color w:val="555555"/>
          <w:sz w:val="20"/>
        </w:rPr>
        <w:t>[15]</w:t>
      </w:r>
    </w:p>
    <w:p>
      <w:r>
        <w:rPr>
          <w:rFonts w:ascii="Gentium Plus" w:hAnsi="Gentium Plus"/>
          <w:sz w:val="24"/>
        </w:rPr>
        <w:t>Κάκιον οὖν πορεύεσθαί σοι δοκοῦσιν οἱ ἐμοὶ πόδες ἢ οἱ τῶν πολλῶν;</w:t>
      </w:r>
    </w:p>
    <w:p>
      <w:r>
        <w:rPr>
          <w:rFonts w:ascii="Courier New" w:hAnsi="Courier New"/>
          <w:color w:val="555555"/>
          <w:sz w:val="20"/>
        </w:rPr>
        <w:t>[16]</w:t>
      </w:r>
    </w:p>
    <w:p>
      <w:r>
        <w:rPr>
          <w:rFonts w:ascii="Gentium Plus" w:hAnsi="Gentium Plus"/>
          <w:sz w:val="24"/>
        </w:rPr>
        <w:t>ΛΥΚΙΝΟΣ Τοῦτο μὲν οὐκ ἴσως.</w:t>
      </w:r>
    </w:p>
    <w:p>
      <w:r>
        <w:rPr>
          <w:rFonts w:ascii="Courier New" w:hAnsi="Courier New"/>
          <w:color w:val="555555"/>
          <w:sz w:val="20"/>
        </w:rPr>
        <w:t>[17]</w:t>
      </w:r>
    </w:p>
    <w:p>
      <w:r>
        <w:rPr>
          <w:rFonts w:ascii="Gentium Plus" w:hAnsi="Gentium Plus"/>
          <w:sz w:val="24"/>
        </w:rPr>
        <w:t>ΚΥΝΙΚΟΣ Οὐ τοίνυν οὐδὲ χεῖρον ἔχουσιν, εἰ μὴ χεῖρον τὸ ἑαυτῶν ἔργον ἀποδιδόασιν.</w:t>
      </w:r>
    </w:p>
    <w:p>
      <w:r>
        <w:rPr>
          <w:rFonts w:ascii="Courier New" w:hAnsi="Courier New"/>
          <w:color w:val="555555"/>
          <w:sz w:val="20"/>
        </w:rPr>
        <w:t>[19]</w:t>
      </w:r>
    </w:p>
    <w:p>
      <w:r>
        <w:rPr>
          <w:rFonts w:ascii="Gentium Plus" w:hAnsi="Gentium Plus"/>
          <w:sz w:val="24"/>
        </w:rPr>
        <w:t>ΛΥΚΙΝΟΣ</w:t>
      </w:r>
    </w:p>
    <w:p>
      <w:r>
        <w:rPr>
          <w:rFonts w:ascii="Courier New" w:hAnsi="Courier New"/>
          <w:color w:val="555555"/>
          <w:sz w:val="20"/>
        </w:rPr>
        <w:t>[20]</w:t>
      </w:r>
    </w:p>
    <w:p>
      <w:r>
        <w:rPr>
          <w:rFonts w:ascii="Gentium Plus" w:hAnsi="Gentium Plus"/>
          <w:sz w:val="24"/>
        </w:rPr>
        <w:t>Ἴσως.</w:t>
      </w:r>
    </w:p>
    <w:p>
      <w:r>
        <w:rPr>
          <w:rFonts w:ascii="Courier New" w:hAnsi="Courier New"/>
          <w:color w:val="555555"/>
          <w:sz w:val="20"/>
        </w:rPr>
        <w:t>[20]</w:t>
      </w:r>
    </w:p>
    <w:p>
      <w:r>
        <w:rPr>
          <w:rFonts w:ascii="Gentium Plus" w:hAnsi="Gentium Plus"/>
          <w:sz w:val="24"/>
        </w:rPr>
        <w:t>ΚΥΝΙΚΟΣ Τοὺς μὲν δὴ πόδας οὐδὲν φαίνομαι χεῖρον διακεί‐ μενος τῶν πολλῶν ἔχειν.</w:t>
      </w:r>
    </w:p>
    <w:p>
      <w:r>
        <w:rPr>
          <w:rFonts w:ascii="Courier New" w:hAnsi="Courier New"/>
          <w:color w:val="555555"/>
          <w:sz w:val="20"/>
        </w:rPr>
        <w:t>[22]</w:t>
      </w:r>
    </w:p>
    <w:p>
      <w:r>
        <w:rPr>
          <w:rFonts w:ascii="Gentium Plus" w:hAnsi="Gentium Plus"/>
          <w:sz w:val="24"/>
        </w:rPr>
        <w:t>ΛΥΚΙΝΟΣ Οὐκ ἔοικας.</w:t>
      </w:r>
    </w:p>
    <w:p>
      <w:r>
        <w:rPr>
          <w:rFonts w:ascii="Courier New" w:hAnsi="Courier New"/>
          <w:color w:val="555555"/>
          <w:sz w:val="20"/>
        </w:rPr>
        <w:t>[23]</w:t>
      </w:r>
    </w:p>
    <w:p>
      <w:r>
        <w:rPr>
          <w:rFonts w:ascii="Gentium Plus" w:hAnsi="Gentium Plus"/>
          <w:sz w:val="24"/>
        </w:rPr>
        <w:t>ΚΥΝΙΚΟΣ Τί δέ; τοὐμὸν σῶμα τὸ λοιπὸν ἆρα κάκιον; εἰ</w:t>
      </w:r>
    </w:p>
    <w:p>
      <w:r>
        <w:rPr>
          <w:rFonts w:ascii="Courier New" w:hAnsi="Courier New"/>
          <w:color w:val="555555"/>
          <w:sz w:val="20"/>
        </w:rPr>
        <w:t>[25]</w:t>
      </w:r>
    </w:p>
    <w:p>
      <w:r>
        <w:rPr>
          <w:rFonts w:ascii="Gentium Plus" w:hAnsi="Gentium Plus"/>
          <w:sz w:val="24"/>
        </w:rPr>
        <w:t>γὰρ κάκιον, καὶ ἀσθενέστερον, ἀρετὴ γὰρ σώματος ἰσχύς. ἆρ’ οὖν τὸ ἐμὸν ἀσθενέστερον;</w:t>
      </w:r>
    </w:p>
    <w:p>
      <w:r>
        <w:rPr>
          <w:rFonts w:ascii="Courier New" w:hAnsi="Courier New"/>
          <w:color w:val="555555"/>
          <w:sz w:val="20"/>
        </w:rPr>
        <w:t>[26]</w:t>
      </w:r>
    </w:p>
    <w:p>
      <w:r>
        <w:rPr>
          <w:rFonts w:ascii="Gentium Plus" w:hAnsi="Gentium Plus"/>
          <w:sz w:val="24"/>
        </w:rPr>
        <w:t>ΛΥΚΙΝΟΣ Οὐ φαίνεται.</w:t>
      </w:r>
    </w:p>
    <w:p>
      <w:r>
        <w:rPr>
          <w:rFonts w:ascii="Courier New" w:hAnsi="Courier New"/>
          <w:color w:val="555555"/>
          <w:sz w:val="20"/>
        </w:rPr>
        <w:t>[27]</w:t>
      </w:r>
    </w:p>
    <w:p>
      <w:r>
        <w:rPr>
          <w:rFonts w:ascii="Gentium Plus" w:hAnsi="Gentium Plus"/>
          <w:sz w:val="24"/>
        </w:rPr>
        <w:t>ΚΥΝΙΚΟΣ Οὐ τοίνυν οὔθ’ οἱ πόδες φαίνοιντό μοι σκέπης ἐνδεῶς ἔχειν οὔτε τὸ λοιπὸν σῶμα· εἰ γὰρ ἐνδεῶς</w:t>
      </w:r>
    </w:p>
    <w:p>
      <w:r>
        <w:rPr>
          <w:rFonts w:ascii="Courier New" w:hAnsi="Courier New"/>
          <w:color w:val="555555"/>
          <w:sz w:val="20"/>
        </w:rPr>
        <w:t>[30]</w:t>
      </w:r>
    </w:p>
    <w:p>
      <w:r>
        <w:rPr>
          <w:rFonts w:ascii="Gentium Plus" w:hAnsi="Gentium Plus"/>
          <w:sz w:val="24"/>
        </w:rPr>
        <w:t>εἶχον, κακῶς ἂν εἶχον. ἡ γὰρ ἔνδεια πανταχοῦ κακὸν καὶ χεῖρον ἔχειν ποιεῖ ταῦτα οἷς ἂν προσῇ. ἀλλὰ μὴν οὐδὲ τρέφεσθαί γε φαίνεται χεῖρον τὸ σῶμα τοὐμόν, ὅτι ἀπὸ τῶν τυχόντων τρέφεται.</w:t>
      </w:r>
    </w:p>
    <w:p>
      <w:r>
        <w:rPr>
          <w:rFonts w:ascii="Courier New" w:hAnsi="Courier New"/>
          <w:color w:val="555555"/>
          <w:sz w:val="20"/>
        </w:rPr>
        <w:t>[33]</w:t>
      </w:r>
    </w:p>
    <w:p>
      <w:r>
        <w:rPr>
          <w:rFonts w:ascii="Gentium Plus" w:hAnsi="Gentium Plus"/>
          <w:sz w:val="24"/>
        </w:rPr>
        <w:t>ΛΥΚΙΝΟΣ Δῆλον γάρ.</w:t>
      </w:r>
    </w:p>
    <w:p>
      <w:r>
        <w:rPr>
          <w:rFonts w:ascii="Courier New" w:hAnsi="Courier New"/>
          <w:color w:val="555555"/>
          <w:sz w:val="20"/>
        </w:rPr>
        <w:t>[34]</w:t>
      </w:r>
    </w:p>
    <w:p>
      <w:r>
        <w:rPr>
          <w:rFonts w:ascii="Gentium Plus" w:hAnsi="Gentium Plus"/>
          <w:sz w:val="24"/>
        </w:rPr>
        <w:t>ΚΥΝΙΚΟΣ</w:t>
      </w:r>
    </w:p>
    <w:p>
      <w:r>
        <w:rPr>
          <w:rFonts w:ascii="Courier New" w:hAnsi="Courier New"/>
          <w:color w:val="555555"/>
          <w:sz w:val="20"/>
        </w:rPr>
        <w:t>[35]</w:t>
      </w:r>
    </w:p>
    <w:p>
      <w:r>
        <w:rPr>
          <w:rFonts w:ascii="Gentium Plus" w:hAnsi="Gentium Plus"/>
          <w:sz w:val="24"/>
        </w:rPr>
        <w:t>Οὐδὲ εὔρωστον, εἰ κακῶς ἐτρέφετο· λυμαίνονται</w:t>
      </w:r>
    </w:p>
    <w:p>
      <w:r>
        <w:rPr>
          <w:rFonts w:ascii="Courier New" w:hAnsi="Courier New"/>
          <w:color w:val="555555"/>
          <w:sz w:val="20"/>
        </w:rPr>
        <w:t>[36]</w:t>
      </w:r>
    </w:p>
    <w:p>
      <w:r>
        <w:rPr>
          <w:rFonts w:ascii="Gentium Plus" w:hAnsi="Gentium Plus"/>
          <w:sz w:val="24"/>
        </w:rPr>
        <w:t>ΛΥΚΙΝΟΣ Ἔστι ταῦτα.</w:t>
      </w:r>
    </w:p>
    <w:p>
      <w:r>
        <w:rPr>
          <w:rFonts w:ascii="Courier New" w:hAnsi="Courier New"/>
          <w:color w:val="555555"/>
          <w:sz w:val="20"/>
        </w:rPr>
        <w:t>[37]</w:t>
      </w:r>
    </w:p>
    <w:p>
      <w:r>
        <w:rPr>
          <w:rFonts w:ascii="Gentium Plus" w:hAnsi="Gentium Plus"/>
          <w:sz w:val="24"/>
        </w:rPr>
        <w:t>ΚΥΝΙΚΟΣ</w:t>
      </w:r>
    </w:p>
    <w:p>
      <w:r>
        <w:rPr>
          <w:rFonts w:ascii="Courier New" w:hAnsi="Courier New"/>
          <w:color w:val="555555"/>
          <w:sz w:val="20"/>
        </w:rPr>
        <w:t>[Cyn . 5]</w:t>
      </w:r>
    </w:p>
    <w:p>
      <w:r>
        <w:rPr>
          <w:rFonts w:ascii="Gentium Plus" w:hAnsi="Gentium Plus"/>
          <w:sz w:val="24"/>
        </w:rPr>
        <w:t>Τί ποτ’ οὖν, εἰπέ μοι, τούτων οὕτως ἐχόντων αἰτιᾷ μου καὶ φαυλίζεις τὸν βίον καὶ φῂς ἄθλιον;</w:t>
      </w:r>
    </w:p>
    <w:p>
      <w:r>
        <w:rPr>
          <w:rFonts w:ascii="Courier New" w:hAnsi="Courier New"/>
          <w:color w:val="555555"/>
          <w:sz w:val="20"/>
        </w:rPr>
        <w:t>[2]</w:t>
      </w:r>
    </w:p>
    <w:p>
      <w:r>
        <w:rPr>
          <w:rFonts w:ascii="Gentium Plus" w:hAnsi="Gentium Plus"/>
          <w:sz w:val="24"/>
        </w:rPr>
        <w:t>ΛΥΚΙΝΟΣ Ὅτι, νὴ Δία, τῆς φύσεως, ἣν σὺ τιμᾷς, καὶ τῶν θεῶν γῆν ἐν μέσῳ κατατεθεικότων, ἐκ δὲ αὐτῆς</w:t>
      </w:r>
    </w:p>
    <w:p>
      <w:r>
        <w:rPr>
          <w:rFonts w:ascii="Courier New" w:hAnsi="Courier New"/>
          <w:color w:val="555555"/>
          <w:sz w:val="20"/>
        </w:rPr>
        <w:t>[5]</w:t>
      </w:r>
    </w:p>
    <w:p>
      <w:r>
        <w:rPr>
          <w:rFonts w:ascii="Gentium Plus" w:hAnsi="Gentium Plus"/>
          <w:sz w:val="24"/>
        </w:rPr>
        <w:t>ἀναδεδωκότων πολλὰ κἀγαθά, ὥστε ἔχειν ἡμᾶς πάντα ἄφθονα μὴ πρὸς τὴν χρείαν μόνον, ἀλλὰ καὶ πρὸς ἡδονήν, σὺ πάντων τούτων ἢ τῶν γε πλείστων ἄμοιρος εἶ καὶ οὐδενὸς μετέχεις αὐτῶν οὐδὲν μᾶλλον ἢ τὰ θηρία· πίνεις μὲν γὰρ ὕδωρ ὅπερ καὶ τὰ</w:t>
      </w:r>
    </w:p>
    <w:p>
      <w:r>
        <w:rPr>
          <w:rFonts w:ascii="Courier New" w:hAnsi="Courier New"/>
          <w:color w:val="555555"/>
          <w:sz w:val="20"/>
        </w:rPr>
        <w:t>[10]</w:t>
      </w:r>
    </w:p>
    <w:p>
      <w:r>
        <w:rPr>
          <w:rFonts w:ascii="Gentium Plus" w:hAnsi="Gentium Plus"/>
          <w:sz w:val="24"/>
        </w:rPr>
        <w:t>θηρία, σιτῇ δὲ ὅπερ ἂν εὑρίσκῃς, ὥσπερ οἱ κύνες, εὐνὴν δὲ οὐδὲν κρείττω τῶν κυνῶν ἔχεις· χόρτος γὰρ ἀρκεῖ σοι καθάπερ ἐκείνοις. ἔτι δὲ ἱμάτιον φορεῖς οὐδὲν ἐπιεικέστερον ἀκλήρου. καίτοι εἰ σὺ τούτοις ἀρκούμενος ὀρθῶς φρονήσεις, ὁ θεὸς οὐκ</w:t>
      </w:r>
    </w:p>
    <w:p>
      <w:r>
        <w:rPr>
          <w:rFonts w:ascii="Courier New" w:hAnsi="Courier New"/>
          <w:color w:val="555555"/>
          <w:sz w:val="20"/>
        </w:rPr>
        <w:t>[15]</w:t>
      </w:r>
    </w:p>
    <w:p>
      <w:r>
        <w:rPr>
          <w:rFonts w:ascii="Gentium Plus" w:hAnsi="Gentium Plus"/>
          <w:sz w:val="24"/>
        </w:rPr>
        <w:t>ὀρθῶς ἐποίησε τοῦτο μὲν πρόβατα ποιήσας ἔμμαλλα, τοῦτο δ’ ἀμπέλους ἡδυοίνους, τοῦτο δὲ τὴν ἄλλην παρασκευὴν θαυμαστῶς ποικίλην καὶ ἔλαιον καὶ μέλι καὶ τὰ ἄλλα, ὡς ἔχειν μὲν ἡμᾶς σιτία παντοδαπά, ἔχειν δὲ ποτὸν ἡδύ, ἔχειν δὲ χρήματα, ἔχειν δὲ</w:t>
      </w:r>
    </w:p>
    <w:p>
      <w:r>
        <w:rPr>
          <w:rFonts w:ascii="Courier New" w:hAnsi="Courier New"/>
          <w:color w:val="555555"/>
          <w:sz w:val="20"/>
        </w:rPr>
        <w:t>[20]</w:t>
      </w:r>
    </w:p>
    <w:p>
      <w:r>
        <w:rPr>
          <w:rFonts w:ascii="Gentium Plus" w:hAnsi="Gentium Plus"/>
          <w:sz w:val="24"/>
        </w:rPr>
        <w:t>εὐνὴν μαλακήν, ἔχειν δὲ οἰκίας καλὰς καὶ τὰ ἄλλα πάντα θαυμαστῶς κατεσκευασμένα· καὶ γὰρ αὖ τὰ</w:t>
      </w:r>
    </w:p>
    <w:p>
      <w:r>
        <w:rPr>
          <w:rFonts w:ascii="Courier New" w:hAnsi="Courier New"/>
          <w:color w:val="555555"/>
          <w:sz w:val="20"/>
        </w:rPr>
        <w:t>[25]</w:t>
      </w:r>
    </w:p>
    <w:p>
      <w:r>
        <w:rPr>
          <w:rFonts w:ascii="Gentium Plus" w:hAnsi="Gentium Plus"/>
          <w:sz w:val="24"/>
        </w:rPr>
        <w:t>δεσμωτηρίοις· πολὺ δὲ ἀθλιώτερον, εἴ τις αὐτὸς ἑαυτὸν ἀποστεροίη πάντων τῶν καλῶν, μανία ἤδη τοῦτό γε σαφής.</w:t>
      </w:r>
    </w:p>
    <w:p>
      <w:r>
        <w:rPr>
          <w:rFonts w:ascii="Courier New" w:hAnsi="Courier New"/>
          <w:color w:val="555555"/>
          <w:sz w:val="20"/>
        </w:rPr>
        <w:t>[27]</w:t>
      </w:r>
    </w:p>
    <w:p>
      <w:r>
        <w:rPr>
          <w:rFonts w:ascii="Gentium Plus" w:hAnsi="Gentium Plus"/>
          <w:sz w:val="24"/>
        </w:rPr>
        <w:t>ΚΥΝΙΚΟΣ</w:t>
      </w:r>
    </w:p>
    <w:p>
      <w:r>
        <w:rPr>
          <w:rFonts w:ascii="Courier New" w:hAnsi="Courier New"/>
          <w:color w:val="555555"/>
          <w:sz w:val="20"/>
        </w:rPr>
        <w:t>[Cyn . 6]</w:t>
      </w:r>
    </w:p>
    <w:p>
      <w:r>
        <w:rPr>
          <w:rFonts w:ascii="Gentium Plus" w:hAnsi="Gentium Plus"/>
          <w:sz w:val="24"/>
        </w:rPr>
        <w:t>Ἀλλ’ ἴσως ὀρθῶς λέγεις. ἐκεῖνο δέ μοι εἰπέ, εἴ τις ἀνδρὸς πλουσίου προθύμως καὶ φιλοφρόνως ἑστιῶντος καὶ ξενίζοντος πολλοὺς ἅμα καὶ παντοδα‐ πούς, τοὺς μὲν ἀσθενεῖς, τοὺς δὲ ἐρρωμένους, κἄπειτα</w:t>
      </w:r>
    </w:p>
    <w:p>
      <w:r>
        <w:rPr>
          <w:rFonts w:ascii="Courier New" w:hAnsi="Courier New"/>
          <w:color w:val="555555"/>
          <w:sz w:val="20"/>
        </w:rPr>
        <w:t>[5]</w:t>
      </w:r>
    </w:p>
    <w:p>
      <w:r>
        <w:rPr>
          <w:rFonts w:ascii="Gentium Plus" w:hAnsi="Gentium Plus"/>
          <w:sz w:val="24"/>
        </w:rPr>
        <w:t>παραθέντος πολλὰ καὶ παντοδαπά, πάντα ἁρπάζοι καὶ πάντα ἐσθίοι, μὴ τὰ πλησίον μόνον, ἀλλὰ καὶ τὰ πόρρω τὰ τοῖς ἀσθενοῦσι παρεσκευασμένα ὑγιαί‐ νων αὐτός, καὶ ταῦτα μίαν μὲν κοιλίαν ἔχων, ὀλίγων δὲ ὥστε τραφῆναι δεόμενος, ὑπὸ τῶν πολλῶν</w:t>
      </w:r>
    </w:p>
    <w:p>
      <w:r>
        <w:rPr>
          <w:rFonts w:ascii="Courier New" w:hAnsi="Courier New"/>
          <w:color w:val="555555"/>
          <w:sz w:val="20"/>
        </w:rPr>
        <w:t>[10]</w:t>
      </w:r>
    </w:p>
    <w:p>
      <w:r>
        <w:rPr>
          <w:rFonts w:ascii="Gentium Plus" w:hAnsi="Gentium Plus"/>
          <w:sz w:val="24"/>
        </w:rPr>
        <w:t>ἐπιτριβήσεσθαι μέλλων, οὗτος ὁ ἀνὴρ ποῖός τις δοκεῖ σοι εἶναι; ἆρά γε φρόνιμος;</w:t>
      </w:r>
    </w:p>
    <w:p>
      <w:r>
        <w:rPr>
          <w:rFonts w:ascii="Courier New" w:hAnsi="Courier New"/>
          <w:color w:val="555555"/>
          <w:sz w:val="20"/>
        </w:rPr>
        <w:t>[11]</w:t>
      </w:r>
    </w:p>
    <w:p>
      <w:r>
        <w:rPr>
          <w:rFonts w:ascii="Gentium Plus" w:hAnsi="Gentium Plus"/>
          <w:sz w:val="24"/>
        </w:rPr>
        <w:t>ΛΥΚΙΝΟΣ Οὐκ ἔμοιγε.</w:t>
      </w:r>
    </w:p>
    <w:p>
      <w:r>
        <w:rPr>
          <w:rFonts w:ascii="Courier New" w:hAnsi="Courier New"/>
          <w:color w:val="555555"/>
          <w:sz w:val="20"/>
        </w:rPr>
        <w:t>[12]</w:t>
      </w:r>
    </w:p>
    <w:p>
      <w:r>
        <w:rPr>
          <w:rFonts w:ascii="Gentium Plus" w:hAnsi="Gentium Plus"/>
          <w:sz w:val="24"/>
        </w:rPr>
        <w:t>ΚΥΝΙΚΟΣ Τί δέ; σώφρων;</w:t>
      </w:r>
    </w:p>
    <w:p>
      <w:r>
        <w:rPr>
          <w:rFonts w:ascii="Courier New" w:hAnsi="Courier New"/>
          <w:color w:val="555555"/>
          <w:sz w:val="20"/>
        </w:rPr>
        <w:t>[13]</w:t>
      </w:r>
    </w:p>
    <w:p>
      <w:r>
        <w:rPr>
          <w:rFonts w:ascii="Gentium Plus" w:hAnsi="Gentium Plus"/>
          <w:sz w:val="24"/>
        </w:rPr>
        <w:t>ΛΥΚΙΝΟΣ</w:t>
      </w:r>
    </w:p>
    <w:p>
      <w:r>
        <w:rPr>
          <w:rFonts w:ascii="Courier New" w:hAnsi="Courier New"/>
          <w:color w:val="555555"/>
          <w:sz w:val="20"/>
        </w:rPr>
        <w:t>[14]</w:t>
      </w:r>
    </w:p>
    <w:p>
      <w:r>
        <w:rPr>
          <w:rFonts w:ascii="Gentium Plus" w:hAnsi="Gentium Plus"/>
          <w:sz w:val="24"/>
        </w:rPr>
        <w:t>ΚΥΝΙΚΟΣ</w:t>
      </w:r>
    </w:p>
    <w:p>
      <w:r>
        <w:rPr>
          <w:rFonts w:ascii="Courier New" w:hAnsi="Courier New"/>
          <w:color w:val="555555"/>
          <w:sz w:val="20"/>
        </w:rPr>
        <w:t>[Cyn . 7]</w:t>
      </w:r>
    </w:p>
    <w:p>
      <w:r>
        <w:rPr>
          <w:rFonts w:ascii="Gentium Plus" w:hAnsi="Gentium Plus"/>
          <w:sz w:val="24"/>
        </w:rPr>
        <w:t>Τί δέ; εἴ τις μετέχων τῆς αὐτῆς ταύτης τραπέζης τῶν μὲν πολλῶν καὶ ποικίλων ἀμελεῖ, ἓν δὲ τῶν ἔγγιστα κειμένων ἐπιλεξάμενος, ἱκανῶς ἔχον πρὸς τὴν ἑαυτοῦ χρείαν, τοῦτο ἐσθίοι κοσμίως καὶ</w:t>
      </w:r>
    </w:p>
    <w:p>
      <w:r>
        <w:rPr>
          <w:rFonts w:ascii="Courier New" w:hAnsi="Courier New"/>
          <w:color w:val="555555"/>
          <w:sz w:val="20"/>
        </w:rPr>
        <w:t>[5]</w:t>
      </w:r>
    </w:p>
    <w:p>
      <w:r>
        <w:rPr>
          <w:rFonts w:ascii="Gentium Plus" w:hAnsi="Gentium Plus"/>
          <w:sz w:val="24"/>
        </w:rPr>
        <w:t>τούτῳ μόνῳ χρῷτο, τοῖς δὲ ἄλλοις οὐδὲ προσβλέποι, τοῦτον οὐχ ἡγῇ σωφρονέστερον καὶ ἀμείνω ἄνδρα ἐκείνου;</w:t>
      </w:r>
    </w:p>
    <w:p>
      <w:r>
        <w:rPr>
          <w:rFonts w:ascii="Courier New" w:hAnsi="Courier New"/>
          <w:color w:val="555555"/>
          <w:sz w:val="20"/>
        </w:rPr>
        <w:t>[7]</w:t>
      </w:r>
    </w:p>
    <w:p>
      <w:r>
        <w:rPr>
          <w:rFonts w:ascii="Gentium Plus" w:hAnsi="Gentium Plus"/>
          <w:sz w:val="24"/>
        </w:rPr>
        <w:t>ΛΥΚΙΝΟΣ Ἔγωγε.</w:t>
      </w:r>
    </w:p>
    <w:p>
      <w:r>
        <w:rPr>
          <w:rFonts w:ascii="Courier New" w:hAnsi="Courier New"/>
          <w:color w:val="555555"/>
          <w:sz w:val="20"/>
        </w:rPr>
        <w:t>[8]</w:t>
      </w:r>
    </w:p>
    <w:p>
      <w:r>
        <w:rPr>
          <w:rFonts w:ascii="Gentium Plus" w:hAnsi="Gentium Plus"/>
          <w:sz w:val="24"/>
        </w:rPr>
        <w:t>ΚΥΝΙΚΟΣ Πότερον οὖν συνίης, ἢ ἐμὲ δεῖ λέγειν;</w:t>
      </w:r>
    </w:p>
    <w:p>
      <w:r>
        <w:rPr>
          <w:rFonts w:ascii="Courier New" w:hAnsi="Courier New"/>
          <w:color w:val="555555"/>
          <w:sz w:val="20"/>
        </w:rPr>
        <w:t>[9]</w:t>
      </w:r>
    </w:p>
    <w:p>
      <w:r>
        <w:rPr>
          <w:rFonts w:ascii="Gentium Plus" w:hAnsi="Gentium Plus"/>
          <w:sz w:val="24"/>
        </w:rPr>
        <w:t>ΛΥΚΙΝΟΣ</w:t>
      </w:r>
    </w:p>
    <w:p>
      <w:r>
        <w:rPr>
          <w:rFonts w:ascii="Courier New" w:hAnsi="Courier New"/>
          <w:color w:val="555555"/>
          <w:sz w:val="20"/>
        </w:rPr>
        <w:t>[10]</w:t>
      </w:r>
    </w:p>
    <w:p>
      <w:r>
        <w:rPr>
          <w:rFonts w:ascii="Gentium Plus" w:hAnsi="Gentium Plus"/>
          <w:sz w:val="24"/>
        </w:rPr>
        <w:t>Τὸ ποῖον;</w:t>
      </w:r>
    </w:p>
    <w:p>
      <w:r>
        <w:rPr>
          <w:rFonts w:ascii="Courier New" w:hAnsi="Courier New"/>
          <w:color w:val="555555"/>
          <w:sz w:val="20"/>
        </w:rPr>
        <w:t>[10]</w:t>
      </w:r>
    </w:p>
    <w:p>
      <w:r>
        <w:rPr>
          <w:rFonts w:ascii="Gentium Plus" w:hAnsi="Gentium Plus"/>
          <w:sz w:val="24"/>
        </w:rPr>
        <w:t>ΚΥΝΙΚΟΣ Ὅτι ὁ μὲν θεὸς τῷ ξενίζοντι καλῶς ἐκείνῳ ἔοικε παρατιθεὶς πολλὰ καὶ ποικίλα καὶ παντοδαπά, ὅπως ἔχωσιν ἁρμόζοντα, τὰ μὲν ὑγιαίνουσι, τὰ δὲ νοσοῦσι, καὶ τὰ μὲν ἰσχυροῖς, τὰ δὲ ἀσθενοῦσιν, οὐχ ἵνα</w:t>
      </w:r>
    </w:p>
    <w:p>
      <w:r>
        <w:rPr>
          <w:rFonts w:ascii="Courier New" w:hAnsi="Courier New"/>
          <w:color w:val="555555"/>
          <w:sz w:val="20"/>
        </w:rPr>
        <w:t>[15]</w:t>
      </w:r>
    </w:p>
    <w:p>
      <w:r>
        <w:rPr>
          <w:rFonts w:ascii="Gentium Plus" w:hAnsi="Gentium Plus"/>
          <w:sz w:val="24"/>
        </w:rPr>
        <w:t>χρώμεθα ἅπασι πάντες, ἀλλ’ ἵνα τοῖς καθ’ ἑαυτὸν ἕκαστος καὶ τῶν καθ’ ἑαυτὸν ὅτουπερ ἂν τύχῃ μάλιστα δεόμενος.</w:t>
      </w:r>
    </w:p>
    <w:p>
      <w:r>
        <w:rPr>
          <w:rFonts w:ascii="Courier New" w:hAnsi="Courier New"/>
          <w:color w:val="555555"/>
          <w:sz w:val="20"/>
        </w:rPr>
        <w:t>[Cyn . 8]</w:t>
      </w:r>
    </w:p>
    <w:p>
      <w:r>
        <w:rPr>
          <w:rFonts w:ascii="Gentium Plus" w:hAnsi="Gentium Plus"/>
          <w:sz w:val="24"/>
        </w:rPr>
        <w:t>ὑμεῖς δὲ τῷ δι’ ἀπληστίαν τε καὶ ἀκρασίαν ἁρπάζοντι πάντα τούτῳ μάλιστα ἐοίκατε πᾶσι χρῆσθαι ἀξιοῦντες καὶ τοῖς ἁπανταχοῦ, μὴ τοῖς παρ’</w:t>
      </w:r>
    </w:p>
    <w:p>
      <w:r>
        <w:rPr>
          <w:rFonts w:ascii="Courier New" w:hAnsi="Courier New"/>
          <w:color w:val="555555"/>
          <w:sz w:val="20"/>
        </w:rPr>
        <w:t>[5]</w:t>
      </w:r>
    </w:p>
    <w:p>
      <w:r>
        <w:rPr>
          <w:rFonts w:ascii="Gentium Plus" w:hAnsi="Gentium Plus"/>
          <w:sz w:val="24"/>
        </w:rPr>
        <w:t>αὐταρκεῖν νομίζοντες, ἀλλ’ ἀπὸ περάτων γῆς ἐμπο‐ ρευόμενοι τὰς ἡδονὰς καὶ τὰ ξενικὰ τῶν ἐπιχωρίων ἀεὶ προτιμῶντες καὶ τὰ πολυτελῆ τῶν εὐτελῶν καὶ τὰ δυσπόριστα τῶν εὐπορίστων, καθόλου δὲ πράγματα καὶ κακὰ ἔχειν μᾶλλον ἐθέλοντες ἢ ἄνευ</w:t>
      </w:r>
    </w:p>
    <w:p>
      <w:r>
        <w:rPr>
          <w:rFonts w:ascii="Courier New" w:hAnsi="Courier New"/>
          <w:color w:val="555555"/>
          <w:sz w:val="20"/>
        </w:rPr>
        <w:t>[10]</w:t>
      </w:r>
    </w:p>
    <w:p>
      <w:r>
        <w:rPr>
          <w:rFonts w:ascii="Gentium Plus" w:hAnsi="Gentium Plus"/>
          <w:sz w:val="24"/>
        </w:rPr>
        <w:t>πραγμάτων ζῆν· τὰ γὰρ δὴ πολλὰ καὶ τίμια καὶ εὐδαιμονικὰ παρασκευάσματα, ἐφ’ οἷς ἀγάλλεσθε, διὰ πολλῆς ὑμῖν ταῦτα κακοδαιμονίας καὶ ταλαιπω‐ ρίας παραγίγνεται. σκόπει γὰρ, εἰ βούλει, τὸν πολύευκτον χρυσόν, σκόπει τὸν ἄργυρον, σκόπει τὰς</w:t>
      </w:r>
    </w:p>
    <w:p>
      <w:r>
        <w:rPr>
          <w:rFonts w:ascii="Courier New" w:hAnsi="Courier New"/>
          <w:color w:val="555555"/>
          <w:sz w:val="20"/>
        </w:rPr>
        <w:t>[15]</w:t>
      </w:r>
    </w:p>
    <w:p>
      <w:r>
        <w:rPr>
          <w:rFonts w:ascii="Gentium Plus" w:hAnsi="Gentium Plus"/>
          <w:sz w:val="24"/>
        </w:rPr>
        <w:t>οἰκίας τὰς πολυτελεῖς, σκόπει τὰς ἐσθῆτας τὰς ἐσπουδασμένας, σκόπει τὰ τούτοις ἀκόλουθα πάντα, πόσων πραγμάτων ἐστὶν ὤνια, πόσων πόνων, πόσων κινδύνων, μᾶλλον δὲ αἵματος καὶ θανάτου καὶ διαφθορᾶς ἀνθρώπων πόσης, οὐ μόνον ὅτι πλέοντες</w:t>
      </w:r>
    </w:p>
    <w:p>
      <w:r>
        <w:rPr>
          <w:rFonts w:ascii="Courier New" w:hAnsi="Courier New"/>
          <w:color w:val="555555"/>
          <w:sz w:val="20"/>
        </w:rPr>
        <w:t>[20]</w:t>
      </w:r>
    </w:p>
    <w:p>
      <w:r>
        <w:rPr>
          <w:rFonts w:ascii="Gentium Plus" w:hAnsi="Gentium Plus"/>
          <w:sz w:val="24"/>
        </w:rPr>
        <w:t>ἀπόλλυνται διὰ ταῦτα πολλοὶ καὶ ζητοῦντες καὶ δημιουργοῦντες δεινὰ πάσχουσιν, ἀλλ’ ὅτι καὶ πολυ‐ μάχητά ἐστι καὶ ἐπιβουλεύετε ἀλλήλοις διὰ ταῦτα καὶ φίλοις φίλοι καὶ πατράσι παῖδες καὶ γυναῖκες ἀνδράσιν. οὕτως οἶμαι καὶ τὴν Ἐριφύλην διὰ τὸν</w:t>
      </w:r>
    </w:p>
    <w:p>
      <w:r>
        <w:rPr>
          <w:rFonts w:ascii="Courier New" w:hAnsi="Courier New"/>
          <w:color w:val="555555"/>
          <w:sz w:val="20"/>
        </w:rPr>
        <w:t>[25]</w:t>
      </w:r>
    </w:p>
    <w:p>
      <w:r>
        <w:rPr>
          <w:rFonts w:ascii="Gentium Plus" w:hAnsi="Gentium Plus"/>
          <w:sz w:val="24"/>
        </w:rPr>
        <w:t>χρυσὸν προδοῦναι τὸν ἄνδρα.</w:t>
      </w:r>
    </w:p>
    <w:p>
      <w:r>
        <w:rPr>
          <w:rFonts w:ascii="Courier New" w:hAnsi="Courier New"/>
          <w:color w:val="555555"/>
          <w:sz w:val="20"/>
        </w:rPr>
        <w:t>[Cyn . 9]</w:t>
      </w:r>
    </w:p>
    <w:p>
      <w:r>
        <w:rPr>
          <w:rFonts w:ascii="Gentium Plus" w:hAnsi="Gentium Plus"/>
          <w:sz w:val="24"/>
        </w:rPr>
        <w:t>καὶ ταῦτα μέντοι πάντα γίνεται, τῶν τε ποικίλων ἱματίων οὐδέν τι μᾶλλον θάλπειν δυναμένων, τῶν δὲ χρυσορόφων οἰκιῶν οὐδέν τι μᾶλλον σκεπουσῶν, τῶν δὲ ἐκπωμάτων τῶν ἀργυρῶν οὐκ ὠφελούντων τὸν</w:t>
      </w:r>
    </w:p>
    <w:p>
      <w:r>
        <w:rPr>
          <w:rFonts w:ascii="Courier New" w:hAnsi="Courier New"/>
          <w:color w:val="555555"/>
          <w:sz w:val="20"/>
        </w:rPr>
        <w:t>[5]</w:t>
      </w:r>
    </w:p>
    <w:p>
      <w:r>
        <w:rPr>
          <w:rFonts w:ascii="Gentium Plus" w:hAnsi="Gentium Plus"/>
          <w:sz w:val="24"/>
        </w:rPr>
        <w:t>πότον οὐδὲ τῶν χρυσῶν, οὐδ’ αὖ τῶν ἐλεφαντίνων κλινῶν τὸν ὕπνον ἡδίω παρεχομένων, ἀλλ’ ὄψει πολλάκις ἐπὶ τῆς ἐλεφαντίνης κλίνης καὶ τῶν πολυτελῶν στρωμάτων τοὺς εὐδαίμονας ὕπνου</w:t>
      </w:r>
    </w:p>
    <w:p>
      <w:r>
        <w:rPr>
          <w:rFonts w:ascii="Courier New" w:hAnsi="Courier New"/>
          <w:color w:val="555555"/>
          <w:sz w:val="20"/>
        </w:rPr>
        <w:t>[10]</w:t>
      </w:r>
    </w:p>
    <w:p>
      <w:r>
        <w:rPr>
          <w:rFonts w:ascii="Gentium Plus" w:hAnsi="Gentium Plus"/>
          <w:sz w:val="24"/>
        </w:rPr>
        <w:t>περὶ τὰ βρώματα πραγματεῖαι τρέφουσι μὲν οὐδὲν μᾶλλον, λυμαίνονται δὲ τὰ σώματα καὶ τοῖς σώμασι νόσους ἐμποιοῦσι, τί δεῖ λέγειν;</w:t>
      </w:r>
    </w:p>
    <w:p>
      <w:r>
        <w:rPr>
          <w:rFonts w:ascii="Courier New" w:hAnsi="Courier New"/>
          <w:color w:val="555555"/>
          <w:sz w:val="20"/>
        </w:rPr>
        <w:t>[Cyn . 10]</w:t>
      </w:r>
    </w:p>
    <w:p>
      <w:r>
        <w:rPr>
          <w:rFonts w:ascii="Gentium Plus" w:hAnsi="Gentium Plus"/>
          <w:sz w:val="24"/>
        </w:rPr>
        <w:t>τί δὲ καὶ λέγειν, ὅσα τῶν ἀφροδισίων ἕνεκα πράγματα ποιοῦσί τε καὶ πάσχουσιν οἱ ἄνθρωποι; καίτοι ῥᾴδιον θεραπεύειν ταύτην τὴν ἐπιθυμίαν, εἰ μή τις ἐθέλοι τρυφᾶν. καὶ</w:t>
      </w:r>
    </w:p>
    <w:p>
      <w:r>
        <w:rPr>
          <w:rFonts w:ascii="Courier New" w:hAnsi="Courier New"/>
          <w:color w:val="555555"/>
          <w:sz w:val="20"/>
        </w:rPr>
        <w:t>[5]</w:t>
      </w:r>
    </w:p>
    <w:p>
      <w:r>
        <w:rPr>
          <w:rFonts w:ascii="Gentium Plus" w:hAnsi="Gentium Plus"/>
          <w:sz w:val="24"/>
        </w:rPr>
        <w:t>οὐδ’ εἰς ταύτην ἡ μανία καὶ διαφθορὰ φαίνεται τοῖς ἀνθρώποις ἀρκεῖν, ἀλλ’ ἤδη καὶ τῶν ὄντων τὴν χρῆσιν ἀναστρέφουσιν ἑκάστῳ χρώμενοι πρὸς ὃ μὴ πέφυκεν, ὥσπερ εἴ τις ἀνθ’ ἁμάξης ἐθέλοι τῇ κλίνῃ καθάπερ ἁμάξῃ χρήσασθαι.</w:t>
      </w:r>
    </w:p>
    <w:p>
      <w:r>
        <w:rPr>
          <w:rFonts w:ascii="Courier New" w:hAnsi="Courier New"/>
          <w:color w:val="555555"/>
          <w:sz w:val="20"/>
        </w:rPr>
        <w:t>[9]</w:t>
      </w:r>
    </w:p>
    <w:p>
      <w:r>
        <w:rPr>
          <w:rFonts w:ascii="Gentium Plus" w:hAnsi="Gentium Plus"/>
          <w:sz w:val="24"/>
        </w:rPr>
        <w:t>ΛΥΚΙΝΟΣ</w:t>
      </w:r>
    </w:p>
    <w:p>
      <w:r>
        <w:rPr>
          <w:rFonts w:ascii="Courier New" w:hAnsi="Courier New"/>
          <w:color w:val="555555"/>
          <w:sz w:val="20"/>
        </w:rPr>
        <w:t>[10]</w:t>
      </w:r>
    </w:p>
    <w:p>
      <w:r>
        <w:rPr>
          <w:rFonts w:ascii="Gentium Plus" w:hAnsi="Gentium Plus"/>
          <w:sz w:val="24"/>
        </w:rPr>
        <w:t>Καὶ τίς οὗτος;</w:t>
      </w:r>
    </w:p>
    <w:p>
      <w:r>
        <w:rPr>
          <w:rFonts w:ascii="Courier New" w:hAnsi="Courier New"/>
          <w:color w:val="555555"/>
          <w:sz w:val="20"/>
        </w:rPr>
        <w:t>[10]</w:t>
      </w:r>
    </w:p>
    <w:p>
      <w:r>
        <w:rPr>
          <w:rFonts w:ascii="Gentium Plus" w:hAnsi="Gentium Plus"/>
          <w:sz w:val="24"/>
        </w:rPr>
        <w:t>ΚΥΝΙΚΟΣ Ὑμεῖς, οἳ τοῖς ἀνθρώποις ἅτε ὑποζυγίοις χρῆσθε, κελεύετε δὲ αὐτοὺς ὥσπερ ἁμάξας τὰς κλίνας τοῖς τραχήλοις ἄγειν, αὐτοὶ δ’ ἄνω κατάκεισθε τρυφῶν‐ τες καὶ ἐκεῖθεν ὥσπερ ὄνους ἡνιοχεῖτε τοὺς ἀνθρώ‐</w:t>
      </w:r>
    </w:p>
    <w:p>
      <w:r>
        <w:rPr>
          <w:rFonts w:ascii="Courier New" w:hAnsi="Courier New"/>
          <w:color w:val="555555"/>
          <w:sz w:val="20"/>
        </w:rPr>
        <w:t>[15]</w:t>
      </w:r>
    </w:p>
    <w:p>
      <w:r>
        <w:rPr>
          <w:rFonts w:ascii="Gentium Plus" w:hAnsi="Gentium Plus"/>
          <w:sz w:val="24"/>
        </w:rPr>
        <w:t>πους ταύτην, ἀλλὰ μὴ ταύτην τρέπεσθαι κελεύοντες· καὶ οἱ ταῦτα μάλιστα ποιοῦντες μάλιστα μακαρί‐ ζεσθε.</w:t>
      </w:r>
    </w:p>
    <w:p>
      <w:r>
        <w:rPr>
          <w:rFonts w:ascii="Courier New" w:hAnsi="Courier New"/>
          <w:color w:val="555555"/>
          <w:sz w:val="20"/>
        </w:rPr>
        <w:t>[Cyn . 11]</w:t>
      </w:r>
    </w:p>
    <w:p>
      <w:r>
        <w:rPr>
          <w:rFonts w:ascii="Gentium Plus" w:hAnsi="Gentium Plus"/>
          <w:sz w:val="24"/>
        </w:rPr>
        <w:t>οἱ δὲ τοῖς κρέασι μὴ τροφῇ χρώμενοι μόνον, ἀλλὰ καὶ βαφὰς μηχανώμενοι δι’ αὐτῶν, οἷοί γέ εἰσιν οἱ τὴν πορφύραν βάπτοντες, οὐχὶ καὶ αὐτοὶ παρὰ φύσιν χρῶνται τοῖς τοῦ θεοῦ κατασκευά‐</w:t>
      </w:r>
    </w:p>
    <w:p>
      <w:r>
        <w:rPr>
          <w:rFonts w:ascii="Courier New" w:hAnsi="Courier New"/>
          <w:color w:val="555555"/>
          <w:sz w:val="20"/>
        </w:rPr>
        <w:t>[5]</w:t>
      </w:r>
    </w:p>
    <w:p>
      <w:r>
        <w:rPr>
          <w:rFonts w:ascii="Gentium Plus" w:hAnsi="Gentium Plus"/>
          <w:sz w:val="24"/>
        </w:rPr>
        <w:t>σμασιν;</w:t>
      </w:r>
    </w:p>
    <w:p>
      <w:r>
        <w:rPr>
          <w:rFonts w:ascii="Courier New" w:hAnsi="Courier New"/>
          <w:color w:val="555555"/>
          <w:sz w:val="20"/>
        </w:rPr>
        <w:t>[5]</w:t>
      </w:r>
    </w:p>
    <w:p>
      <w:r>
        <w:rPr>
          <w:rFonts w:ascii="Gentium Plus" w:hAnsi="Gentium Plus"/>
          <w:sz w:val="24"/>
        </w:rPr>
        <w:t>ΛΥΚΙΝΟΣ Νὴ Δία· δύναται γὰρ βάπτειν, οὐκ ἐσθίεσθαι</w:t>
      </w:r>
    </w:p>
    <w:p>
      <w:r>
        <w:rPr>
          <w:rFonts w:ascii="Courier New" w:hAnsi="Courier New"/>
          <w:color w:val="555555"/>
          <w:sz w:val="20"/>
        </w:rPr>
        <w:t>[7]</w:t>
      </w:r>
    </w:p>
    <w:p>
      <w:r>
        <w:rPr>
          <w:rFonts w:ascii="Gentium Plus" w:hAnsi="Gentium Plus"/>
          <w:sz w:val="24"/>
        </w:rPr>
        <w:t>ΚΥΝΙΚΟΣ Ἀλλ’ οὐ πρὸς τοῦτο γέγονεν· ἐπεὶ καὶ τῷ κρατῆρι δύναιτ’ ἄν τις βιαζόμενος ὥσπερ χύτρᾳ χρήσασθαι,</w:t>
      </w:r>
    </w:p>
    <w:p>
      <w:r>
        <w:rPr>
          <w:rFonts w:ascii="Courier New" w:hAnsi="Courier New"/>
          <w:color w:val="555555"/>
          <w:sz w:val="20"/>
        </w:rPr>
        <w:t>[10]</w:t>
      </w:r>
    </w:p>
    <w:p>
      <w:r>
        <w:rPr>
          <w:rFonts w:ascii="Gentium Plus" w:hAnsi="Gentium Plus"/>
          <w:sz w:val="24"/>
        </w:rPr>
        <w:t>πλὴν οὐ πρὸς τοῦτο γέγονεν. ἀλλὰ γὰρ πῶς ἅπα‐ σαν τὴν τούτων τις κακοδαιμονίαν διελθεῖν δύναιτ’ ἄν; τοσαύτη τίς ἐστι. σὺ δέ μοι, διότι μὴ βού‐ λομαι ταύτης μετέχειν, ἐγκαλεῖς· ζῶ δὲ καθάπερ ὁ κόσμιος ἐκεῖνος, εὐωχούμενος τοῖς κατ’ ἐμαυτὸν</w:t>
      </w:r>
    </w:p>
    <w:p>
      <w:r>
        <w:rPr>
          <w:rFonts w:ascii="Courier New" w:hAnsi="Courier New"/>
          <w:color w:val="555555"/>
          <w:sz w:val="20"/>
        </w:rPr>
        <w:t>[15]</w:t>
      </w:r>
    </w:p>
    <w:p>
      <w:r>
        <w:rPr>
          <w:rFonts w:ascii="Gentium Plus" w:hAnsi="Gentium Plus"/>
          <w:sz w:val="24"/>
        </w:rPr>
        <w:t>καὶ τοῖς εὐτελεστάτοις χρώμενος, τῶν δὲ ποικίλων καὶ παντοδαπῶν οὐκ ἐφιέμενος.</w:t>
      </w:r>
    </w:p>
    <w:p>
      <w:r>
        <w:rPr>
          <w:rFonts w:ascii="Courier New" w:hAnsi="Courier New"/>
          <w:color w:val="555555"/>
          <w:sz w:val="20"/>
        </w:rPr>
        <w:t>[Cyn . 12]</w:t>
      </w:r>
    </w:p>
    <w:p>
      <w:r>
        <w:rPr>
          <w:rFonts w:ascii="Gentium Plus" w:hAnsi="Gentium Plus"/>
          <w:sz w:val="24"/>
        </w:rPr>
        <w:t>κἄπειτα εἰ θηρίου βίον βραχέων δεόμενος καὶ ὀλίγοις χρώμενος δοκῶ σοι ζῆν, κινδυνεύουσιν οἱ θεοὶ καὶ τῶν θηρίων εἶναι χείρονες κατά γε τὸν σὸν λόγον· οὐδενὸς γὰρ δέονται. ἵνα δὲ καταμάθῃς ἀκρι‐</w:t>
      </w:r>
    </w:p>
    <w:p>
      <w:r>
        <w:rPr>
          <w:rFonts w:ascii="Courier New" w:hAnsi="Courier New"/>
          <w:color w:val="555555"/>
          <w:sz w:val="20"/>
        </w:rPr>
        <w:t>[5]</w:t>
      </w:r>
    </w:p>
    <w:p>
      <w:r>
        <w:rPr>
          <w:rFonts w:ascii="Gentium Plus" w:hAnsi="Gentium Plus"/>
          <w:sz w:val="24"/>
        </w:rPr>
        <w:t>βέστερον τό τε ὀλίγων καὶ τὸ πολλῶν δεῖσθαι ποῖόν τι ἑκάτερόν ἐστιν, ἐννόησον ὅτι δέονται πλειόνων οἱ μὲν παῖδες τῶν τελείων, αἱ δὲ γυναῖκες τῶν ἀνδρῶν, οἱ δὲ νοσοῦντες τῶν ὑγιαινόντων, καθόλου δὲ πανταχοῦ τὸ χεῖρον τοῦ κρείττονος πλειόνων δεῖται. διὰ</w:t>
      </w:r>
    </w:p>
    <w:p>
      <w:r>
        <w:rPr>
          <w:rFonts w:ascii="Courier New" w:hAnsi="Courier New"/>
          <w:color w:val="555555"/>
          <w:sz w:val="20"/>
        </w:rPr>
        <w:t>[10]</w:t>
      </w:r>
    </w:p>
    <w:p>
      <w:r>
        <w:rPr>
          <w:rFonts w:ascii="Gentium Plus" w:hAnsi="Gentium Plus"/>
          <w:sz w:val="24"/>
        </w:rPr>
        <w:t>τοῦτο θεοὶ μὲν οὐδενός, οἱ δὲ ἔγγιστα θεοῖς ἐλαχί‐ στων δέονται.</w:t>
      </w:r>
    </w:p>
    <w:p>
      <w:r>
        <w:rPr>
          <w:rFonts w:ascii="Courier New" w:hAnsi="Courier New"/>
          <w:color w:val="555555"/>
          <w:sz w:val="20"/>
        </w:rPr>
        <w:t>[Cyn . 13]</w:t>
      </w:r>
    </w:p>
    <w:p>
      <w:r>
        <w:rPr>
          <w:rFonts w:ascii="Gentium Plus" w:hAnsi="Gentium Plus"/>
          <w:sz w:val="24"/>
        </w:rPr>
        <w:t>ἢ νομίζεις τὸν Ἡρακλέα τὸν πάντων ἀνθρώ‐ πων ἄριστον, θεῖον δὲ ἄνδρα καὶ θεὸν ὀρθῶς νομισθέντα, διὰ κακοδαιμονίαν περινοστεῖν γυμνὸν δέρμα μόνον ἔχοντα καὶ μηδενὸς τῶν αὐτῶν ὑμῖν</w:t>
      </w:r>
    </w:p>
    <w:p>
      <w:r>
        <w:rPr>
          <w:rFonts w:ascii="Courier New" w:hAnsi="Courier New"/>
          <w:color w:val="555555"/>
          <w:sz w:val="20"/>
        </w:rPr>
        <w:t>[5]</w:t>
      </w:r>
    </w:p>
    <w:p>
      <w:r>
        <w:rPr>
          <w:rFonts w:ascii="Gentium Plus" w:hAnsi="Gentium Plus"/>
          <w:sz w:val="24"/>
        </w:rPr>
        <w:t>δεόμενον; ἀλλ’ οὐ κακοδαίμων ἦν ἐκεῖνος, ὃς καὶ τῶν ἄλλων ἀπήμυνε τὰ κακά, οὐδ’ αὖ πένης, ὃς γῆς καὶ θαλάττης ἦρχεν· ἐφ’ ὅ τι γὰρ ὁρμήσειεν,</w:t>
      </w:r>
    </w:p>
    <w:p>
      <w:r>
        <w:rPr>
          <w:rFonts w:ascii="Courier New" w:hAnsi="Courier New"/>
          <w:color w:val="555555"/>
          <w:sz w:val="20"/>
        </w:rPr>
        <w:t>[10]</w:t>
      </w:r>
    </w:p>
    <w:p>
      <w:r>
        <w:rPr>
          <w:rFonts w:ascii="Gentium Plus" w:hAnsi="Gentium Plus"/>
          <w:sz w:val="24"/>
        </w:rPr>
        <w:t>ἀνθρώπων ἀπῆλθεν. ἢ σὺ δοκεῖς στρωμάτων καὶ ὑποδημάτων ἀπόρως ἔχειν καὶ διὰ τοῦτο περιιέναι τοιοῦτον; οὐκ ἔστιν εἰπεῖν, ἀλλ’ ἐγκρατὴς καὶ καρτερικὸς ἦν καὶ κρατεῖν ἤθελε καὶ τρυφᾶν οὐκ ἐβούλετο. ὁ δὲ Θησεὺς ὁ τούτου μαθητὴς οὐ</w:t>
      </w:r>
    </w:p>
    <w:p>
      <w:r>
        <w:rPr>
          <w:rFonts w:ascii="Courier New" w:hAnsi="Courier New"/>
          <w:color w:val="555555"/>
          <w:sz w:val="20"/>
        </w:rPr>
        <w:t>[15]</w:t>
      </w:r>
    </w:p>
    <w:p>
      <w:r>
        <w:rPr>
          <w:rFonts w:ascii="Gentium Plus" w:hAnsi="Gentium Plus"/>
          <w:sz w:val="24"/>
        </w:rPr>
        <w:t>βασιλεὺς μὲν ἦν πάντων Ἀθηναίων, υἱὸς δὲ Ποσει‐ δῶνος, ὥς φασιν, ἄριστος δὲ τῶν καθ’ αὑτόν;</w:t>
      </w:r>
    </w:p>
    <w:p>
      <w:r>
        <w:rPr>
          <w:rFonts w:ascii="Courier New" w:hAnsi="Courier New"/>
          <w:color w:val="555555"/>
          <w:sz w:val="20"/>
        </w:rPr>
        <w:t>[Cyn . 14]</w:t>
      </w:r>
    </w:p>
    <w:p>
      <w:r>
        <w:rPr>
          <w:rFonts w:ascii="Gentium Plus" w:hAnsi="Gentium Plus"/>
          <w:sz w:val="24"/>
        </w:rPr>
        <w:t>ἀλλ’ ὅμως κἀκεῖνος ἤθελεν ἀνυπόδητος εἶναι καὶ γυμνὸς βαδίζειν καὶ πώγωνα καὶ κόμην ἔχειν ἤρεσκεν αὐτῷ, καὶ οὐκ ἐκείνῳ μόνῳ, ἀλλὰ καὶ πᾶσι τοῖς παλαιοῖς ἤρεσκεν· ἀμείνους γὰρ ἦσαν ὑμῶν,</w:t>
      </w:r>
    </w:p>
    <w:p>
      <w:r>
        <w:rPr>
          <w:rFonts w:ascii="Courier New" w:hAnsi="Courier New"/>
          <w:color w:val="555555"/>
          <w:sz w:val="20"/>
        </w:rPr>
        <w:t>[5]</w:t>
      </w:r>
    </w:p>
    <w:p>
      <w:r>
        <w:rPr>
          <w:rFonts w:ascii="Gentium Plus" w:hAnsi="Gentium Plus"/>
          <w:sz w:val="24"/>
        </w:rPr>
        <w:t>καὶ οὐκ ἂν ὑπέμειναν οὐδὲ εἷς αὐτῶν οὐδὲν μᾶλλον ἢ τῶν λεόντων τις ξυρώμενος· ὑγρότητα γὰρ καὶ λειότητα σαρκὸς γυναιξὶ πρέπειν ἡγοῦντο, αὐτοὶ δ’ ὥσπερ ἦσαν, καὶ φαίνεσθαι ἄνδρες ἤθελον καὶ τὸν πώγωνα κόσμον ἀνδρὸς ἐνόμιζον ὥσπερ καὶ ἵππων</w:t>
      </w:r>
    </w:p>
    <w:p>
      <w:r>
        <w:rPr>
          <w:rFonts w:ascii="Courier New" w:hAnsi="Courier New"/>
          <w:color w:val="555555"/>
          <w:sz w:val="20"/>
        </w:rPr>
        <w:t>[10]</w:t>
      </w:r>
    </w:p>
    <w:p>
      <w:r>
        <w:rPr>
          <w:rFonts w:ascii="Gentium Plus" w:hAnsi="Gentium Plus"/>
          <w:sz w:val="24"/>
        </w:rPr>
        <w:t>χαίτην καὶ λεόντων γένεια, οἷς ὁ θεὸς ἀγλαΐας καὶ κόσμου χάριν προσέθηκέ τινα· οὑτωσὶ δὲ καὶ τοῖς ἀνδράσι τὸν πώγωνα προσέθηκεν. ἐκείνους οὖν ἐγὼ ζηλῶ τοὺς παλαιοὺς καὶ ἐκείνους μιμεῖσθαι βούλο‐ μαι, τοὺς δὲ νῦν οὐ ζηλῶ τῆς θαυμαστῆς ταύτης</w:t>
      </w:r>
    </w:p>
    <w:p>
      <w:r>
        <w:rPr>
          <w:rFonts w:ascii="Courier New" w:hAnsi="Courier New"/>
          <w:color w:val="555555"/>
          <w:sz w:val="20"/>
        </w:rPr>
        <w:t>[15]</w:t>
      </w:r>
    </w:p>
    <w:p>
      <w:r>
        <w:rPr>
          <w:rFonts w:ascii="Gentium Plus" w:hAnsi="Gentium Plus"/>
          <w:sz w:val="24"/>
        </w:rPr>
        <w:t>εὐδαιμονίας ἣν ἔχουσι καὶ περὶ τραπέζας καὶ ἐσθῆτας καὶ λεαίνοντες καὶ ψιλούμενοι πᾶν τοῦ σώματος μέρος καὶ μηδὲ τῶν ἀπορρήτων μηδέν, ᾗ πέφυκεν, ἔχειν ἐῶντες.</w:t>
      </w:r>
    </w:p>
    <w:p>
      <w:r>
        <w:rPr>
          <w:rFonts w:ascii="Courier New" w:hAnsi="Courier New"/>
          <w:color w:val="555555"/>
          <w:sz w:val="20"/>
        </w:rPr>
        <w:t>[Cyn . 15]</w:t>
      </w:r>
    </w:p>
    <w:p>
      <w:r>
        <w:rPr>
          <w:rFonts w:ascii="Gentium Plus" w:hAnsi="Gentium Plus"/>
          <w:sz w:val="24"/>
        </w:rPr>
        <w:t>εὔχομαι δέ μοι τοὺς μὲν πόδας ὁπλῶν ἱππείων</w:t>
      </w:r>
    </w:p>
    <w:p>
      <w:r>
        <w:rPr>
          <w:rFonts w:ascii="Courier New" w:hAnsi="Courier New"/>
          <w:color w:val="555555"/>
          <w:sz w:val="20"/>
        </w:rPr>
        <w:t>[5]</w:t>
      </w:r>
    </w:p>
    <w:p>
      <w:r>
        <w:rPr>
          <w:rFonts w:ascii="Gentium Plus" w:hAnsi="Gentium Plus"/>
          <w:sz w:val="24"/>
        </w:rPr>
        <w:t>μοι γῆν μὲν ἅπασαν εὐνὴν αὐτάρκη ἔχειν, οἶκον δὲ τὸν κόσμον νομίζειν, τροφὴν δὲ αἱρεῖσθαι τὴν ῥᾴστην πορισθῆναι. χρυσοῦ δὲ καὶ ἀργύρου μὴ δεηθείην μήτ’ οὖν ἐγὼ μήτε τῶν ἐμῶν φίλων μηδείς· πάντα γὰρ τὰ κακὰ τοῖς ἀνθρώποις ἐκ τῆς τούτων ἐπιθυμίας</w:t>
      </w:r>
    </w:p>
    <w:p>
      <w:r>
        <w:rPr>
          <w:rFonts w:ascii="Courier New" w:hAnsi="Courier New"/>
          <w:color w:val="555555"/>
          <w:sz w:val="20"/>
        </w:rPr>
        <w:t>[10]</w:t>
      </w:r>
    </w:p>
    <w:p>
      <w:r>
        <w:rPr>
          <w:rFonts w:ascii="Gentium Plus" w:hAnsi="Gentium Plus"/>
          <w:sz w:val="24"/>
        </w:rPr>
        <w:t>φύονται, καὶ στάσεις καὶ πόλεμοι καὶ ἐπιβουλαὶ καὶ σφαγαί. ταυτὶ πάντα πηγὴν ἔχει τὴν ἐπιθυμίαν τοῦ πλείονος· ἀλλ’ ἡμῶν αὕτη ἀπείη, καὶ πλεονεξίας μήποτε ὀρεχθείην, μειονεκτῶν δ’ ἀνέχεσθαι δυναίμην.</w:t>
      </w:r>
    </w:p>
    <w:p>
      <w:r>
        <w:rPr>
          <w:rFonts w:ascii="Courier New" w:hAnsi="Courier New"/>
          <w:color w:val="555555"/>
          <w:sz w:val="20"/>
        </w:rPr>
        <w:t>[Cyn . 16]</w:t>
      </w:r>
    </w:p>
    <w:p>
      <w:r>
        <w:rPr>
          <w:rFonts w:ascii="Gentium Plus" w:hAnsi="Gentium Plus"/>
          <w:sz w:val="24"/>
        </w:rPr>
        <w:t>τοιαῦτά σοι τά γε ἡμέτερα, πολὺ δήπου διά‐ φωνα τοῖς τῶν πολλῶν βουλήμασι· καὶ θαυμαστὸν οὐδέν, εἰ τῷ σχήματι διαφέρομεν αὐτῶν, ὁπότε καὶ τῇ προαιρέσει τοσοῦτον διαφέρομεν. θαυμάζω δέ</w:t>
      </w:r>
    </w:p>
    <w:p>
      <w:r>
        <w:rPr>
          <w:rFonts w:ascii="Courier New" w:hAnsi="Courier New"/>
          <w:color w:val="555555"/>
          <w:sz w:val="20"/>
        </w:rPr>
        <w:t>[5]</w:t>
      </w:r>
    </w:p>
    <w:p>
      <w:r>
        <w:rPr>
          <w:rFonts w:ascii="Gentium Plus" w:hAnsi="Gentium Plus"/>
          <w:sz w:val="24"/>
        </w:rPr>
        <w:t>σου πῶς ποτε κιθαρῳδοῦ μέν τινα νομίζεις στολὴν καὶ σχῆμα, καὶ αὐλητοῦ νὴ Δία σχῆμα, καὶ στολὴν τραγῳδοῦ, ἀνδρὸς δὲ ἀγαθοῦ σχῆμα καὶ στολὴν οὐκέτι νομίζεις, ἀλλὰ τὴν αὐτὴν αὐτὸν οἴει δεῖν ἔχειν τοῖς πολλοῖς, καὶ ταῦτα τῶν πολλῶν κακῶν ὄντων.</w:t>
      </w:r>
    </w:p>
    <w:p>
      <w:r>
        <w:rPr>
          <w:rFonts w:ascii="Courier New" w:hAnsi="Courier New"/>
          <w:color w:val="555555"/>
          <w:sz w:val="20"/>
        </w:rPr>
        <w:t>[10]</w:t>
      </w:r>
    </w:p>
    <w:p>
      <w:r>
        <w:rPr>
          <w:rFonts w:ascii="Gentium Plus" w:hAnsi="Gentium Plus"/>
          <w:sz w:val="24"/>
        </w:rPr>
        <w:t>εἰ μὲν δεῖ ἑνὸς ἰδίου σχήματος τοῖς ἀγαθοῖς, τί πρέποι ἂν μᾶλλον ἢ τοῦθ’ ὅπερ ἀναιδέστατον τοῖς ἀκολάστοις ἐστὶ καὶ ὅπερ ἀπεύξαιντ’ ἂν οὗτοι μάλιστα ἔχειν;</w:t>
      </w:r>
    </w:p>
    <w:p>
      <w:r>
        <w:rPr>
          <w:rFonts w:ascii="Courier New" w:hAnsi="Courier New"/>
          <w:color w:val="555555"/>
          <w:sz w:val="20"/>
        </w:rPr>
        <w:t>[Cyn . 17]</w:t>
      </w:r>
    </w:p>
    <w:p>
      <w:r>
        <w:rPr>
          <w:rFonts w:ascii="Gentium Plus" w:hAnsi="Gentium Plus"/>
          <w:sz w:val="24"/>
        </w:rPr>
        <w:t>οὐκοῦν τό γε ἐμὸν σχῆμα τοιοῦτόν ἐστιν, αὐχμηρὸν εἶναι, λάσιον εἶναι, τρίβωνα ἔχειν, κομᾶν, ἀνυποδητεῖν, τὸ δ’ ὑμέτερον ὅμοιον τῷ τῶν κιναίδων, καὶ διακρίνειν οὐδὲ εἷς ἂν ἔχοι, οὐ</w:t>
      </w:r>
    </w:p>
    <w:p>
      <w:r>
        <w:rPr>
          <w:rFonts w:ascii="Courier New" w:hAnsi="Courier New"/>
          <w:color w:val="555555"/>
          <w:sz w:val="20"/>
        </w:rPr>
        <w:t>[5]</w:t>
      </w:r>
    </w:p>
    <w:p>
      <w:r>
        <w:rPr>
          <w:rFonts w:ascii="Gentium Plus" w:hAnsi="Gentium Plus"/>
          <w:sz w:val="24"/>
        </w:rPr>
        <w:t>τῇ χροιᾷ τῶν ἱματίων, οὐ τῇ μαλακότητι, οὐ τῷ πλήθει τῶν χιτωνίσκων, οὐ τοῖς ἀμφιέσμασιν, οὐχ ὑποδήμασιν, οὐ κατασκευῇ τριχῶν, οὐκ ὀδμῇ· καὶ γὰρ καὶ ἀπόζετε ἤδη παραπλήσιον ἐκείνοις οἱ εὐδαιμονέστατοι οὗτοι μάλιστα. καίτοι τί ἂν δῴη</w:t>
      </w:r>
    </w:p>
    <w:p>
      <w:r>
        <w:rPr>
          <w:rFonts w:ascii="Courier New" w:hAnsi="Courier New"/>
          <w:color w:val="555555"/>
          <w:sz w:val="20"/>
        </w:rPr>
        <w:t>[10]</w:t>
      </w:r>
    </w:p>
    <w:p>
      <w:r>
        <w:rPr>
          <w:rFonts w:ascii="Gentium Plus" w:hAnsi="Gentium Plus"/>
          <w:sz w:val="24"/>
        </w:rPr>
        <w:t>τις ἀνδρὸς τὴν αὐτὴν τοῖς κιναίδοις ὀδμὴν ἔχοντος; τοιγαροῦν τοὺς μὲν πόνους οὐδὲν ἐκείνων μᾶλλον ἀνέχεσθε, τὰς δὲ ἡδονὰς οὐδὲν ἐκείνων ἧττον· καὶ τρέφεσθε τοῖς αὐτοῖς καὶ κοιμᾶσθε ὁμοίως καὶ βαδίζετε, μᾶλλον δὲ βαδίζειν οὐκ ἐθέλετε, φέρεσθε</w:t>
      </w:r>
    </w:p>
    <w:p>
      <w:r>
        <w:rPr>
          <w:rFonts w:ascii="Courier New" w:hAnsi="Courier New"/>
          <w:color w:val="555555"/>
          <w:sz w:val="20"/>
        </w:rPr>
        <w:t>[15]</w:t>
      </w:r>
    </w:p>
    <w:p>
      <w:r>
        <w:rPr>
          <w:rFonts w:ascii="Gentium Plus" w:hAnsi="Gentium Plus"/>
          <w:sz w:val="24"/>
        </w:rPr>
        <w:t>δὲ ὥσπερ τὰ φορτία οἱ μὲν ὑπ’ ἀνθρώπων, οἱ δὲ ὑπὸ κτηνῶν· ἐμὲ δὲ οἱ πόδες φέρουσιν ὅποιπερ ἂν δέω‐ μαι. κἀγὼ μὲν ἱκανὸς καὶ ῥίγους ἀνέχεσθαι καὶ θάλπος φέρειν καὶ τοῖς τῶν θεῶν ἔργοις μὴ δυσχεραί‐ νειν, διότι ἄθλιός εἰμι, ὑμεῖς δὲ διὰ τὴν εὐδαιμονίαν</w:t>
      </w:r>
    </w:p>
    <w:p>
      <w:r>
        <w:rPr>
          <w:rFonts w:ascii="Courier New" w:hAnsi="Courier New"/>
          <w:color w:val="555555"/>
          <w:sz w:val="20"/>
        </w:rPr>
        <w:t>[20]</w:t>
      </w:r>
    </w:p>
    <w:p>
      <w:r>
        <w:rPr>
          <w:rFonts w:ascii="Gentium Plus" w:hAnsi="Gentium Plus"/>
          <w:sz w:val="24"/>
        </w:rPr>
        <w:t>οὐδενὶ τῶν γινομένων ἀρέσκεσθε καὶ πάντα μέμφεσθε καὶ τὰ μὲν παρόντα φέρειν οὐκ ἐθέλετε, τῶν δὲ ἀπόντων ἐφίεσθε, χειμῶνος μὲν εὐχόμενοι θέρος, θέρους δὲ χειμῶνα, καὶ καύματος μὲν ῥῖγος, ῥίγους δὲ καῦμα καθάπερ οἱ νοσοῦντες δυσάρεστοι</w:t>
      </w:r>
    </w:p>
    <w:p>
      <w:r>
        <w:rPr>
          <w:rFonts w:ascii="Courier New" w:hAnsi="Courier New"/>
          <w:color w:val="555555"/>
          <w:sz w:val="20"/>
        </w:rPr>
        <w:t>[25]</w:t>
      </w:r>
    </w:p>
    <w:p>
      <w:r>
        <w:rPr>
          <w:rFonts w:ascii="Gentium Plus" w:hAnsi="Gentium Plus"/>
          <w:sz w:val="24"/>
        </w:rPr>
        <w:t>καὶ μεμψίμοιροι ὄντες· αἰτία δὲ ἐκείνοις μὲν ἡ νόσος, ὑμῖν δὲ ὁ τρόπος.</w:t>
      </w:r>
    </w:p>
    <w:p>
      <w:r>
        <w:rPr>
          <w:rFonts w:ascii="Courier New" w:hAnsi="Courier New"/>
          <w:color w:val="555555"/>
          <w:sz w:val="20"/>
        </w:rPr>
        <w:t>[Cyn . 18]</w:t>
      </w:r>
    </w:p>
    <w:p>
      <w:r>
        <w:rPr>
          <w:rFonts w:ascii="Gentium Plus" w:hAnsi="Gentium Plus"/>
          <w:sz w:val="24"/>
        </w:rPr>
        <w:t>κἄπειτα δὲ ἡμᾶς μετατίθεσθε καὶ ἐπανορθοῦτε τὰ ἡμέτερα, κακῶς βουλευομένοις πολλάκις περὶ ὧν πράττομεν, αὐτοὶ ἄσκεπτοι ὄντες περὶ τῶν ἰδίων καὶ μηδὲν αὐτῶν κρίσει καὶ λογισμῷ ποιοῦντες, ἀλλ’ ἔθει</w:t>
      </w:r>
    </w:p>
    <w:p>
      <w:r>
        <w:rPr>
          <w:rFonts w:ascii="Courier New" w:hAnsi="Courier New"/>
          <w:color w:val="555555"/>
          <w:sz w:val="20"/>
        </w:rPr>
        <w:t>[5]</w:t>
      </w:r>
    </w:p>
    <w:p>
      <w:r>
        <w:rPr>
          <w:rFonts w:ascii="Gentium Plus" w:hAnsi="Gentium Plus"/>
          <w:sz w:val="24"/>
        </w:rPr>
        <w:t>καὶ ἐπιθυμίᾳ. τοιγαροῦν οὐδὲν ὑμεῖς διαφέρετε τῶν ὑπὸ χειμάρρου φερομένων· ἐκεῖνοί τε γάρ, ὅπου ἂν</w:t>
      </w:r>
    </w:p>
    <w:p>
      <w:r>
        <w:rPr>
          <w:rFonts w:ascii="Courier New" w:hAnsi="Courier New"/>
          <w:color w:val="555555"/>
          <w:sz w:val="20"/>
        </w:rPr>
        <w:t>[10]</w:t>
      </w:r>
    </w:p>
    <w:p>
      <w:r>
        <w:rPr>
          <w:rFonts w:ascii="Gentium Plus" w:hAnsi="Gentium Plus"/>
          <w:sz w:val="24"/>
        </w:rPr>
        <w:t>γὰρ αὐτὸν ἔφερεν ἄρα ὁ ἵππος· ὁ δὲ οὐκέτι κατα‐ βῆναι τοῦ ἵππου θέοντος ἐδύνατο. καί τις ἀπαντή‐ σας ἠρώτησεν αὐτὸν ποίαν ἄπεισιν; ὁ δὲ εἶπεν, Ὅπου ἂν τούτῳ δοκῇ, δεικνὺς τὸν ἵππον. καὶ ὑμᾶς ἄν τις ἐρωτᾷ, ποῖ φέρεσθε; τἀληθὲς ἐθέλον‐</w:t>
      </w:r>
    </w:p>
    <w:p>
      <w:r>
        <w:rPr>
          <w:rFonts w:ascii="Courier New" w:hAnsi="Courier New"/>
          <w:color w:val="555555"/>
          <w:sz w:val="20"/>
        </w:rPr>
        <w:t>[15]</w:t>
      </w:r>
    </w:p>
    <w:p>
      <w:r>
        <w:rPr>
          <w:rFonts w:ascii="Gentium Plus" w:hAnsi="Gentium Plus"/>
          <w:sz w:val="24"/>
        </w:rPr>
        <w:t>τες λέγειν ἐρεῖτε ἁπλῶς μέν, ὅπουπερ ἂν ταῖς ἐπι‐ θυμίαις δοκῇ, κατὰ μέρος δέ, ὅπουπερ ἂν τῇ ἡδονῇ δοκῇ, ποτὲ δέ, ὅπου τῇ δόξῃ, ποτὲ δὲ αὖ, τῇ φιλοκερδίᾳ· ποτὲ δὲ ὁ θυμός, ποτὲ δὲ ὁ φόβος, ποτὲ δὲ ἄλλο τι τοιοῦτον ὑμᾶς ἐκφέρειν</w:t>
      </w:r>
    </w:p>
    <w:p>
      <w:r>
        <w:rPr>
          <w:rFonts w:ascii="Courier New" w:hAnsi="Courier New"/>
          <w:color w:val="555555"/>
          <w:sz w:val="20"/>
        </w:rPr>
        <w:t>[20]</w:t>
      </w:r>
    </w:p>
    <w:p>
      <w:r>
        <w:rPr>
          <w:rFonts w:ascii="Gentium Plus" w:hAnsi="Gentium Plus"/>
          <w:sz w:val="24"/>
        </w:rPr>
        <w:t>φαίνεται· οὐ γὰρ ἐφ’ ἑνός, ἀλλ’ ἐπὶ πολλῶν ὑμεῖς γε ἵππων βεβηκότες ἄλλοτε ἄλλων, καὶ μαινομένων πάντων, φέρεσθε. τοιγαροῦν ἐκφέ‐ ρουσιν ὑμᾶς εἰς βάραθρα καὶ κρημνούς. ἴστε δ’ οὐδαμῶς πρὶν πεσεῖν ὅτι πείσεσθαι μέλλετε.</w:t>
      </w:r>
    </w:p>
    <w:p>
      <w:r>
        <w:rPr>
          <w:rFonts w:ascii="Courier New" w:hAnsi="Courier New"/>
          <w:color w:val="555555"/>
          <w:sz w:val="20"/>
        </w:rPr>
        <w:t>[Cyn . 19]</w:t>
      </w:r>
    </w:p>
    <w:p>
      <w:r>
        <w:rPr>
          <w:rFonts w:ascii="Gentium Plus" w:hAnsi="Gentium Plus"/>
          <w:sz w:val="24"/>
        </w:rPr>
        <w:t>ὁ δὲ τρίβων οὗτος, οὗ καταγελᾶτε, καὶ ἡ κόμη καὶ τὸ σχῆμα τοὐμὸν τηλικαύτην ἔχει δύναμιν, ὥστε παρέχειν μοι ζῆν ἐφ’ ἡσυχίας καὶ πράττοντι ὅ τι βούλομαι καὶ συνόντι οἷς βούλομαι· τῶν γὰρ</w:t>
      </w:r>
    </w:p>
    <w:p>
      <w:r>
        <w:rPr>
          <w:rFonts w:ascii="Courier New" w:hAnsi="Courier New"/>
          <w:color w:val="555555"/>
          <w:sz w:val="20"/>
        </w:rPr>
        <w:t>[5]</w:t>
      </w:r>
    </w:p>
    <w:p>
      <w:r>
        <w:rPr>
          <w:rFonts w:ascii="Gentium Plus" w:hAnsi="Gentium Plus"/>
          <w:sz w:val="24"/>
        </w:rPr>
        <w:t>ἀμαθῶν ἀνθρώπων καὶ ἀπαιδεύτων οὐδεὶς ἂν ἐθέλοι μοι προσιέναι διὰ τὸ σχῆμα, οἱ δὲ μαλακοὶ καὶ πάνυ πόρρωθεν ἐκτρέπονται· προσίασι δὲ οἱ κομ‐ ψότατοι καὶ ἐπιεικέστατοι καὶ ἀρετῆς ἐπιθυμοῦντες. οὗτοι μάλιστά μοι προσίασι· τοῖς γὰρ τοιούτοις</w:t>
      </w:r>
    </w:p>
    <w:p>
      <w:r>
        <w:rPr>
          <w:rFonts w:ascii="Courier New" w:hAnsi="Courier New"/>
          <w:color w:val="555555"/>
          <w:sz w:val="20"/>
        </w:rPr>
        <w:t>[10]</w:t>
      </w:r>
    </w:p>
    <w:p>
      <w:r>
        <w:rPr>
          <w:rFonts w:ascii="Gentium Plus" w:hAnsi="Gentium Plus"/>
          <w:sz w:val="24"/>
        </w:rPr>
        <w:t>ἐγὼ χαίρω συνών. θύρας δὲ τῶν καλουμένων εὐδαιμόνων οὐ θεραπεύω, τοὺς δὲ χρυσοῦς στεφάνους καὶ τὴν πορφύραν τῦφον νομίζω καὶ τῶν ἀνθρώπων καταγελῶ.</w:t>
      </w:r>
    </w:p>
    <w:p>
      <w:r>
        <w:rPr>
          <w:rFonts w:ascii="Courier New" w:hAnsi="Courier New"/>
          <w:color w:val="555555"/>
          <w:sz w:val="20"/>
        </w:rPr>
        <w:t>[Cyn . 20]</w:t>
      </w:r>
    </w:p>
    <w:p>
      <w:r>
        <w:rPr>
          <w:rFonts w:ascii="Gentium Plus" w:hAnsi="Gentium Plus"/>
          <w:sz w:val="24"/>
        </w:rPr>
        <w:t>ἵνα δὲ μάθῃς περὶ τοῦ σχήματος, ὡς οὐκ ἀνδράσι μόνον ἀγαθοῖς, ἀλλὰ καὶ θεοῖς πρέποντος ἔπειτα καταγελᾷς αὐτοῦ, σκέψαι τὰ ἀγάλματα τῶν θεῶν, πότερά σοι δοκοῦσιν ὁμοίως</w:t>
      </w:r>
    </w:p>
    <w:p>
      <w:r>
        <w:rPr>
          <w:rFonts w:ascii="Courier New" w:hAnsi="Courier New"/>
          <w:color w:val="555555"/>
          <w:sz w:val="20"/>
        </w:rPr>
        <w:t>[5]</w:t>
      </w:r>
    </w:p>
    <w:p>
      <w:r>
        <w:rPr>
          <w:rFonts w:ascii="Gentium Plus" w:hAnsi="Gentium Plus"/>
          <w:sz w:val="24"/>
        </w:rPr>
        <w:t>ἔχειν ὑμῖν ἢ ἐμοί; καὶ μὴ μόνον γε τῶν Ἑλλήνων, ἀλλὰ καὶ τῶν βαρβάρων τοὺς ναοὺς ἐπισκόπει περιιών, πότερον αὐτοὶ οἱ θεοὶ κομῶσι καὶ γενειῶ‐ σιν ὡς ἐγὼ ἢ καθάπερ ὑμεῖς ἐξυρημένοι πλάττονται καὶ γράφονται. καὶ μέντοι καὶ ἀχίτωνας ὄψει τοὺς</w:t>
      </w:r>
    </w:p>
    <w:p>
      <w:r>
        <w:rPr>
          <w:rFonts w:ascii="Courier New" w:hAnsi="Courier New"/>
          <w:color w:val="555555"/>
          <w:sz w:val="20"/>
        </w:rPr>
        <w:t>[10]</w:t>
      </w:r>
    </w:p>
    <w:p>
      <w:r>
        <w:rPr>
          <w:rFonts w:ascii="Gentium Plus" w:hAnsi="Gentium Plus"/>
          <w:sz w:val="24"/>
        </w:rPr>
        <w:t>πολλοὺς ὥσπερ ἐμέ. τί ἂν οὖν ἔτι τολμῴης περὶ τούτου τοῦ σχήματος λέγειν ὡς φαῦλον, ὁπότε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