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Μεταβολῆς Ὀνομάτων</w:t>
      </w:r>
      <w:r>
        <w:br/>
      </w:r>
      <w:r>
        <w:rPr>
          <w:i/>
          <w:color w:val="666666"/>
          <w:sz w:val="40"/>
        </w:rPr>
        <w:t>On the Change of Names</w:t>
      </w:r>
    </w:p>
    <w:p>
      <w:pPr>
        <w:jc w:val="center"/>
      </w:pPr>
      <w:r>
        <w:rPr>
          <w:rFonts w:ascii="Times New Roman" w:hAnsi="Times New Roman"/>
          <w:color w:val="1E3A70"/>
          <w:sz w:val="32"/>
        </w:rPr>
        <w:t>Φίλων ὁ Ἀλεξανδρεύς</w:t>
      </w:r>
      <w:r>
        <w:br/>
      </w:r>
      <w:r>
        <w:rPr>
          <w:i/>
          <w:color w:val="666666"/>
          <w:sz w:val="28"/>
        </w:rPr>
        <w:t>by Philo of Alexandria</w:t>
      </w:r>
    </w:p>
    <w:p/>
    <w:p>
      <w:pPr>
        <w:jc w:val="center"/>
      </w:pPr>
      <w:r>
        <w:rPr>
          <w:rFonts w:ascii="Gentium Plus" w:hAnsi="Gentium Plus"/>
          <w:b/>
          <w:sz w:val="24"/>
        </w:rPr>
        <w:t>ΠΕΡΙ ΤΩΝ ΜΕΤΟΝΟΜΑΖΟΜΕΝΩΝ ΚΑΙ ΩΝ ΕΝΕΚΑ ΜΕΤΟΝΟΜΑΖΟΝΤΑΙ</w:t>
      </w:r>
    </w:p>
    <w:p>
      <w:r>
        <w:rPr>
          <w:rFonts w:ascii="Courier New" w:hAnsi="Courier New"/>
          <w:color w:val="555555"/>
          <w:sz w:val="20"/>
        </w:rPr>
        <w:t>[Mut . 1]</w:t>
      </w:r>
    </w:p>
    <w:p>
      <w:r>
        <w:rPr>
          <w:rFonts w:ascii="Gentium Plus" w:hAnsi="Gentium Plus"/>
          <w:sz w:val="24"/>
        </w:rPr>
        <w:t>„Ἐγένετο Ἀβραὰμ ἐτῶν ἐνενήκοντα ἐννέα, καὶ ὤφθη κύριος τῷ Ἀβραὰμ καὶ εἶπεν αὐτῷ· ἐγώ εἰμι ὁ θεός σου“ (Gen. 17, 1). ὁ ἐννέα πρὸς τοῖς ἐνενήκοντα ἀριθμὸς ἑκατοντάδος γείτων ἐστίν, ᾗ τὸ αὐτο‐ μαθὲς ἐπέλαμψε γένος, Ἰσαάκ, εὐπαθειῶν ἀρίστη, χαρά· τῷ γὰρ ἑκα‐</w:t>
      </w:r>
    </w:p>
    <w:p>
      <w:r>
        <w:rPr>
          <w:rFonts w:ascii="Courier New" w:hAnsi="Courier New"/>
          <w:color w:val="555555"/>
          <w:sz w:val="20"/>
        </w:rPr>
        <w:t>[Mut . 2]</w:t>
      </w:r>
    </w:p>
    <w:p>
      <w:r>
        <w:rPr>
          <w:rFonts w:ascii="Gentium Plus" w:hAnsi="Gentium Plus"/>
          <w:sz w:val="24"/>
        </w:rPr>
        <w:t>τονταετεῖ γίνεται. ἔστι δὲ καὶ Λευιτικῆς φυλῆς ἱερεῦσιν ἀπαρχὴ διδο‐ μένη· δεκάτας γὰρ λαβόντες, ἀπὸ τούτων ὡς ἂν ἀπ’ οἰκείων καρπῶν ἑτέρας ἀπάρχονται ἑκατοστὸν λόγον περιεχούσας (Num. 18, 26). προ‐ κοπῆς μὲν γὰρ δεκάς, ἑκατοντὰς δὲ τελειότητος σύμβολον. σπεύδει δὲ</w:t>
      </w:r>
    </w:p>
    <w:p>
      <w:r>
        <w:rPr>
          <w:rFonts w:ascii="Courier New" w:hAnsi="Courier New"/>
          <w:color w:val="555555"/>
          <w:sz w:val="20"/>
        </w:rPr>
        <w:t>[5]</w:t>
      </w:r>
    </w:p>
    <w:p>
      <w:r>
        <w:rPr>
          <w:rFonts w:ascii="Gentium Plus" w:hAnsi="Gentium Plus"/>
          <w:sz w:val="24"/>
        </w:rPr>
        <w:t>ὁ μέσος ἀεὶ πρὸς ἀκρότητα, φύσεως εὐμοιρίᾳ χρώμενος· ᾧ φησιν ὀφθῆναι</w:t>
      </w:r>
    </w:p>
    <w:p>
      <w:r>
        <w:rPr>
          <w:rFonts w:ascii="Courier New" w:hAnsi="Courier New"/>
          <w:color w:val="555555"/>
          <w:sz w:val="20"/>
        </w:rPr>
        <w:t>[Mut . 3]</w:t>
      </w:r>
    </w:p>
    <w:p>
      <w:r>
        <w:rPr>
          <w:rFonts w:ascii="Gentium Plus" w:hAnsi="Gentium Plus"/>
          <w:sz w:val="24"/>
        </w:rPr>
        <w:t>τὸν τῶν ὅλων κύριον. ἀλλὰ μὴ νομίσῃς τοῖς σώματος ὀφθαλμοῖς γίνεσθαι τὴν προσβολήν—οἱ μὲν γὰρ τὰ αἰσθητὰ μόνα ὁρῶσι, τὰ δ’ αἰσθητὰ σύγκριτα, φθορᾶς ἀνάμεστα, τὸ δὲ θεῖον ἀσύγκριτον, ἄφθαρτον —, ἀλλὰ τὸ δεχόμενον τὴν θείαν φαντασίαν τὸ τῆς ψυχῆς ἐστιν ὄμμα.</w:t>
      </w:r>
    </w:p>
    <w:p>
      <w:r>
        <w:rPr>
          <w:rFonts w:ascii="Courier New" w:hAnsi="Courier New"/>
          <w:color w:val="555555"/>
          <w:sz w:val="20"/>
        </w:rPr>
        <w:t>[Mut . 4]</w:t>
      </w:r>
    </w:p>
    <w:p>
      <w:r>
        <w:rPr>
          <w:rFonts w:ascii="Gentium Plus" w:hAnsi="Gentium Plus"/>
          <w:sz w:val="24"/>
        </w:rPr>
        <w:t>καὶ γὰρ ἄλλως ὅσα μὲν οἱ σώματος ὀφθαλμοὶ \ χρώμενοι καταλαμβάνουσιν, ὃ διαφέρει τοῦ θ’ ὁρωμένου καὶ τοῦ ὁρῶντος·</w:t>
      </w:r>
    </w:p>
    <w:p>
      <w:r>
        <w:rPr>
          <w:rFonts w:ascii="Courier New" w:hAnsi="Courier New"/>
          <w:color w:val="555555"/>
          <w:sz w:val="20"/>
        </w:rPr>
        <w:t>[Mut . 5]</w:t>
      </w:r>
    </w:p>
    <w:p>
      <w:r>
        <w:rPr>
          <w:rFonts w:ascii="Gentium Plus" w:hAnsi="Gentium Plus"/>
          <w:sz w:val="24"/>
        </w:rPr>
        <w:t>γὰρ ἑαυτοῖς ἐστι φέγγος τὰ νοούμενα. τὸν αὐτὸν τρόπον καὶ τὰς ἐπι‐ στήμας διδασκόμεθα· ὁ γὰρ νοῦς τὸ ἄκλειστον καὶ ἀκοίμητον προσβαλὼν ὄμμα τοῖς δόγμασι καὶ τοῖς θεωρήμασιν εἶδεν αὐτὰ οὐ νόθῳ φωτί, γνησίῳ</w:t>
      </w:r>
    </w:p>
    <w:p>
      <w:r>
        <w:rPr>
          <w:rFonts w:ascii="Courier New" w:hAnsi="Courier New"/>
          <w:color w:val="555555"/>
          <w:sz w:val="20"/>
        </w:rPr>
        <w:t>[Mut . 6]</w:t>
      </w:r>
    </w:p>
    <w:p>
      <w:r>
        <w:rPr>
          <w:rFonts w:ascii="Gentium Plus" w:hAnsi="Gentium Plus"/>
          <w:sz w:val="24"/>
        </w:rPr>
        <w:t>δὲ ὅπερ ἀφ’ ἑαυτοῦ ἐξέλαμψεν. ὅταν οὖν ἀκούσῃς ὀφθέντα θεὸν ἀν‐ θρώπῳ, τοῦτο γίνεσθαι νόει χωρὶς φωτὸς αἰσθητοῦ· νοήσει γὰρ τὸ νοη‐ τὸν εἰκὸς μόνον καταλαμβάνεσθαι. πηγὴ δὲ τῆς καθαρωτάτης αὐγῆς θεός ἐστιν· ὥσθ’ ὅταν ἐπιφαίνηται ψυχῇ, τὰς ἀσκίους καὶ περιφανε‐</w:t>
      </w:r>
    </w:p>
    <w:p>
      <w:r>
        <w:rPr>
          <w:rFonts w:ascii="Courier New" w:hAnsi="Courier New"/>
          <w:color w:val="555555"/>
          <w:sz w:val="20"/>
        </w:rPr>
        <w:t>[Mut . 7]</w:t>
      </w:r>
    </w:p>
    <w:p>
      <w:r>
        <w:rPr>
          <w:rFonts w:ascii="Gentium Plus" w:hAnsi="Gentium Plus"/>
          <w:sz w:val="24"/>
        </w:rPr>
        <w:t>στάτας ἀκτῖνας ἀνίσχει. μὴ μέντοι νομίσῃς τὸ ὄν, ὅ ἐστι πρὸς ἀλήθειαν ὄν, ὑπ’ ἀνθρώπου τινὸς καταλαμβάνεσθαι. ὄργανον γὰρ οὐδὲν ἐν ἑαυτοῖς ἔχομεν, ᾧ δυνησόμεθα ἐκεῖνο φαντασιωθῆναι, οὔτ’ αἴσθησιν —αἰσθητὸν γὰρ οὐκ ἔστιν—οὔτε νοῦν. Μωυσῆς οὖν ὁ τῆς ἀειδοῦς</w:t>
      </w:r>
    </w:p>
    <w:p>
      <w:r>
        <w:rPr>
          <w:rFonts w:ascii="Courier New" w:hAnsi="Courier New"/>
          <w:color w:val="555555"/>
          <w:sz w:val="20"/>
        </w:rPr>
        <w:t>[5]</w:t>
      </w:r>
    </w:p>
    <w:p>
      <w:r>
        <w:rPr>
          <w:rFonts w:ascii="Gentium Plus" w:hAnsi="Gentium Plus"/>
          <w:sz w:val="24"/>
        </w:rPr>
        <w:t>φύσεως θεατὴς [καὶ θεόπτησ]—εἰς γὰρ τὸν γνόφον φασὶν αὐτὸν οἱ θεῖοι χρησμοὶ εἰσελθεῖν (Exod. 20, 21), τὴν ἀόρατον καὶ ἀσώματον οὐσίαν αἰνιττόμενοι—πάντα διὰ πάντων ἐρευνήσας ἐζήτει τὸν τριπόθητον καὶ</w:t>
      </w:r>
    </w:p>
    <w:p>
      <w:r>
        <w:rPr>
          <w:rFonts w:ascii="Courier New" w:hAnsi="Courier New"/>
          <w:color w:val="555555"/>
          <w:sz w:val="20"/>
        </w:rPr>
        <w:t>[Mut . 8]</w:t>
      </w:r>
    </w:p>
    <w:p>
      <w:r>
        <w:rPr>
          <w:rFonts w:ascii="Gentium Plus" w:hAnsi="Gentium Plus"/>
          <w:sz w:val="24"/>
        </w:rPr>
        <w:t>μόνον ἀγαθὸν τηλαυγῶς ἰδεῖν. ἐπεὶ δ’ οὐδὲν εὕρισκεν, ἀλλ’ οὐδὲ ἐμ‐ φερῆ τινα ἰδέαν τῷ ἐλπιζομένῳ, τὴν ἀπὸ τῶν ἄλλων διδασκαλίαν ἀπο‐ γνοὺς ἐπ’ αὐτὸ καταφεύγει τὸ ζητούμενον καὶ δεῖται λέγων· „ἐμφάνισόν μοι σεαυτόν, γνωστῶς ἴδω σε“ (Exod. 33, 13)· καὶ ὅμως ἀμοιρεῖ τῆς</w:t>
      </w:r>
    </w:p>
    <w:p>
      <w:r>
        <w:rPr>
          <w:rFonts w:ascii="Courier New" w:hAnsi="Courier New"/>
          <w:color w:val="555555"/>
          <w:sz w:val="20"/>
        </w:rPr>
        <w:t>[5]</w:t>
      </w:r>
    </w:p>
    <w:p>
      <w:r>
        <w:rPr>
          <w:rFonts w:ascii="Gentium Plus" w:hAnsi="Gentium Plus"/>
          <w:sz w:val="24"/>
        </w:rPr>
        <w:t>προθέσεως, αὐταρκεστάτης δωρεᾶς τῷ θνητῶν ἀρίστῳ γένει νομισθείσης τῆς 〈τῶν〉 μετὰ τὸ ὂν σωμάτων τε ὁμοῦ καὶ πραγμάτων ἐπιστήμης.</w:t>
      </w:r>
    </w:p>
    <w:p>
      <w:r>
        <w:rPr>
          <w:rFonts w:ascii="Courier New" w:hAnsi="Courier New"/>
          <w:color w:val="555555"/>
          <w:sz w:val="20"/>
        </w:rPr>
        <w:t>[Mut . 9]</w:t>
      </w:r>
    </w:p>
    <w:p>
      <w:r>
        <w:rPr>
          <w:rFonts w:ascii="Gentium Plus" w:hAnsi="Gentium Plus"/>
          <w:sz w:val="24"/>
        </w:rPr>
        <w:t>λέγεται γάρ· „ὄψει τὰ ὀπίσω μου, τὸ δὲ πρόσωπόν μου οὐκ ὀφθήσεταί</w:t>
      </w:r>
    </w:p>
    <w:p>
      <w:r>
        <w:rPr>
          <w:rFonts w:ascii="Courier New" w:hAnsi="Courier New"/>
          <w:color w:val="555555"/>
          <w:sz w:val="20"/>
        </w:rPr>
        <w:t>[Mut . 10]</w:t>
      </w:r>
    </w:p>
    <w:p>
      <w:r>
        <w:rPr>
          <w:rFonts w:ascii="Gentium Plus" w:hAnsi="Gentium Plus"/>
          <w:sz w:val="24"/>
        </w:rPr>
        <w:t>μόνου δ’ ἐκείνου μὴ πεφυκότος ὁρᾶσθαι. καὶ τί θαυμαστόν, εἰ τὸ ὂν ἀνθρώποις ἀκατάληπτον, ὁπότε καὶ ὁ ἐν ἑκάστῳ νοῦς ἄγνωστος ἡμῖν; τίς γὰρ ψυχῆς οὐσίαν εἶδεν; ἧς ἡ ἀδηλότης μυρίας ἔριδας σοφισταῖς ἐγέννησεν ἐναντίας εἰσηγουμένοις γνώμας ἢ καὶ ὅλοις γένεσιν ἀντιστα‐</w:t>
      </w:r>
    </w:p>
    <w:p>
      <w:r>
        <w:rPr>
          <w:rFonts w:ascii="Courier New" w:hAnsi="Courier New"/>
          <w:color w:val="555555"/>
          <w:sz w:val="20"/>
        </w:rPr>
        <w:t>[Mut . 11]</w:t>
      </w:r>
    </w:p>
    <w:p>
      <w:r>
        <w:rPr>
          <w:rFonts w:ascii="Gentium Plus" w:hAnsi="Gentium Plus"/>
          <w:sz w:val="24"/>
        </w:rPr>
        <w:t>τούσας. ἦν οὖν ἀκόλουθον τὸ μηδ’ ὄνομα κύριον ἐπιφημισθῆναι δύνα‐ σθαι τῷ ὄντι πρὸς ἀλήθειαν. οὐχ ὁρᾷς ὅτι φιλοπευστοῦντι τῷ \| προ‐ φήτῃ, τί τοῖς περὶ τοῦ ὀνόματος αὐτοῦ ζητοῦσιν ἀποκριτέον, φησὶν ὅτι „ἐγώ εἰμι ὁ ὤν“ (Exod. 3, 14), ἴσον τῷ εἶναι πέφυκα, οὐ λέγεσθαι;</w:t>
      </w:r>
    </w:p>
    <w:p>
      <w:r>
        <w:rPr>
          <w:rFonts w:ascii="Courier New" w:hAnsi="Courier New"/>
          <w:color w:val="555555"/>
          <w:sz w:val="20"/>
        </w:rPr>
        <w:t>[Mut . 12]</w:t>
      </w:r>
    </w:p>
    <w:p>
      <w:r>
        <w:rPr>
          <w:rFonts w:ascii="Gentium Plus" w:hAnsi="Gentium Plus"/>
          <w:sz w:val="24"/>
        </w:rPr>
        <w:t>τοῦ δὲ μὴ παντάπασιν ἀμοιρῆσαι τὸ τῶν ἀνθρώπων γένος προσρήσεως τοῦ ἀρίστου, δίδωσι καταχρῆσθαι ὡς ἂν ὁ ὢν ὀνόματι τοιούτῳ· „κύριος ὁ θεὸσ“ τῶν τριῶν φύσεων, διδασκαλίας, τελειότητος, ἀσκήσεως, ὧν σύμ‐ βολα Ἀβραάμ, Ἰσαάκ, Ἰακὼβ ἀναγράφεται. „τοῦτο γάρ μου“ φησίν</w:t>
      </w:r>
    </w:p>
    <w:p>
      <w:r>
        <w:rPr>
          <w:rFonts w:ascii="Courier New" w:hAnsi="Courier New"/>
          <w:color w:val="555555"/>
          <w:sz w:val="20"/>
        </w:rPr>
        <w:t>[5]</w:t>
      </w:r>
    </w:p>
    <w:p>
      <w:r>
        <w:rPr>
          <w:rFonts w:ascii="Gentium Plus" w:hAnsi="Gentium Plus"/>
          <w:sz w:val="24"/>
        </w:rPr>
        <w:t>„ὄνομα αἰώνιον“ ὡς ἂν ἐν τῷ καθ’ ἡμᾶς αἰῶνι ἐξεταζόμενον, οὐκ ἐν τῷ πρὸ αἰῶνος, „καὶ μνημόσυνον“, οὐ τὸ πέρα μνήμης καὶ νοήσεως ἱστάμενον,</w:t>
      </w:r>
    </w:p>
    <w:p>
      <w:r>
        <w:rPr>
          <w:rFonts w:ascii="Courier New" w:hAnsi="Courier New"/>
          <w:color w:val="555555"/>
          <w:sz w:val="20"/>
        </w:rPr>
        <w:t>[Mut . 13]</w:t>
      </w:r>
    </w:p>
    <w:p>
      <w:r>
        <w:rPr>
          <w:rFonts w:ascii="Gentium Plus" w:hAnsi="Gentium Plus"/>
          <w:sz w:val="24"/>
        </w:rPr>
        <w:t>καὶ πάλιν „γενεαῖσ“ (ibid. 15), οὐ φύσεσιν ἀγενήτοις. καταχρήσεως γὰρ ὀνόματος θείου δεῖ τοῖς εἰς τὴν θνητὴν γένεσιν ἐλθοῦσιν, ἵν’, εἰ καὶ μὴ πράγματι, ὀνόματι γοῦν προσερχόμενοι ἀρίστῳ κατ’ αὐτὸ κοσμῶνται. δηλοῖ δὲ καὶ λόγιον ἐκ προσώπου θεσπισθὲν τοῦ τῶν ὅλων ἡγεμόνος</w:t>
      </w:r>
    </w:p>
    <w:p>
      <w:r>
        <w:rPr>
          <w:rFonts w:ascii="Courier New" w:hAnsi="Courier New"/>
          <w:color w:val="555555"/>
          <w:sz w:val="20"/>
        </w:rPr>
        <w:t>[5]</w:t>
      </w:r>
    </w:p>
    <w:p>
      <w:r>
        <w:rPr>
          <w:rFonts w:ascii="Gentium Plus" w:hAnsi="Gentium Plus"/>
          <w:sz w:val="24"/>
        </w:rPr>
        <w:t>περὶ τοῦ μηδενὶ δεδηλῶσθαι τὸ ὄνομα αὐτοῦ κύριον. „ὤφθην“ φησί „πρὸς Ἀβραὰμ καὶ Ἰσαὰκ καὶ Ἰακὼβ θεὸς ὢν αὐτῶν, καὶ τὸ ὄνομά μου κύριον οὐκ ἐδήλωσα αὐτοῖσ“ (Exod. 6, 3). τοῦ γὰρ ὑπερβατοῦ μετατεθέντος ἑξῆς ἂν τοιοῦτος εἴη λόγος· „ὄνομά μου τὸ κύριον οὐκ</w:t>
      </w:r>
    </w:p>
    <w:p>
      <w:r>
        <w:rPr>
          <w:rFonts w:ascii="Courier New" w:hAnsi="Courier New"/>
          <w:color w:val="555555"/>
          <w:sz w:val="20"/>
        </w:rPr>
        <w:t>[Mut . 14]</w:t>
      </w:r>
    </w:p>
    <w:p>
      <w:r>
        <w:rPr>
          <w:rFonts w:ascii="Gentium Plus" w:hAnsi="Gentium Plus"/>
          <w:sz w:val="24"/>
        </w:rPr>
        <w:t>ἐδήλωσα αὐτοῖσ“, ἀλλὰ τὸ ἐν καταχρήσει διὰ τὰς εἰρημένας αἰτίας. οὕτω μέντοι τὸ ὂν ἄρρητόν ἐστιν, ὥστ’ οὐδὲ αἱ ὑπηρετούμεναι δυνάμεις κύριον ὄνομα ἡμῖν λέγουσι· μετὰ γοῦν τὴν πάλην, ἣν ὑπὲρ κτήσεως ἀρετῆς ὁ ἀσκητὴς ἐπάλαισε, φησὶ τῷ ἀοράτῳ ἐπιστάτῃ· „ἀνάγγειλόν μοι τὸ ὄνομά</w:t>
      </w:r>
    </w:p>
    <w:p>
      <w:r>
        <w:rPr>
          <w:rFonts w:ascii="Courier New" w:hAnsi="Courier New"/>
          <w:color w:val="555555"/>
          <w:sz w:val="20"/>
        </w:rPr>
        <w:t>[5]</w:t>
      </w:r>
    </w:p>
    <w:p>
      <w:r>
        <w:rPr>
          <w:rFonts w:ascii="Gentium Plus" w:hAnsi="Gentium Plus"/>
          <w:sz w:val="24"/>
        </w:rPr>
        <w:t>σου“, ὁ δὲ εἶπεν· „ἵνα τί τοῦτο ἐρωτᾷς τὸ ὄνομά μου;“ (Gen. 32, 29), καὶ οὐ μηνύει τὸ ἴδιον καὶ κύριον. ἀπόχρη γάρ σοι, φησίν, ὠφελεῖσθαι κατὰ τὰς ἐμὰς εὐφημίας, τὰ δὲ γενητῶν σύμβολα, ὀνόματα, μὴ ζήτει</w:t>
      </w:r>
    </w:p>
    <w:p>
      <w:r>
        <w:rPr>
          <w:rFonts w:ascii="Courier New" w:hAnsi="Courier New"/>
          <w:color w:val="555555"/>
          <w:sz w:val="20"/>
        </w:rPr>
        <w:t>[Mut . 15]</w:t>
      </w:r>
    </w:p>
    <w:p>
      <w:r>
        <w:rPr>
          <w:rFonts w:ascii="Gentium Plus" w:hAnsi="Gentium Plus"/>
          <w:sz w:val="24"/>
        </w:rPr>
        <w:t>παρὰ φύσεσιν ἀφθάρτοις· μήτ’ οὖν διαπόρει, εἰ τὸ τῶν ὄντων πρεσβύτατον ἄρρητον, ὁπότε καὶ ὁ λόγος αὐτοῦ κυρίῳ ὀνόματι οὐ ῥητὸς ἡμῖν· καὶ μὴν εἰ ἄρρητον, καὶ \| ἀπερινόητον καὶ ἀκατάληπτον· ὥστε τὸ „ὤφθη κύριος τῷ Ἀβραὰμ“ (Gen. 17, 1) λέγεσθαι ὑπονοητέον οὐχ</w:t>
      </w:r>
    </w:p>
    <w:p>
      <w:r>
        <w:rPr>
          <w:rFonts w:ascii="Courier New" w:hAnsi="Courier New"/>
          <w:color w:val="555555"/>
          <w:sz w:val="20"/>
        </w:rPr>
        <w:t>[5]</w:t>
      </w:r>
    </w:p>
    <w:p>
      <w:r>
        <w:rPr>
          <w:rFonts w:ascii="Gentium Plus" w:hAnsi="Gentium Plus"/>
          <w:sz w:val="24"/>
        </w:rPr>
        <w:t>ὡς ἐπιλάμποντος καὶ ἐπιφαινομένου τοῦ παντὸς αἰτίου—τίς γὰρ ἀν‐ θρώπειος νοῦς τὸ μέγεθος τῆς φαντασίας ἱκανός ἐστι χωρῆσαι; —, ἀλλ’ ὡς μιᾶς τῶν περὶ αὐτὸ δυνάμεων, τῆς βασιλικῆς, προφαινομένης· ἡ γὰρ</w:t>
      </w:r>
    </w:p>
    <w:p>
      <w:r>
        <w:rPr>
          <w:rFonts w:ascii="Courier New" w:hAnsi="Courier New"/>
          <w:color w:val="555555"/>
          <w:sz w:val="20"/>
        </w:rPr>
        <w:t>[Mut . 16]</w:t>
      </w:r>
    </w:p>
    <w:p>
      <w:r>
        <w:rPr>
          <w:rFonts w:ascii="Gentium Plus" w:hAnsi="Gentium Plus"/>
          <w:sz w:val="24"/>
        </w:rPr>
        <w:t>κύριος πρόσρησις ἀρχῆς καὶ βασιλείας ἐστί. νοῦς δὲ ἡμῶν ἡνίκα ἐχαλ‐ δάιζε μετεωρολεσχῶν, τῷ κόσμῳ τὰς δραστηρίους ἦν περιέπων δυνάμεις ὡς αἰτίας· γενόμενος δὲ μετανάστης ἀπὸ τοῦ Χαλδαϊκοῦ δόγματος ἔγνω ἡνιοχούμενον καὶ κυβερνώμενον αὐτὸν ὑπὸ ἡγεμόνος, οὗ τῆς ἀρχῆς φαν‐</w:t>
      </w:r>
    </w:p>
    <w:p>
      <w:r>
        <w:rPr>
          <w:rFonts w:ascii="Courier New" w:hAnsi="Courier New"/>
          <w:color w:val="555555"/>
          <w:sz w:val="20"/>
        </w:rPr>
        <w:t>[Mut . 17]</w:t>
      </w:r>
    </w:p>
    <w:p>
      <w:r>
        <w:rPr>
          <w:rFonts w:ascii="Gentium Plus" w:hAnsi="Gentium Plus"/>
          <w:sz w:val="24"/>
        </w:rPr>
        <w:t>τασίαν ἔλαβε. διὸ λέγεται „ὤφθη“ οὐ τὸ ὄν, ἀλλὰ κύριος· οἷον ἐφάνη ὁ βασιλεύς, ἐξ ἀρχῆς μὲν ὤν, οὔπω δὲ τῇ ψυχῇ γνωριζόμενος, ἣ καὶ ὀψιμαθὴς μέν, οὐ μὴν εἰσάπαν ἀμαθὴς διετέλεσεν, ἀλλ’ ἐφαντασιώθη</w:t>
      </w:r>
    </w:p>
    <w:p>
      <w:r>
        <w:rPr>
          <w:rFonts w:ascii="Courier New" w:hAnsi="Courier New"/>
          <w:color w:val="555555"/>
          <w:sz w:val="20"/>
        </w:rPr>
        <w:t>[Mut . 18]</w:t>
      </w:r>
    </w:p>
    <w:p>
      <w:r>
        <w:rPr>
          <w:rFonts w:ascii="Gentium Plus" w:hAnsi="Gentium Plus"/>
          <w:sz w:val="24"/>
        </w:rPr>
        <w:t>τὴν ἐν τοῖς οὖσιν ἀρχὴν καὶ ἡγεμονίαν. φανεὶς δ’ ὁ ἄρχων ἔτι μᾶλλον εὐεργετεῖ τὸν ἀκροατὴν καὶ θεατὴν φάσκων· „ἐγώ εἰμι θεὸς σόσ“ (Gen. 17, 1). τίνος γάρ, εἴποιμ’ 〈ἄν〉, οὐ θεὸς ὑπάρχεις τῶνδε ὅσα εἰς γένεσιν ἦλθεν; ἀλλὰ διδάξει με ὁ ὑποφήτης αὐτοῦ λόγος, ὅτι οὐ περὶ τοῦ κόσμου</w:t>
      </w:r>
    </w:p>
    <w:p>
      <w:r>
        <w:rPr>
          <w:rFonts w:ascii="Courier New" w:hAnsi="Courier New"/>
          <w:color w:val="555555"/>
          <w:sz w:val="20"/>
        </w:rPr>
        <w:t>[5]</w:t>
      </w:r>
    </w:p>
    <w:p>
      <w:r>
        <w:rPr>
          <w:rFonts w:ascii="Gentium Plus" w:hAnsi="Gentium Plus"/>
          <w:sz w:val="24"/>
        </w:rPr>
        <w:t>νῦν λέγει, οὗ δημιουργὸς πάντως ἐστὶ καὶ θεός, ἀλλὰ περὶ ἀνθρωπίνων</w:t>
      </w:r>
    </w:p>
    <w:p>
      <w:r>
        <w:rPr>
          <w:rFonts w:ascii="Courier New" w:hAnsi="Courier New"/>
          <w:color w:val="555555"/>
          <w:sz w:val="20"/>
        </w:rPr>
        <w:t>[Mut . 19]</w:t>
      </w:r>
    </w:p>
    <w:p>
      <w:r>
        <w:rPr>
          <w:rFonts w:ascii="Gentium Plus" w:hAnsi="Gentium Plus"/>
          <w:sz w:val="24"/>
        </w:rPr>
        <w:t>ψυχῶν, ἃς οὐ τῆς αὐτῆς ἐπιμελείας ἠξίωκε. δικαιοῖ γὰρ τῶν μὲν φαύλων λέγεσθαι κύριος καὶ δεσπότης, τῶν δ’ ἐν προκοπαῖς καὶ βελτιώσεσι θεός, τῶν δ’ ἀρίστων καὶ τελειοτάτων ἀμφότερον, κύριος ὁμοῦ καὶ θεός. αὐτίκα γέ τοι ἔσχατον ὅρον ἀσεβείας ἱδρυσάμενος τὸν Φαραὼ [κύριον</w:t>
      </w:r>
    </w:p>
    <w:p>
      <w:r>
        <w:rPr>
          <w:rFonts w:ascii="Courier New" w:hAnsi="Courier New"/>
          <w:color w:val="555555"/>
          <w:sz w:val="20"/>
        </w:rPr>
        <w:t>[5]</w:t>
      </w:r>
    </w:p>
    <w:p>
      <w:r>
        <w:rPr>
          <w:rFonts w:ascii="Gentium Plus" w:hAnsi="Gentium Plus"/>
          <w:sz w:val="24"/>
        </w:rPr>
        <w:t>καὶ] θεὸν τούτου οὐδέποτε προσεῖπεν ἑαυτόν, ἀλλὰ τὸν σοφὸν Μωυσῆν— λέγει γάρ· „ἰδοὺ δίδωμί σε θεὸν Φαραώ“ (Exod. 7, 1)—, κύριον δὲ</w:t>
      </w:r>
    </w:p>
    <w:p>
      <w:r>
        <w:rPr>
          <w:rFonts w:ascii="Courier New" w:hAnsi="Courier New"/>
          <w:color w:val="555555"/>
          <w:sz w:val="20"/>
        </w:rPr>
        <w:t>[Mut . 20]</w:t>
      </w:r>
    </w:p>
    <w:p>
      <w:r>
        <w:rPr>
          <w:rFonts w:ascii="Gentium Plus" w:hAnsi="Gentium Plus"/>
          <w:sz w:val="24"/>
        </w:rPr>
        <w:t>ὠνόμασε πολλαχοῦ τῶν ὑπ’ αὐτοῦ χρησθέντων· ᾄδεται δὲ τὰ τοιαῦτα· „τάδε λέγει κύριοσ“ (Exod. 7, 17), καὶ ἐν ἀρχῇ· „ἐλάλησε κύριος πρὸς Μωυσῆν λέγων· ἐγὼ κύριος, λάλησον Φαραὼ βασιλεῖ Αἰγύπτου, ὅσα ἐγὼ</w:t>
      </w:r>
    </w:p>
    <w:p>
      <w:r>
        <w:rPr>
          <w:rFonts w:ascii="Courier New" w:hAnsi="Courier New"/>
          <w:color w:val="555555"/>
          <w:sz w:val="20"/>
        </w:rPr>
        <w:t>[Mut . 21]</w:t>
      </w:r>
    </w:p>
    <w:p>
      <w:r>
        <w:rPr>
          <w:rFonts w:ascii="Gentium Plus" w:hAnsi="Gentium Plus"/>
          <w:sz w:val="24"/>
        </w:rPr>
        <w:t>λαλῶ πρὸς σέ“ (Exod. 6, 29), καὶ Μωυσῆς πρὸς αὐτόν· „ὅταν ἐξέλθω τὴν πόλιν, ἐκπετάσω τὰς χεῖρας πρὸς κύριον, καὶ αἱ φωναὶ παύσονται, καὶ ἡ χάλαζα καὶ ὁ ὑετὸς οὐκ ἔσται· ἵνα γνῷς, ὅτι κυρίου ἡ γῆ,“ οἱονεὶ πᾶσα ἡ σωματικὴ καὶ γεώδης σύστασις, „καὶ σύ“, ὁ ἀγαλματο‐</w:t>
      </w:r>
    </w:p>
    <w:p>
      <w:r>
        <w:rPr>
          <w:rFonts w:ascii="Courier New" w:hAnsi="Courier New"/>
          <w:color w:val="555555"/>
          <w:sz w:val="20"/>
        </w:rPr>
        <w:t>[5]</w:t>
      </w:r>
    </w:p>
    <w:p>
      <w:r>
        <w:rPr>
          <w:rFonts w:ascii="Gentium Plus" w:hAnsi="Gentium Plus"/>
          <w:sz w:val="24"/>
        </w:rPr>
        <w:t>φορούμενος νοῦς, „καὶ οἱ θεράποντές σου,“ οἱ κατὰ μέρος δορυφοροῦντες λογισμοί. „ἐπίσταμαι γάρ, ὅτι οὐδέπω πεφόβησθε τὸν κύριον“ (Exod. 9, 29. 30), ἴσον τῷ οὐ τὸν λεγόμενον ἄλλως, ἀλλὰ τὸν ὄντως ὄντα</w:t>
      </w:r>
    </w:p>
    <w:p>
      <w:r>
        <w:rPr>
          <w:rFonts w:ascii="Courier New" w:hAnsi="Courier New"/>
          <w:color w:val="555555"/>
          <w:sz w:val="20"/>
        </w:rPr>
        <w:t>[Mut . 22]</w:t>
      </w:r>
    </w:p>
    <w:p>
      <w:r>
        <w:rPr>
          <w:rFonts w:ascii="Gentium Plus" w:hAnsi="Gentium Plus"/>
          <w:sz w:val="24"/>
        </w:rPr>
        <w:t>δεσπότην. κύριος γὰρ γενητὸς πρὸς \ ἐπὶ πέρατα εὐρύνας τὴν ἡγεμονίαν ἀνάψηται· μόνος δ’ ὁ ἀγένητος ἀψευ‐</w:t>
      </w:r>
    </w:p>
    <w:p>
      <w:r>
        <w:rPr>
          <w:rFonts w:ascii="Courier New" w:hAnsi="Courier New"/>
          <w:color w:val="555555"/>
          <w:sz w:val="20"/>
        </w:rPr>
        <w:t>[Mut . 23]</w:t>
      </w:r>
    </w:p>
    <w:p>
      <w:r>
        <w:rPr>
          <w:rFonts w:ascii="Gentium Plus" w:hAnsi="Gentium Plus"/>
          <w:sz w:val="24"/>
        </w:rPr>
        <w:t>ὄλεθρος. οὐκοῦν κύριος ἀφρόνων ἐπιδέδεικται τὸν ἄρχοντος ἐπανατεινά‐ μενος οἰκεῖον φόβον, θεὸς δὲ βελτιουμένων γράφεται, καθὼς καὶ νῦν· „ἐγώ εἰμι θεὸς σόσ“ (Gen. 17, 1), „ἐγὼ 〈ὁ〉 θεός σου, αὐξάνου καὶ πλη‐ θύνου“ (Gen. 35, 11), τελείων δὲ ἀμφότερον, κύριος ὁμοῦ καὶ θεός, ὡς</w:t>
      </w:r>
    </w:p>
    <w:p>
      <w:r>
        <w:rPr>
          <w:rFonts w:ascii="Courier New" w:hAnsi="Courier New"/>
          <w:color w:val="555555"/>
          <w:sz w:val="20"/>
        </w:rPr>
        <w:t>[5]</w:t>
      </w:r>
    </w:p>
    <w:p>
      <w:r>
        <w:rPr>
          <w:rFonts w:ascii="Gentium Plus" w:hAnsi="Gentium Plus"/>
          <w:sz w:val="24"/>
        </w:rPr>
        <w:t>ἐν δέκα λόγοις· „ἐγὼ κύριος ὁ θεός σου“ (Exod. 20, 2) καὶ ἑτέρωθι·</w:t>
      </w:r>
    </w:p>
    <w:p>
      <w:r>
        <w:rPr>
          <w:rFonts w:ascii="Courier New" w:hAnsi="Courier New"/>
          <w:color w:val="555555"/>
          <w:sz w:val="20"/>
        </w:rPr>
        <w:t>[Mut . 24]</w:t>
      </w:r>
    </w:p>
    <w:p>
      <w:r>
        <w:rPr>
          <w:rFonts w:ascii="Gentium Plus" w:hAnsi="Gentium Plus"/>
          <w:sz w:val="24"/>
        </w:rPr>
        <w:t>„κύριος ὁ θεὸς τῶν πατέρων ὑμῶν“ (Deut. 4, 1). δικαιοῖ γὰρ τὸν μὲν φαῦλον ὡς ὑπὸ κυρίου δεσπόζεσθαι, ἵν’ εὐλαβούμενος καὶ στένων ἐπι‐ κρεμάμενον ἔχῃ τὸν δεσποτικὸν φόβον, τὸν δὲ προκόπτοντα ὡς ὑπὸ θεοῦ εὐεργετεῖσθαι, ὅπως ταῖς εὐποιίαις τελειότητος ἐφίκηται, τὸν δὲ τέλειον</w:t>
      </w:r>
    </w:p>
    <w:p>
      <w:r>
        <w:rPr>
          <w:rFonts w:ascii="Courier New" w:hAnsi="Courier New"/>
          <w:color w:val="555555"/>
          <w:sz w:val="20"/>
        </w:rPr>
        <w:t>[5]</w:t>
      </w:r>
    </w:p>
    <w:p>
      <w:r>
        <w:rPr>
          <w:rFonts w:ascii="Gentium Plus" w:hAnsi="Gentium Plus"/>
          <w:sz w:val="24"/>
        </w:rPr>
        <w:t>καὶ ἡγεμονεύεσθαι ὡς ὑπὸ κυρίου καὶ εὐεργετεῖσθαι ὡς ὑπὸ θεοῦ· δια‐ μένει γὰρ οὗτος εἰσάπαν ἄτρεπτος, ἐκεῖνος δὲ πάντως ἐστὶν ἄνθρωπος</w:t>
      </w:r>
    </w:p>
    <w:p>
      <w:r>
        <w:rPr>
          <w:rFonts w:ascii="Courier New" w:hAnsi="Courier New"/>
          <w:color w:val="555555"/>
          <w:sz w:val="20"/>
        </w:rPr>
        <w:t>[Mut . 25]</w:t>
      </w:r>
    </w:p>
    <w:p>
      <w:r>
        <w:rPr>
          <w:rFonts w:ascii="Gentium Plus" w:hAnsi="Gentium Plus"/>
          <w:sz w:val="24"/>
        </w:rPr>
        <w:t>θεοῦ. δηλοῦται δὲ τοῦτο μάλισθ’ ὡς ἐπὶ Μωυσέως· „αὕτη“ γάρ φησιν „ἡ εὐλογία ἣν εὐλόγησε Μωυσῆς, ἄνθρωπος θεοῦ“ (Deut. 33, 1). ὢ παγκάλης καὶ ἱεροπρεποῦς ἀντιδόσεως ἀξιωθείς, θείας προνοίας ἀντιδοῦναι</w:t>
      </w:r>
    </w:p>
    <w:p>
      <w:r>
        <w:rPr>
          <w:rFonts w:ascii="Courier New" w:hAnsi="Courier New"/>
          <w:color w:val="555555"/>
          <w:sz w:val="20"/>
        </w:rPr>
        <w:t>[Mut . 26]</w:t>
      </w:r>
    </w:p>
    <w:p>
      <w:r>
        <w:rPr>
          <w:rFonts w:ascii="Gentium Plus" w:hAnsi="Gentium Plus"/>
          <w:sz w:val="24"/>
        </w:rPr>
        <w:t>ἑαυτόν. ἀλλὰ μὴ νομίσῃς τὸν αὐτὸν τρόπον ἄνθρωπόν τε γίνεσθαι καὶ ἄνθρωπον θεοῦ· ἄνθρωπον μὲν γάρ, θεοῦ ὡς κτῆμα· ἄνθρωπον δὲ θεοῦ, ὡς αὔχημα καὶ ὠφέλημα. εἰ δὴ βούλει διανοίας κλῆρον τὸν θεὸν ἔχειν, αὐτὸς πρότερον γενοῦ κλῆρος ἀξιόχρεως αὐτοῦ· γενήσῃ δέ, ἂν τοὺς</w:t>
      </w:r>
    </w:p>
    <w:p>
      <w:r>
        <w:rPr>
          <w:rFonts w:ascii="Courier New" w:hAnsi="Courier New"/>
          <w:color w:val="555555"/>
          <w:sz w:val="20"/>
        </w:rPr>
        <w:t>[Mut . 27]</w:t>
      </w:r>
    </w:p>
    <w:p>
      <w:r>
        <w:rPr>
          <w:rFonts w:ascii="Gentium Plus" w:hAnsi="Gentium Plus"/>
          <w:sz w:val="24"/>
        </w:rPr>
        <w:t>χειροποιήτους καὶ ἑκουσίους ἅπαντας νόμους ἐκφύγῃς. ἀλλὰ γὰρ οὐδ’ ἐκεῖνο προσῆκεν ἀγνοεῖν, ὅτι τὸ „ἐγώ εἰμι θεὸς σὸσ“ (Gen. 17, 1) λέγεται καταχρηστικῶς, οὐ κυρίως. τὸ γὰρ ὄν, ᾗ ὄν ἐστιν, οὐχὶ τῶν πρός τι· αὐτὸ γὰρ ἑαυτοῦ πλῆρες καὶ αὐτὸ ἑαυτῷ ἱκανόν, καὶ πρὸ τῆς</w:t>
      </w:r>
    </w:p>
    <w:p>
      <w:r>
        <w:rPr>
          <w:rFonts w:ascii="Courier New" w:hAnsi="Courier New"/>
          <w:color w:val="555555"/>
          <w:sz w:val="20"/>
        </w:rPr>
        <w:t>[5]</w:t>
      </w:r>
    </w:p>
    <w:p>
      <w:r>
        <w:rPr>
          <w:rFonts w:ascii="Gentium Plus" w:hAnsi="Gentium Plus"/>
          <w:sz w:val="24"/>
        </w:rPr>
        <w:t>τοῦ κόσμου γενέσεως καὶ μετὰ τὴν γένεσιν τοῦ παντὸς ἐν ὁμοίῳ.</w:t>
      </w:r>
    </w:p>
    <w:p>
      <w:r>
        <w:rPr>
          <w:rFonts w:ascii="Courier New" w:hAnsi="Courier New"/>
          <w:color w:val="555555"/>
          <w:sz w:val="20"/>
        </w:rPr>
        <w:t>[Mut . 28]</w:t>
      </w:r>
    </w:p>
    <w:p>
      <w:r>
        <w:rPr>
          <w:rFonts w:ascii="Gentium Plus" w:hAnsi="Gentium Plus"/>
          <w:sz w:val="24"/>
        </w:rPr>
        <w:t>ἄτρεπτον γὰρ καὶ ἀμετάβλητον, χρῇζον ἑτέρου τὸ παράπαν οὐδενός, ὥστε αὐτοῦ μὲν εἶναι τὰ πάντα, μηδενὸς δὲ κυρίως αὐτό. τῶν δὲ δυνά‐ μεων, ἃς ἔτεινεν εἰς γένεσιν ἐπ’ εὐεργεσίᾳ τοῦ συσταθέντος, ἐνίας συμ‐ βέβηκε λέγεσθαι ὡσανεὶ πρός τι, τὴν βασιλικήν, τὴν εὐεργετικήν· βασι‐</w:t>
      </w:r>
    </w:p>
    <w:p>
      <w:r>
        <w:rPr>
          <w:rFonts w:ascii="Courier New" w:hAnsi="Courier New"/>
          <w:color w:val="555555"/>
          <w:sz w:val="20"/>
        </w:rPr>
        <w:t>[5]</w:t>
      </w:r>
    </w:p>
    <w:p>
      <w:r>
        <w:rPr>
          <w:rFonts w:ascii="Gentium Plus" w:hAnsi="Gentium Plus"/>
          <w:sz w:val="24"/>
        </w:rPr>
        <w:t>λεὺς γάρ τινος καὶ εὐεργέτης τινὸς ἑτέρου πάντως βασιλευομένου καὶ</w:t>
      </w:r>
    </w:p>
    <w:p>
      <w:r>
        <w:rPr>
          <w:rFonts w:ascii="Courier New" w:hAnsi="Courier New"/>
          <w:color w:val="555555"/>
          <w:sz w:val="20"/>
        </w:rPr>
        <w:t>[Mut . 29]</w:t>
      </w:r>
    </w:p>
    <w:p>
      <w:r>
        <w:rPr>
          <w:rFonts w:ascii="Gentium Plus" w:hAnsi="Gentium Plus"/>
          <w:sz w:val="24"/>
        </w:rPr>
        <w:t>εὐεργετουμένου. τούτων συγγενής ἐστι καὶ \</w:t>
      </w:r>
    </w:p>
    <w:p>
      <w:r>
        <w:rPr>
          <w:rFonts w:ascii="Courier New" w:hAnsi="Courier New"/>
          <w:color w:val="555555"/>
          <w:sz w:val="20"/>
        </w:rPr>
        <w:t>[Mut . 30]</w:t>
      </w:r>
    </w:p>
    <w:p>
      <w:r>
        <w:rPr>
          <w:rFonts w:ascii="Gentium Plus" w:hAnsi="Gentium Plus"/>
          <w:sz w:val="24"/>
        </w:rPr>
        <w:t>εἰμι ποιητὴς καὶ δημιουργός. μεγίστη δὲ δωρεὰ τὸ αὐτοῦ λαχεῖν ἀρχι‐ τέκτονος, οὗ καὶ σύμπας ὁ κόσμος ἔλαχε. φαύλου μὲν γὰρ ψυχὴν οὐ διέπλασεν—ἐχθρὸν γὰρ θεῷ κακία—, τὴν δὲ μέσην οὐ δι’ ἑαυτοῦ μόνου κατὰ τὸν ἱερώτατον Μωυσῆν, ἐπειδὴ κηροῦ τρόπον ἔμελλεν αὕτη</w:t>
      </w:r>
    </w:p>
    <w:p>
      <w:r>
        <w:rPr>
          <w:rFonts w:ascii="Courier New" w:hAnsi="Courier New"/>
          <w:color w:val="555555"/>
          <w:sz w:val="20"/>
        </w:rPr>
        <w:t>[Mut . 31]</w:t>
      </w:r>
    </w:p>
    <w:p>
      <w:r>
        <w:rPr>
          <w:rFonts w:ascii="Gentium Plus" w:hAnsi="Gentium Plus"/>
          <w:sz w:val="24"/>
        </w:rPr>
        <w:t>δέξασθαι καλοῦ τε καὶ αἰσχροῦ διαφοράν. διόπερ λέγεται· „ποιήσωμεν ἄνθρωπον κατ’ εἰκόνα ἡμετέραν“ (Gen. 1, 26), ἵν’, εἰ μὲν δέξεται φαῦλον τύπον, ἑτέρων φαίνηται δημιούργημα, εἰ δὲ καλόν, τοῦ τῶν καλῶν καὶ ἀγαθῶν μόνων τεχνίτου. πάντως οὖν σπουδαῖος ἐκεῖνός ἐστιν, ᾧ φησιν·</w:t>
      </w:r>
    </w:p>
    <w:p>
      <w:r>
        <w:rPr>
          <w:rFonts w:ascii="Courier New" w:hAnsi="Courier New"/>
          <w:color w:val="555555"/>
          <w:sz w:val="20"/>
        </w:rPr>
        <w:t>[5]</w:t>
      </w:r>
    </w:p>
    <w:p>
      <w:r>
        <w:rPr>
          <w:rFonts w:ascii="Gentium Plus" w:hAnsi="Gentium Plus"/>
          <w:sz w:val="24"/>
        </w:rPr>
        <w:t>„ἐγώ εἰμι θεὸς σός,“ ποιητοῦ μόνου λαχὼν ἄνευ συμπράξεως ἑτέρων.</w:t>
      </w:r>
    </w:p>
    <w:p>
      <w:r>
        <w:rPr>
          <w:rFonts w:ascii="Courier New" w:hAnsi="Courier New"/>
          <w:color w:val="555555"/>
          <w:sz w:val="20"/>
        </w:rPr>
        <w:t>[Mut . 32]</w:t>
      </w:r>
    </w:p>
    <w:p>
      <w:r>
        <w:rPr>
          <w:rFonts w:ascii="Gentium Plus" w:hAnsi="Gentium Plus"/>
          <w:sz w:val="24"/>
        </w:rPr>
        <w:t>ἅμα μέντοι καὶ τὸ πολλαχοῦ κατασκευαζόμενον αὐτῷ δόγμα συνάγει διδάσκων, ὅτι μόνων ἀγαθῶν καὶ σοφῶν δημιουργός ἐστιν. οὗτος δὲ πᾶς ὁ θίασος τὴν 〈τῶν〉 ἐκτὸς ἄφθονον κτῆσιν ἑαυτὸν ἑκὼν ἀφῄρηται,</w:t>
      </w:r>
    </w:p>
    <w:p>
      <w:r>
        <w:rPr>
          <w:rFonts w:ascii="Courier New" w:hAnsi="Courier New"/>
          <w:color w:val="555555"/>
          <w:sz w:val="20"/>
        </w:rPr>
        <w:t>[Mut . 33]</w:t>
      </w:r>
    </w:p>
    <w:p>
      <w:r>
        <w:rPr>
          <w:rFonts w:ascii="Gentium Plus" w:hAnsi="Gentium Plus"/>
          <w:sz w:val="24"/>
        </w:rPr>
        <w:t>ἀλλὰ καὶ τῶν σαρκὶ φίλων ὠλιγώρηκεν. εὐέκται μὲν γὰρ καὶ σφριγῶντες ἀθληταὶ τὸ δοῦλον ἐπιτετειχικότες ψυχῇ τὸ σῶμα, ὠχροὶ δὲ καὶ διερρυη‐ κότες καὶ κατεσκελετευμένοι τρόπον τινὰ οἱ ἀπὸ παιδείας, ταῖς ψυχικαῖς δυνάμεσι καὶ τοὺς σωματικοὺς τόνους προσκεκληρωκότες καί, εἰ δεῖ τἀλη‐</w:t>
      </w:r>
    </w:p>
    <w:p>
      <w:r>
        <w:rPr>
          <w:rFonts w:ascii="Courier New" w:hAnsi="Courier New"/>
          <w:color w:val="555555"/>
          <w:sz w:val="20"/>
        </w:rPr>
        <w:t>[5]</w:t>
      </w:r>
    </w:p>
    <w:p>
      <w:r>
        <w:rPr>
          <w:rFonts w:ascii="Gentium Plus" w:hAnsi="Gentium Plus"/>
          <w:sz w:val="24"/>
        </w:rPr>
        <w:t>θὲς εἰπεῖν, εἰς ἓν εἶδος τὸ τῆς ψυχῆς ἀναλυθέντες καὶ ἀσώματοι διάνοιαι</w:t>
      </w:r>
    </w:p>
    <w:p>
      <w:r>
        <w:rPr>
          <w:rFonts w:ascii="Courier New" w:hAnsi="Courier New"/>
          <w:color w:val="555555"/>
          <w:sz w:val="20"/>
        </w:rPr>
        <w:t>[Mut . 34]</w:t>
      </w:r>
    </w:p>
    <w:p>
      <w:r>
        <w:rPr>
          <w:rFonts w:ascii="Gentium Plus" w:hAnsi="Gentium Plus"/>
          <w:sz w:val="24"/>
        </w:rPr>
        <w:t>γεγονότες. φθείρεται οὖν εἰκότως τὸ γεῶδες καὶ καταλύεται, ὅταν ὅλος δι’ ὅλων ὁ νοῦς εὐαρεστεῖν προέληται θεῷ· σπάνιον δὲ καὶ τὸ γένος καὶ μόλις εὑρισκόμενον, πλὴν οὐκ ἀδύνατον γενέσθαι. δηλοῖ δὲ τὸ χρησθὲν ἐπὶ τοῦ Ἐνὼχ λόγιον τόδε· „εὐηρέστησε δὲ Ἐνὼχ τῷ θεῷ,</w:t>
      </w:r>
    </w:p>
    <w:p>
      <w:r>
        <w:rPr>
          <w:rFonts w:ascii="Courier New" w:hAnsi="Courier New"/>
          <w:color w:val="555555"/>
          <w:sz w:val="20"/>
        </w:rPr>
        <w:t>[Mut . 35]</w:t>
      </w:r>
    </w:p>
    <w:p>
      <w:r>
        <w:rPr>
          <w:rFonts w:ascii="Gentium Plus" w:hAnsi="Gentium Plus"/>
          <w:sz w:val="24"/>
        </w:rPr>
        <w:t>καὶ οὐχ εὑρίσκετο“ (Gen. 5, 24). ποῦ γὰρ 〈ἂν〉 σκεψάμενός τις εὕροι τἀγαθὸν τοῦτο; ποῖα πελάγη διαβαλών; 〈πρὸσ〉 τίνας νήσους, τίνας ἠπεί‐</w:t>
      </w:r>
    </w:p>
    <w:p>
      <w:r>
        <w:rPr>
          <w:rFonts w:ascii="Courier New" w:hAnsi="Courier New"/>
          <w:color w:val="555555"/>
          <w:sz w:val="20"/>
        </w:rPr>
        <w:t>[Mut . 36]</w:t>
      </w:r>
    </w:p>
    <w:p>
      <w:r>
        <w:rPr>
          <w:rFonts w:ascii="Gentium Plus" w:hAnsi="Gentium Plus"/>
          <w:sz w:val="24"/>
        </w:rPr>
        <w:t>ρους ἐλθών; παρὰ βαρβάροις ἢ παρ’ Ἕλλησιν; ἢ οὐχὶ καὶ μέχρι νῦν τῶν φιλοσοφίᾳ τετελεσμένων εἰσί τινες, οἳ λέγουσιν ἀνύπαρκτον εἶναι</w:t>
      </w:r>
    </w:p>
    <w:p>
      <w:r>
        <w:rPr>
          <w:rFonts w:ascii="Courier New" w:hAnsi="Courier New"/>
          <w:color w:val="555555"/>
          <w:sz w:val="20"/>
        </w:rPr>
        <w:t>[5]</w:t>
      </w:r>
    </w:p>
    <w:p>
      <w:r>
        <w:rPr>
          <w:rFonts w:ascii="Gentium Plus" w:hAnsi="Gentium Plus"/>
          <w:sz w:val="24"/>
        </w:rPr>
        <w:t>καὶ γὰρ ἀδύνατον εἶναι θνητῷ σώματι ἐνδεδεμένον εἰσάπαν εὐδαιμονῆσαι.</w:t>
      </w:r>
    </w:p>
    <w:p>
      <w:r>
        <w:rPr>
          <w:rFonts w:ascii="Courier New" w:hAnsi="Courier New"/>
          <w:color w:val="555555"/>
          <w:sz w:val="20"/>
        </w:rPr>
        <w:t>[Mut . 37]</w:t>
      </w:r>
    </w:p>
    <w:p>
      <w:r>
        <w:rPr>
          <w:rFonts w:ascii="Gentium Plus" w:hAnsi="Gentium Plus"/>
          <w:sz w:val="24"/>
        </w:rPr>
        <w:t>ταῦτα δ’ εἰ μὲν ὀρθῶς \ θήσαντες τῷ λογίῳ φήσομεν, ὅτι ἔστι μὲν ὑπαρκτὸν πρᾶγμα σοφία, ἔστι δὲ καὶ ὁ ἐραστὴς αὐτῆς, σοφός, ὑπάρχων δὲ ὅμως ἡμᾶς τοὺς φαύ‐</w:t>
      </w:r>
    </w:p>
    <w:p>
      <w:r>
        <w:rPr>
          <w:rFonts w:ascii="Courier New" w:hAnsi="Courier New"/>
          <w:color w:val="555555"/>
          <w:sz w:val="20"/>
        </w:rPr>
        <w:t>[Mut . 38]</w:t>
      </w:r>
    </w:p>
    <w:p>
      <w:r>
        <w:rPr>
          <w:rFonts w:ascii="Gentium Plus" w:hAnsi="Gentium Plus"/>
          <w:sz w:val="24"/>
        </w:rPr>
        <w:t>λους διαλέληθεν· ἀγαθὸν γὰρ οὐκ ἐθέλει κακῷ συνέρχεσθαι. διὰ τοῦτο λέγεται· „οὐχ εὑρίσκετο“ ὁ εὐαρεστήσας τρόπος τῷ θεῷ, ὡς ἂν δήπου ὑπαρκτὸς μὲν ὤν, ἀποκρυπτόμενος δὲ καὶ τὴν εἰς ταὐτὸ σύνοδον ἡμῶν ἀποδιδράσκων, ἐπειδὴ καὶ μετατεθῆναι λέγεται, τὸ δ’ ἐστὶ μεταναστῆναι</w:t>
      </w:r>
    </w:p>
    <w:p>
      <w:r>
        <w:rPr>
          <w:rFonts w:ascii="Courier New" w:hAnsi="Courier New"/>
          <w:color w:val="555555"/>
          <w:sz w:val="20"/>
        </w:rPr>
        <w:t>[5]</w:t>
      </w:r>
    </w:p>
    <w:p>
      <w:r>
        <w:rPr>
          <w:rFonts w:ascii="Gentium Plus" w:hAnsi="Gentium Plus"/>
          <w:sz w:val="24"/>
        </w:rPr>
        <w:t>καὶ μετοικίαν στείλασθαι τὴν ἀπὸ θνητοῦ βίου πρὸς τὸν ἀθάνατον.</w:t>
      </w:r>
    </w:p>
    <w:p>
      <w:r>
        <w:rPr>
          <w:rFonts w:ascii="Courier New" w:hAnsi="Courier New"/>
          <w:color w:val="555555"/>
          <w:sz w:val="20"/>
        </w:rPr>
        <w:t>[Mut . 39]</w:t>
      </w:r>
    </w:p>
    <w:p>
      <w:r>
        <w:rPr>
          <w:rFonts w:ascii="Gentium Plus" w:hAnsi="Gentium Plus"/>
          <w:sz w:val="24"/>
        </w:rPr>
        <w:t>Οὗτοι μὲν δὴ τὴν ἔνθεον μανίαν μανέντες ἐξηγριώθησαν, ἕτεροι δ’ εἰσὶν οἱ τῆς τιθασοῦ καὶ ἡμέρου σοφίας ἑταῖροι. τούτοις καὶ εὐσέ‐ βεια διαφερόντως ἀσκεῖται καὶ τὰ ἀνθρώπεια οὐχ ὑπερορᾶται. μάρτυρες δ’ οἱ χρησμοί, ἐν οἷς λέγεται τῷ Ἀβραὰμ ἐκ προσώπου τοῦ θεοῦ·</w:t>
      </w:r>
    </w:p>
    <w:p>
      <w:r>
        <w:rPr>
          <w:rFonts w:ascii="Courier New" w:hAnsi="Courier New"/>
          <w:color w:val="555555"/>
          <w:sz w:val="20"/>
        </w:rPr>
        <w:t>[5]</w:t>
      </w:r>
    </w:p>
    <w:p>
      <w:r>
        <w:rPr>
          <w:rFonts w:ascii="Gentium Plus" w:hAnsi="Gentium Plus"/>
          <w:sz w:val="24"/>
        </w:rPr>
        <w:t>„εὐαρέστει ἐνώπιον ἐμοῦ“ (Gen. 17, 1), τοῦτο δ’ ἐστὶ μὴ ἐμοὶ μόνῳ, ἀλλὰ καὶ τοῖς ἐμοῖς ἔργοις παρ’ ἐμοὶ κριτῇ, ὡς ἐφόρῳ καὶ ἐπισκόπῳ.</w:t>
      </w:r>
    </w:p>
    <w:p>
      <w:r>
        <w:rPr>
          <w:rFonts w:ascii="Courier New" w:hAnsi="Courier New"/>
          <w:color w:val="555555"/>
          <w:sz w:val="20"/>
        </w:rPr>
        <w:t>[Mut . 40]</w:t>
      </w:r>
    </w:p>
    <w:p>
      <w:r>
        <w:rPr>
          <w:rFonts w:ascii="Gentium Plus" w:hAnsi="Gentium Plus"/>
          <w:sz w:val="24"/>
        </w:rPr>
        <w:t>τιμῶν γὰρ γονεῖς ἢ πένητας ἐλεῶν ἢ φίλους εὐεργετῶν ἢ πατρίδος ὑπερ‐ ασπίζων ἢ τῶν κοινῶν πρὸς ἅπαντας ἀνθρώπους δικαίων ἐπιμελούμενος εὐαρεστήσεις μὲν πάντως τοῖς χρωμένοις, θεοῦ δ’ ἐνώπιον εὐαρεστήσεις· ἀκοιμήτῳ γὰρ ὀφθαλμῷ βλέπει πάντα καὶ τὰ σπουδαῖα χάριτι ἐξαιρέτῳ</w:t>
      </w:r>
    </w:p>
    <w:p>
      <w:r>
        <w:rPr>
          <w:rFonts w:ascii="Courier New" w:hAnsi="Courier New"/>
          <w:color w:val="555555"/>
          <w:sz w:val="20"/>
        </w:rPr>
        <w:t>[Mut . 41]</w:t>
      </w:r>
    </w:p>
    <w:p>
      <w:r>
        <w:rPr>
          <w:rFonts w:ascii="Gentium Plus" w:hAnsi="Gentium Plus"/>
          <w:sz w:val="24"/>
        </w:rPr>
        <w:t>πρὸς ἑαυτὸν καλεῖ καὶ ἀποδέχεται. τοιγάρτοι καὶ ὁ ἀσκητὴς εὐχόμενος ταὐτὸν ἀποδηλώσει φάσκων· „ὁ θεός, ᾧ εὐηρέστησαν οἱ πατέρες μου“ καὶ προστίθησιν „ἐνώπιον αὐτοῦ“ (Gen. 48, 15), χάριν τοῦ γνῶναι τὴν πραγματικὴν διαφορὰν τοῦ „θεῷ“ εὐαρεστεῖν πρὸς τὸ „ἐνώπιον</w:t>
      </w:r>
    </w:p>
    <w:p>
      <w:r>
        <w:rPr>
          <w:rFonts w:ascii="Courier New" w:hAnsi="Courier New"/>
          <w:color w:val="555555"/>
          <w:sz w:val="20"/>
        </w:rPr>
        <w:t>[Mut . 42]</w:t>
      </w:r>
    </w:p>
    <w:p>
      <w:r>
        <w:rPr>
          <w:rFonts w:ascii="Gentium Plus" w:hAnsi="Gentium Plus"/>
          <w:sz w:val="24"/>
        </w:rPr>
        <w:t>αὐτοῦ“· τὸ μὲν γὰρ ἀμφότερα περιέχει, τὸ δὲ θάτερον μόνον. οὕτω καὶ Μωυσῆς ἐν τοῖς προτρεπτικοῖς παραινεῖ λέγων· „τὸ εὐάρεστον ποιή‐ σεις ἐνώπιον κυρίου τοῦ θεοῦ σου“ (Deut. 12, 28), οἷον τοιαῦτα πρᾶττε, ἃ γενήσεται ἐπάξια τοῦ φανῆναι θεῷ καὶ ἅπερ ἰδὼν ἀποδέξεται· ταῦτα</w:t>
      </w:r>
    </w:p>
    <w:p>
      <w:r>
        <w:rPr>
          <w:rFonts w:ascii="Courier New" w:hAnsi="Courier New"/>
          <w:color w:val="555555"/>
          <w:sz w:val="20"/>
        </w:rPr>
        <w:t>[Mut . 43]</w:t>
      </w:r>
    </w:p>
    <w:p>
      <w:r>
        <w:rPr>
          <w:rFonts w:ascii="Gentium Plus" w:hAnsi="Gentium Plus"/>
          <w:sz w:val="24"/>
        </w:rPr>
        <w:t>δὲ καὶ εἰς τοὺς ὁμοίους εἴωθε χωρεῖν. ἐντεῦθεν ὁρμηθεὶς τήν τε σκηνὴν δυσὶ περιβόλων ὁρίοις συνύφαινε, μέσον ἀμφοῖν κάλυμμα θείς, ὅπως διακρίνηται τῶν εἴσω τὰ ἔξω (Exod. 26, 33), καὶ τὴν νομοφυλα‐ κίδα ἱερὰν κιβωτὸν ἔνδοθεν καὶ ἔξωθεν ἐχρύσωσε (Exod. 25, 10), καὶ</w:t>
      </w:r>
    </w:p>
    <w:p>
      <w:r>
        <w:rPr>
          <w:rFonts w:ascii="Courier New" w:hAnsi="Courier New"/>
          <w:color w:val="555555"/>
          <w:sz w:val="20"/>
        </w:rPr>
        <w:t>[5]</w:t>
      </w:r>
    </w:p>
    <w:p>
      <w:r>
        <w:rPr>
          <w:rFonts w:ascii="Gentium Plus" w:hAnsi="Gentium Plus"/>
          <w:sz w:val="24"/>
        </w:rPr>
        <w:t>τῷ μεγάλῳ ἱερεῖ διττὰς ἀνέδωκε στολάς, τὴν μὲν λινῆν ἔνδον, τὴν δὲ</w:t>
      </w:r>
    </w:p>
    <w:p>
      <w:r>
        <w:rPr>
          <w:rFonts w:ascii="Courier New" w:hAnsi="Courier New"/>
          <w:color w:val="555555"/>
          <w:sz w:val="20"/>
        </w:rPr>
        <w:t>[Mut . 44]</w:t>
      </w:r>
    </w:p>
    <w:p>
      <w:r>
        <w:rPr>
          <w:rFonts w:ascii="Gentium Plus" w:hAnsi="Gentium Plus"/>
          <w:sz w:val="24"/>
        </w:rPr>
        <w:t>ποικίλην ἔξω μετὰ τοῦ ποδήρους (Exod. 28, 4. Lev. 6, 10). ταῦτα γὰρ καὶ τὰ τοιαῦτα σύμβολα ψυχῆς ἐστι καὶ τοῖς εἴσω πρὸς θεὸν ἁγνευούσης καὶ [ἐν] τοῖς ἔξω πρὸς τὸν αἰσθητὸν κόσμον καὶ βίον καθαρευούσης. εὐστόχως οὖν ἐκεῖνο πρὸς τὸν παλαιστὴν νικηφόρον ἐλέχθη μέλλοντα</w:t>
      </w:r>
    </w:p>
    <w:p>
      <w:r>
        <w:rPr>
          <w:rFonts w:ascii="Courier New" w:hAnsi="Courier New"/>
          <w:color w:val="555555"/>
          <w:sz w:val="20"/>
        </w:rPr>
        <w:t>[5]</w:t>
      </w:r>
    </w:p>
    <w:p>
      <w:r>
        <w:rPr>
          <w:rFonts w:ascii="Gentium Plus" w:hAnsi="Gentium Plus"/>
          <w:sz w:val="24"/>
        </w:rPr>
        <w:t>τοῖς νικητηρίοις ἀναδεῖσθαι στεφάνοις. τὸ γὰρ ἐπ’ αὐτῷ \ τοιοῦτόν ἐστι· „ἴσχυσας μετὰ θεοῦ καὶ μετὰ ἀνθρώπων δυνατόσ“ (Gen.</w:t>
      </w:r>
    </w:p>
    <w:p>
      <w:r>
        <w:rPr>
          <w:rFonts w:ascii="Courier New" w:hAnsi="Courier New"/>
          <w:color w:val="555555"/>
          <w:sz w:val="20"/>
        </w:rPr>
        <w:t>[Mut . 45]</w:t>
      </w:r>
    </w:p>
    <w:p>
      <w:r>
        <w:rPr>
          <w:rFonts w:ascii="Gentium Plus" w:hAnsi="Gentium Plus"/>
          <w:sz w:val="24"/>
        </w:rPr>
        <w:t>32, 28). τὸ γὰρ καθ’ ἑκατέραν τάξιν εὐδοκιμῆσαι, καὶ τὴν πρὸς τὸ ἀγένητον καὶ τὴν πρὸς τὸ γενόμενον, οὐ μικρᾶς ἐστι διανοίας, ἀλλ’, εἰ δεῖ τἀληθὲς εἰπεῖν, κόσμου καὶ θεοῦ μεθορίου· συνόλως τε προσήκει τὸν ἀστεῖον ὀπαδὸν εἶναι θεοῦ· μέλει γὰρ τῷ πάντων ἡγεμόνι καὶ πατρὶ</w:t>
      </w:r>
    </w:p>
    <w:p>
      <w:r>
        <w:rPr>
          <w:rFonts w:ascii="Courier New" w:hAnsi="Courier New"/>
          <w:color w:val="555555"/>
          <w:sz w:val="20"/>
        </w:rPr>
        <w:t>[Mut . 46]</w:t>
      </w:r>
    </w:p>
    <w:p>
      <w:r>
        <w:rPr>
          <w:rFonts w:ascii="Gentium Plus" w:hAnsi="Gentium Plus"/>
          <w:sz w:val="24"/>
        </w:rPr>
        <w:t>τοῦ γενομένου. τίς γὰρ οὐκ οἶδεν, ὅτι καὶ πρὸ τῆς τοῦ κόσμου γενέ‐ σεως ἱκανὸς ἦν αὐτὸς ἑαυτῷ ὁ θεὸς καὶ μετὰ τὴν τοῦ κόσμου γένεσιν ὁ αὐτὸς ἔμενεν, οὐ μεταβαλών; διὰ τί οὖν ἐποίει τὰ μὴ ὄντα; ἢ ὅτι ἀγαθὸς καὶ φιλόδωρος ἦν; εἶτ’ οὐχ ἑψόμεθα οἱ δοῦλοι τῷ δεσπότῃ,</w:t>
      </w:r>
    </w:p>
    <w:p>
      <w:r>
        <w:rPr>
          <w:rFonts w:ascii="Courier New" w:hAnsi="Courier New"/>
          <w:color w:val="555555"/>
          <w:sz w:val="20"/>
        </w:rPr>
        <w:t>[5]</w:t>
      </w:r>
    </w:p>
    <w:p>
      <w:r>
        <w:rPr>
          <w:rFonts w:ascii="Gentium Plus" w:hAnsi="Gentium Plus"/>
          <w:sz w:val="24"/>
        </w:rPr>
        <w:t>θαυμάζοντες μὲν τὸν αἴτιον ὑπερφυῶς, τῆς δὲ καθ’ αὑτοὺς φύσεως μὴ ὑπερορῶντες;</w:t>
      </w:r>
    </w:p>
    <w:p>
      <w:r>
        <w:rPr>
          <w:rFonts w:ascii="Courier New" w:hAnsi="Courier New"/>
          <w:color w:val="555555"/>
          <w:sz w:val="20"/>
        </w:rPr>
        <w:t>[Mut . 47]</w:t>
      </w:r>
    </w:p>
    <w:p>
      <w:r>
        <w:rPr>
          <w:rFonts w:ascii="Gentium Plus" w:hAnsi="Gentium Plus"/>
          <w:sz w:val="24"/>
        </w:rPr>
        <w:t>Εἰπὼν δὲ „εὐαρέστει ἐνώπιον ἐμοῦ“ προσεπιλέγει· „καὶ γίνου ἄμεμπτοσ“ (Gen. 17, 1), ἀκολουθίᾳ καὶ εἱρμῷ χρώμενος. μᾶλλον μὲν οὖν ἐγχείρει τοῖς καλοῖς, ἵνα εὐαρεστῇς· εἰ δὲ μή, τῶν γε ἁμαρτημάτων ἀπέχου, ἵνα μὴ τυγχάνῃς μέμψεως. ὁ μὲν γὰρ κατορθῶν ἐπαινετός, ὁ</w:t>
      </w:r>
    </w:p>
    <w:p>
      <w:r>
        <w:rPr>
          <w:rFonts w:ascii="Courier New" w:hAnsi="Courier New"/>
          <w:color w:val="555555"/>
          <w:sz w:val="20"/>
        </w:rPr>
        <w:t>[Mut . 48]</w:t>
      </w:r>
    </w:p>
    <w:p>
      <w:r>
        <w:rPr>
          <w:rFonts w:ascii="Gentium Plus" w:hAnsi="Gentium Plus"/>
          <w:sz w:val="24"/>
        </w:rPr>
        <w:t>δὲ μὴ ἀδικῶν οὐ ψεκτός. καὶ τὸ μὲν πρεσβυτικὸν ἆθλον κατορθοῦσι πρόκειται, τὸ εὐάρεστον, τὸ δεύτερον δὲ μὴ ἁμαρτάνουσι, τὸ ἄμεμπτον. τάχα δὲ καὶ γενέσει τῇ θνητῇ τὸ μὴ διαμαρτάνειν ἴσον καὶ τὸ αὐτὸ γράφεται τῷ κατορθοῦντι. „τίς γάρ,“ ὡς ὁ Ἰώβ φησι, „καθαρὸς ἀπὸ</w:t>
      </w:r>
    </w:p>
    <w:p>
      <w:r>
        <w:rPr>
          <w:rFonts w:ascii="Courier New" w:hAnsi="Courier New"/>
          <w:color w:val="555555"/>
          <w:sz w:val="20"/>
        </w:rPr>
        <w:t>[Mut . 49]</w:t>
      </w:r>
    </w:p>
    <w:p>
      <w:r>
        <w:rPr>
          <w:rFonts w:ascii="Gentium Plus" w:hAnsi="Gentium Plus"/>
          <w:sz w:val="24"/>
        </w:rPr>
        <w:t>ῥύπου, κἂν μία ἡμέρα ἐστὶν ἡ ζωή“ (Iob 14, 4); ἄπειρα μέν ἐστι τὰ καταρρυπαίνοντα τὴν ψυχήν, ἅπερ ἐκνίψασθαι καὶ ἀπολούσασθαι παντε‐ λῶς οὐκ ἔνεστιν. ἀπολείπονται γὰρ ἐξ ἀνάγκης παντὶ θνητῷ συγγενεῖς</w:t>
      </w:r>
    </w:p>
    <w:p>
      <w:r>
        <w:rPr>
          <w:rFonts w:ascii="Courier New" w:hAnsi="Courier New"/>
          <w:color w:val="555555"/>
          <w:sz w:val="20"/>
        </w:rPr>
        <w:t>[Mut . 50]</w:t>
      </w:r>
    </w:p>
    <w:p>
      <w:r>
        <w:rPr>
          <w:rFonts w:ascii="Gentium Plus" w:hAnsi="Gentium Plus"/>
          <w:sz w:val="24"/>
        </w:rPr>
        <w:t>κῆρες, ἃς λωφῆσαι μὲν εἰκός, ἀναιρεθῆναι δ’ εἰσάπαν ἀδύνατον. δίκαιον οὖν ἢ φρόνιμον ἢ σώφρονα ἢ συνόλως ἀγαθὸν τέλειον ἐν πεφυρμένῳ βίῳ ζητεῖ τις; στέργε, κἂν μὴ ἄδικον ἢ μὴ ἄφρονα ἢ μὴ ἀκόλαστον ἢ μὴ δειλὸν ἢ</w:t>
      </w:r>
    </w:p>
    <w:p>
      <w:r>
        <w:rPr>
          <w:rFonts w:ascii="Courier New" w:hAnsi="Courier New"/>
          <w:color w:val="555555"/>
          <w:sz w:val="20"/>
        </w:rPr>
        <w:t>[5]</w:t>
      </w:r>
    </w:p>
    <w:p>
      <w:r>
        <w:rPr>
          <w:rFonts w:ascii="Gentium Plus" w:hAnsi="Gentium Plus"/>
          <w:sz w:val="24"/>
        </w:rPr>
        <w:t>τῶν δ’ ἀρετῶν ἡ ἐντελὴς κτῆσις ἀδύνατος ἀνθρώπῳ τῷ καθ’ ἡμᾶς.</w:t>
      </w:r>
    </w:p>
    <w:p>
      <w:r>
        <w:rPr>
          <w:rFonts w:ascii="Courier New" w:hAnsi="Courier New"/>
          <w:color w:val="555555"/>
          <w:sz w:val="20"/>
        </w:rPr>
        <w:t>[Mut . 51]</w:t>
      </w:r>
    </w:p>
    <w:p>
      <w:r>
        <w:rPr>
          <w:rFonts w:ascii="Gentium Plus" w:hAnsi="Gentium Plus"/>
          <w:sz w:val="24"/>
        </w:rPr>
        <w:t>εὐλόγως οὖν ἔφη· „γίνου ἄμεμπτοσ“ (Gen. 17, 1), μέγα πλεονέκτημα πρὸς εὐδαίμονα \| βίον ὑπολαβὼν εἶναι τὸ ἀναμάρτητον καὶ ἀνυπαίτιον. τῷ δὲ ᾑρημένῳ ζῆν τὸν τρόπον τοῦτον καὶ κλῆρον κατὰ διαθήκας ἀπο‐</w:t>
      </w:r>
    </w:p>
    <w:p>
      <w:r>
        <w:rPr>
          <w:rFonts w:ascii="Courier New" w:hAnsi="Courier New"/>
          <w:color w:val="555555"/>
          <w:sz w:val="20"/>
        </w:rPr>
        <w:t>[Mut . 52]</w:t>
      </w:r>
    </w:p>
    <w:p>
      <w:r>
        <w:rPr>
          <w:rFonts w:ascii="Gentium Plus" w:hAnsi="Gentium Plus"/>
          <w:sz w:val="24"/>
        </w:rPr>
        <w:t>λείψειν ὁμολογεῖ τὸν ἁρμόζοντα δοῦναι μὲν θεῷ, λαβεῖν δὲ σοφῷ. φησὶ γάρ· „θήσω τὴν διαθήκην μου ἀνὰ μέσον ἐμοῦ καὶ ἀνὰ μέσον σοῦ“ (Gen. 17, 2). διαθῆκαι δὲ ἐπ’ ὠφελείᾳ γράφονται τῶν δωρεᾶς ἀξίων, ὥστε σύμβολον εἶναι διαθήκην χάριτος, ἣν μέσην ἔθηκεν ὁ θεὸς ἑαυτοῦ</w:t>
      </w:r>
    </w:p>
    <w:p>
      <w:r>
        <w:rPr>
          <w:rFonts w:ascii="Courier New" w:hAnsi="Courier New"/>
          <w:color w:val="555555"/>
          <w:sz w:val="20"/>
        </w:rPr>
        <w:t>[Mut . 53]</w:t>
      </w:r>
    </w:p>
    <w:p>
      <w:r>
        <w:rPr>
          <w:rFonts w:ascii="Gentium Plus" w:hAnsi="Gentium Plus"/>
          <w:sz w:val="24"/>
        </w:rPr>
        <w:t>τε ὀρέγοντος καὶ ἀνθρώπου λαμβάνοντος. ὑπερβολὴ δὲ εὐεργεσίας τοῦτό ἐστι, μὴ εἶναι θεοῦ καὶ ψυχῆς μέσον, ὅτι μὴ τὴν παρθένον χάριτα. τὸν δὲ περὶ διαθηκῶν σύμπαντα λόγον ἐν δυσὶν ἀναγέγραφα συντάξεσι καὶ ὑπὲρ τοῦ μὴ παλινῳδεῖν ἑκὼν ὑπερβαίνω καὶ ἅμα μὴ βουλόμενος</w:t>
      </w:r>
    </w:p>
    <w:p>
      <w:r>
        <w:rPr>
          <w:rFonts w:ascii="Courier New" w:hAnsi="Courier New"/>
          <w:color w:val="555555"/>
          <w:sz w:val="20"/>
        </w:rPr>
        <w:t>[5]</w:t>
      </w:r>
    </w:p>
    <w:p>
      <w:r>
        <w:rPr>
          <w:rFonts w:ascii="Gentium Plus" w:hAnsi="Gentium Plus"/>
          <w:sz w:val="24"/>
        </w:rPr>
        <w:t>ἀπαρτᾶν τὸ συμφυὲς τῆς πραγματείας.</w:t>
      </w:r>
    </w:p>
    <w:p>
      <w:r>
        <w:rPr>
          <w:rFonts w:ascii="Courier New" w:hAnsi="Courier New"/>
          <w:color w:val="555555"/>
          <w:sz w:val="20"/>
        </w:rPr>
        <w:t>[Mut . 54]</w:t>
      </w:r>
    </w:p>
    <w:p>
      <w:r>
        <w:rPr>
          <w:rFonts w:ascii="Gentium Plus" w:hAnsi="Gentium Plus"/>
          <w:sz w:val="24"/>
        </w:rPr>
        <w:t>Λέγεται δ’ ἑξῆς· „ἔπεσεν Ἀβραὰμ ἐπὶ πρόσωπον“ (ibid. 3). ἆρ’ οὐκ ἔμελλεν ὑποσχέσεσι θείαις γνῶναί τε ἑαυτὸν καὶ τὴν τοῦ θνητοῦ γένους οὐδένειαν καὶ πεσεῖν παρὰ τὸν ἑστῶτα εἰς ἔνδειξιν τῆς ὑπολή‐ ψεως, ἣν περὶ ἑαυτοῦ τε ἔσχε καὶ θεοῦ, ὅτι ὁ μὲν κατὰ τὰ αὐτὰ ἑστὼς</w:t>
      </w:r>
    </w:p>
    <w:p>
      <w:r>
        <w:rPr>
          <w:rFonts w:ascii="Courier New" w:hAnsi="Courier New"/>
          <w:color w:val="555555"/>
          <w:sz w:val="20"/>
        </w:rPr>
        <w:t>[5]</w:t>
      </w:r>
    </w:p>
    <w:p>
      <w:r>
        <w:rPr>
          <w:rFonts w:ascii="Gentium Plus" w:hAnsi="Gentium Plus"/>
          <w:sz w:val="24"/>
        </w:rPr>
        <w:t>κινεῖ τὴν σύμπασαν στάσιν, οὐ διὰ τῶν σκελῶν—οὐ γὰρ ἀνθρωπό‐</w:t>
      </w:r>
    </w:p>
    <w:p>
      <w:r>
        <w:rPr>
          <w:rFonts w:ascii="Courier New" w:hAnsi="Courier New"/>
          <w:color w:val="555555"/>
          <w:sz w:val="20"/>
        </w:rPr>
        <w:t>[Mut . 55]</w:t>
      </w:r>
    </w:p>
    <w:p>
      <w:r>
        <w:rPr>
          <w:rFonts w:ascii="Gentium Plus" w:hAnsi="Gentium Plus"/>
          <w:sz w:val="24"/>
        </w:rPr>
        <w:t>μορφος—, ἀλλὰ τὴν ἄτρεπτον καὶ ἀμετάβλητον ἐμφαίνουσαν, ὁ δ’ οὐδέποτε ἐν ταὐτῷ βεβαίως ἱδρυμένος ἄλλοτε ἀλλοίας δέχεται μεταβολὰς καὶ ὑποσκελιζόμενος, ὁ δυστυχής, —ὄλισθος γὰρ σύμπας ὁ βίος ἐστὶν</w:t>
      </w:r>
    </w:p>
    <w:p>
      <w:r>
        <w:rPr>
          <w:rFonts w:ascii="Courier New" w:hAnsi="Courier New"/>
          <w:color w:val="555555"/>
          <w:sz w:val="20"/>
        </w:rPr>
        <w:t>[Mut . 56]</w:t>
      </w:r>
    </w:p>
    <w:p>
      <w:r>
        <w:rPr>
          <w:rFonts w:ascii="Gentium Plus" w:hAnsi="Gentium Plus"/>
          <w:sz w:val="24"/>
        </w:rPr>
        <w:t>αὐτῷ—μέγα πτῶμα πίπτει; ἀλλ’ ὁ μὲν ἄκων ἀμαθής, ὁ δ’ ἑκὼν εὐάγωγος· οὗ χάριν καὶ ἐπὶ πρόσωπον πεσεῖν λέγεται, ἐπὶ τὰς αἰσθήσεις,</w:t>
      </w:r>
    </w:p>
    <w:p>
      <w:r>
        <w:rPr>
          <w:rFonts w:ascii="Courier New" w:hAnsi="Courier New"/>
          <w:color w:val="555555"/>
          <w:sz w:val="20"/>
        </w:rPr>
        <w:t>[5]</w:t>
      </w:r>
    </w:p>
    <w:p>
      <w:r>
        <w:rPr>
          <w:rFonts w:ascii="Gentium Plus" w:hAnsi="Gentium Plus"/>
          <w:sz w:val="24"/>
        </w:rPr>
        <w:t>σωτῆρος ἀνεγερθείη πρὸς τὴν τῶν ὑποκειμένων σωμάτων ἀντίληψιν, πέπτωκε δὲ καὶ ὁ λόγος ἑρμηνεῦσαί τι τῶν ὄντων ἀδυνατῶν, εἰ μὴ διαν‐ οίξας τὸ στόμα καὶ τὴν γλῶτταν ἀρθρώσας ὁ τὸ φωνητήριον ὄργανον κατεσκευακὼς καὶ ἁρμοσάμενος πλήξειε τοὺς φθόγγους μουσικῶς, πέπτωκε δὲ καὶ ὁ βασιλεὺς νοῦς τὰς καταλήψεις ἀφῃρημένος, εἰ μὴ πάλιν αὐτὸν</w:t>
      </w:r>
    </w:p>
    <w:p>
      <w:r>
        <w:rPr>
          <w:rFonts w:ascii="Courier New" w:hAnsi="Courier New"/>
          <w:color w:val="555555"/>
          <w:sz w:val="20"/>
        </w:rPr>
        <w:t>[10]</w:t>
      </w:r>
    </w:p>
    <w:p>
      <w:r>
        <w:rPr>
          <w:rFonts w:ascii="Gentium Plus" w:hAnsi="Gentium Plus"/>
          <w:sz w:val="24"/>
        </w:rPr>
        <w:t>ἐγείρας ὁ ζῳοπλάστης ἱδρύσαιτο καὶ ἐνομματώσας ὀξυδερκέσι κόραις ἀγάγοι πρὸς τὴν τῶν ἀσωμάτων θέαν πραγμάτων.</w:t>
      </w:r>
    </w:p>
    <w:p>
      <w:r>
        <w:rPr>
          <w:rFonts w:ascii="Courier New" w:hAnsi="Courier New"/>
          <w:color w:val="555555"/>
          <w:sz w:val="20"/>
        </w:rPr>
        <w:t>[Mut . 57]</w:t>
      </w:r>
    </w:p>
    <w:p>
      <w:r>
        <w:rPr>
          <w:rFonts w:ascii="Gentium Plus" w:hAnsi="Gentium Plus"/>
          <w:sz w:val="24"/>
        </w:rPr>
        <w:t>\ πτῶμα πίπτοντα διὰ τὴν ὁμολογίαν ἣν ὡμολόγησε περὶ τοῦ ὄντος, ὅτι πρὸς ἀλήθειαν ἑστὼς ἓν ἦν ἄρα, τῶν μετ’ αὐτὸ τροπὰς καὶ μεταβολὰς παντοίας ἐνδεχομένων, ἐνηχεῖ τε καὶ λόγου μεταδίδωσι φάσκων· „κἀγώ,</w:t>
      </w:r>
    </w:p>
    <w:p>
      <w:r>
        <w:rPr>
          <w:rFonts w:ascii="Courier New" w:hAnsi="Courier New"/>
          <w:color w:val="555555"/>
          <w:sz w:val="20"/>
        </w:rPr>
        <w:t>[Mut . 58]</w:t>
      </w:r>
    </w:p>
    <w:p>
      <w:r>
        <w:rPr>
          <w:rFonts w:ascii="Gentium Plus" w:hAnsi="Gentium Plus"/>
          <w:sz w:val="24"/>
        </w:rPr>
        <w:t>ἰδοὺ ἡ διαθήκη μου μετὰ σοῦ“ (Gen. 17, 4). τοῦτο δὲ τοιοῦτον ὑπο‐ βάλλει νοῦν· εἴδη μὲν διαθήκης ἐστὶ πάμπολλα χάριτας καὶ δωρεὰς τοῖς ἀξίοις ἀπονέμοντα, τὸ δ’ ἀνώτατον γένος διαθηκῶν αὐτὸς ἐγώ εἰμι. δείξας γὰρ ἑαυτόν, ὡς ἐνῆν δειχθῆναι τὸν ἄδεικτον, διὰ τοῦ φάναι</w:t>
      </w:r>
    </w:p>
    <w:p>
      <w:r>
        <w:rPr>
          <w:rFonts w:ascii="Courier New" w:hAnsi="Courier New"/>
          <w:color w:val="555555"/>
          <w:sz w:val="20"/>
        </w:rPr>
        <w:t>[5]</w:t>
      </w:r>
    </w:p>
    <w:p>
      <w:r>
        <w:rPr>
          <w:rFonts w:ascii="Gentium Plus" w:hAnsi="Gentium Plus"/>
          <w:sz w:val="24"/>
        </w:rPr>
        <w:t>„κἀγὼ“ ἐπιλέγει· „ἰδοὺ ἡ διαθήκη μου“· ἡ πασῶν χαρίτων ἀρχή τε</w:t>
      </w:r>
    </w:p>
    <w:p>
      <w:r>
        <w:rPr>
          <w:rFonts w:ascii="Courier New" w:hAnsi="Courier New"/>
          <w:color w:val="555555"/>
          <w:sz w:val="20"/>
        </w:rPr>
        <w:t>[Mut . 59]</w:t>
      </w:r>
    </w:p>
    <w:p>
      <w:r>
        <w:rPr>
          <w:rFonts w:ascii="Gentium Plus" w:hAnsi="Gentium Plus"/>
          <w:sz w:val="24"/>
        </w:rPr>
        <w:t>καὶ πηγὴ αὐτός εἰμι ἐγώ. τοῖς μὲν γὰρ δι’ ἑτέρων τὰς εὐεργεσίας εἴωθε προτείνειν ὁ θεός, γῆς, ὕδατος, ἀέρος, ἡλίου, σελήνης, οὐρανοῦ, δυνάμεων ἄλλων ἀσωμάτων, τοῖς δὲ δι’ ἑαυτοῦ μόνου, κλῆρον ἀποφήνας τῶν λαμβανόντων ἑαυτόν, οὓς εὐθέως καὶ προσρήσεως ἑτέρας ἠξίωσε.</w:t>
      </w:r>
    </w:p>
    <w:p>
      <w:r>
        <w:rPr>
          <w:rFonts w:ascii="Courier New" w:hAnsi="Courier New"/>
          <w:color w:val="555555"/>
          <w:sz w:val="20"/>
        </w:rPr>
        <w:t>[Mut . 60]</w:t>
      </w:r>
    </w:p>
    <w:p>
      <w:r>
        <w:rPr>
          <w:rFonts w:ascii="Gentium Plus" w:hAnsi="Gentium Plus"/>
          <w:sz w:val="24"/>
        </w:rPr>
        <w:t>λέγεται γὰρ ὅτι „οὐ κληθήσεται τὸ ὄνομά σου Ἀβράμ, ἀλλ’ ἔσται τὸ ὄνομά σου Ἀβραάμ“ (Gen. 17, 5). ἔνιοι μὲν οὖν τῶν φιλαπεχθημόνων καὶ μώμους ἀεὶ τοῖς ἀμώμοις προσάπτειν ἐθελόντων οὐ σώμασι μᾶλλον ἢ πράγμασι καὶ πόλεμον ἀκήρυκτον πολεμούντων τοῖς ἱεροῖς πάνθ’ ὅσα</w:t>
      </w:r>
    </w:p>
    <w:p>
      <w:r>
        <w:rPr>
          <w:rFonts w:ascii="Courier New" w:hAnsi="Courier New"/>
          <w:color w:val="555555"/>
          <w:sz w:val="20"/>
        </w:rPr>
        <w:t>[5]</w:t>
      </w:r>
    </w:p>
    <w:p>
      <w:r>
        <w:rPr>
          <w:rFonts w:ascii="Gentium Plus" w:hAnsi="Gentium Plus"/>
          <w:sz w:val="24"/>
        </w:rPr>
        <w:t>μὴ τὸ εὐπρεπὲς ἐν λόγῳ διασῴζειν δοκεῖ σύμβολα φύσεως τῆς ἀεὶ κρύπτεσθαι φιλούσης ὑπάρχοντα μετὰ ἀκριβοῦς ἐρεύνης φαυλίσαντες ἐπὶ διαβολῇ προφέρουσι, διαφερόντως δὲ τὰς τῶν ὀνομάτων μεταθέσεις.</w:t>
      </w:r>
    </w:p>
    <w:p>
      <w:r>
        <w:rPr>
          <w:rFonts w:ascii="Courier New" w:hAnsi="Courier New"/>
          <w:color w:val="555555"/>
          <w:sz w:val="20"/>
        </w:rPr>
        <w:t>[Mut . 61]</w:t>
      </w:r>
    </w:p>
    <w:p>
      <w:r>
        <w:rPr>
          <w:rFonts w:ascii="Gentium Plus" w:hAnsi="Gentium Plus"/>
          <w:sz w:val="24"/>
        </w:rPr>
        <w:t>καὶ πρῴην ἤκουσα χλευάζοντος καὶ κατακερτομοῦντος ἀνδρὸς ἀθέου καὶ ἀσεβοῦς, ὃς ἐτόλμα λέγειν· μεγάλαι δὴ καὶ ὑπερβάλλουσαι δωρεαί, ἅς</w:t>
      </w:r>
    </w:p>
    <w:p>
      <w:r>
        <w:rPr>
          <w:rFonts w:ascii="Courier New" w:hAnsi="Courier New"/>
          <w:color w:val="555555"/>
          <w:sz w:val="20"/>
        </w:rPr>
        <w:t>[5]</w:t>
      </w:r>
    </w:p>
    <w:p>
      <w:r>
        <w:rPr>
          <w:rFonts w:ascii="Gentium Plus" w:hAnsi="Gentium Plus"/>
          <w:sz w:val="24"/>
        </w:rPr>
        <w:t>ῥῶ θαυμαστὴν ἡλίκην ἔδοξεν εὐεργεσίαν παρεσχῆσθαι *** τὴν Ἀβρὰμ γυναῖκα Σάραν Σάρραν ὠνόμασε δὶς τὸ ῥῶ παραλαβών· καὶ ὅσα ὁμοιό‐</w:t>
      </w:r>
    </w:p>
    <w:p>
      <w:r>
        <w:rPr>
          <w:rFonts w:ascii="Courier New" w:hAnsi="Courier New"/>
          <w:color w:val="555555"/>
          <w:sz w:val="20"/>
        </w:rPr>
        <w:t>[Mut . 62]</w:t>
      </w:r>
    </w:p>
    <w:p>
      <w:r>
        <w:rPr>
          <w:rFonts w:ascii="Gentium Plus" w:hAnsi="Gentium Plus"/>
          <w:sz w:val="24"/>
        </w:rPr>
        <w:t>τροπα συνείρων ἀπνευστὶ καὶ ἐπισαρκάζων ἅμα διεξῄει. τῆς μὲν οὖν φρενοβλαβείας οὐκ εἰς μακρὰν ἔδωκε τὴν ἁρμόζουσαν δίκην· ἀπὸ γὰρ μικρᾶς καὶ τῆς τυχούσης προφάσεως ἐπ’ ἀγχόνην ᾖξεν, ἵν’ ὁ μιαρὸς καὶ δυσκάθαρτος μηδὲ καθαρῷ θανάτῳ τελευτήσῃ. δικαίως δ’ ἂν</w:t>
      </w:r>
    </w:p>
    <w:p>
      <w:r>
        <w:rPr>
          <w:rFonts w:ascii="Courier New" w:hAnsi="Courier New"/>
          <w:color w:val="555555"/>
          <w:sz w:val="20"/>
        </w:rPr>
        <w:t>[5]</w:t>
      </w:r>
    </w:p>
    <w:p>
      <w:r>
        <w:rPr>
          <w:rFonts w:ascii="Gentium Plus" w:hAnsi="Gentium Plus"/>
          <w:sz w:val="24"/>
        </w:rPr>
        <w:t>ἡμεῖς ὑπὲρ τοῦ μὴ καὶ ἕτερον τοῖς αὐτοῖς ἁλῶναι τὰς ὑπονοίας ἐκκό‐ ψαιμεν, φυσιολογοῦντες καὶ ἀποδεικνύντες τὰ λεγόμενα ταῦτα πάσης</w:t>
      </w:r>
    </w:p>
    <w:p>
      <w:r>
        <w:rPr>
          <w:rFonts w:ascii="Courier New" w:hAnsi="Courier New"/>
          <w:color w:val="555555"/>
          <w:sz w:val="20"/>
        </w:rPr>
        <w:t>[Mut . 63]</w:t>
      </w:r>
    </w:p>
    <w:p>
      <w:r>
        <w:rPr>
          <w:rFonts w:ascii="Gentium Plus" w:hAnsi="Gentium Plus"/>
          <w:sz w:val="24"/>
        </w:rPr>
        <w:t>ἐπάξια σπουδῆς. οὐ 〈γὰρ〉 γράμματα ἄφωνα ἢ φωνήεντα ἢ συνόλως ῥήματα καὶ ὀνόματα χαρίζεται ὁ θεός, \| ὁπότε καὶ γεννήσας φυτά τε αὖ καὶ ζῷα ἐκάλεσεν ὡς πρὸς ἡγεμόνα τὸν ἄνθρωπον, ὃν ἐκ πάντων δι’ ἐπιστήμην ἐχώρισεν, ἵν’ ἑκάστοις τὰ οἰκεῖα ὀνόματα θῆται· „πᾶν“</w:t>
      </w:r>
    </w:p>
    <w:p>
      <w:r>
        <w:rPr>
          <w:rFonts w:ascii="Courier New" w:hAnsi="Courier New"/>
          <w:color w:val="555555"/>
          <w:sz w:val="20"/>
        </w:rPr>
        <w:t>[5]</w:t>
      </w:r>
    </w:p>
    <w:p>
      <w:r>
        <w:rPr>
          <w:rFonts w:ascii="Gentium Plus" w:hAnsi="Gentium Plus"/>
          <w:sz w:val="24"/>
        </w:rPr>
        <w:t>γάρ φησιν „ὃ ἂν ἐκάλεσεν ὁ Ἀδάμ, τοῦτο ὄνομα τοῦ κληθέντος ἦν“</w:t>
      </w:r>
    </w:p>
    <w:p>
      <w:r>
        <w:rPr>
          <w:rFonts w:ascii="Courier New" w:hAnsi="Courier New"/>
          <w:color w:val="555555"/>
          <w:sz w:val="20"/>
        </w:rPr>
        <w:t>[Mut . 64]</w:t>
      </w:r>
    </w:p>
    <w:p>
      <w:r>
        <w:rPr>
          <w:rFonts w:ascii="Gentium Plus" w:hAnsi="Gentium Plus"/>
          <w:sz w:val="24"/>
        </w:rPr>
        <w:t>(Gen. 2, 19). εἶθ’ ὅπου οὐδὲ τὰς ὁλοκλήρους θέσεις τῶν ὀνομάτων ὁ θεὸς ἠξίωσεν ἐπιφημίζειν, ἐπιτρέψας ἀνδρὶ σοφῷ, τῷ γένους ἀνθρώ‐ πων ἀρχηγέτῃ, τὸ ἔργον, ὑπονοεῖν ἄξιον, ὅτι μέρη τῶν ὀνομάτων ἢ συλλαβὰς ἢ γράμματα, οὐ φωνήεντα μόνον, ἀλλὰ καὶ ἄφωνα, αὐτὸς</w:t>
      </w:r>
    </w:p>
    <w:p>
      <w:r>
        <w:rPr>
          <w:rFonts w:ascii="Courier New" w:hAnsi="Courier New"/>
          <w:color w:val="555555"/>
          <w:sz w:val="20"/>
        </w:rPr>
        <w:t>[5]</w:t>
      </w:r>
    </w:p>
    <w:p>
      <w:r>
        <w:rPr>
          <w:rFonts w:ascii="Gentium Plus" w:hAnsi="Gentium Plus"/>
          <w:sz w:val="24"/>
        </w:rPr>
        <w:t>προσετίθει καὶ μεθήρμοζε, καὶ ταῦτ’ ἐπὶ προφάσει δωρεᾶς καὶ ὑπερβαλ‐</w:t>
      </w:r>
    </w:p>
    <w:p>
      <w:r>
        <w:rPr>
          <w:rFonts w:ascii="Courier New" w:hAnsi="Courier New"/>
          <w:color w:val="555555"/>
          <w:sz w:val="20"/>
        </w:rPr>
        <w:t>[Mut . 65]</w:t>
      </w:r>
    </w:p>
    <w:p>
      <w:r>
        <w:rPr>
          <w:rFonts w:ascii="Gentium Plus" w:hAnsi="Gentium Plus"/>
          <w:sz w:val="24"/>
        </w:rPr>
        <w:t>λούσης εὐεργεσίας; οὐκ ἔστιν εἰπεῖν. ἀλλὰ τὰ τοιαῦτα χαρακτῆρες δυνάμεών εἰσι, βραχεῖς μεγάλων, αἰσθητοὶ νοητῶν, φανεροὶ ἀδήλων· αἱ δὲ δυνάμεις ἐν δόγμασιν ἀρίστοις, ἐν ἀψευδέσι καὶ καθαραῖς ὑπολήψεσιν,</w:t>
      </w:r>
    </w:p>
    <w:p>
      <w:r>
        <w:rPr>
          <w:rFonts w:ascii="Courier New" w:hAnsi="Courier New"/>
          <w:color w:val="555555"/>
          <w:sz w:val="20"/>
        </w:rPr>
        <w:t>[Mut . 66]</w:t>
      </w:r>
    </w:p>
    <w:p>
      <w:r>
        <w:rPr>
          <w:rFonts w:ascii="Gentium Plus" w:hAnsi="Gentium Plus"/>
          <w:sz w:val="24"/>
        </w:rPr>
        <w:t>τὴν ἀρχὴν ποιησαμένοις ἀπὸ τοῦ νυνὶ μετονομασθέντος. Ἀβρὰμ γὰρ ἑρμηνεύεται μετέωρος πατήρ, Ἀβραὰμ δὲ πατὴρ ἐκλεκτὸς ἠχοῦς. ᾗ δὲ διαφέρει ταῦτ’ ἀλλήλων, εἰσόμεθα σαφέστερον, ἐπειδὰν τὸ δηλούμενον</w:t>
      </w:r>
    </w:p>
    <w:p>
      <w:r>
        <w:rPr>
          <w:rFonts w:ascii="Courier New" w:hAnsi="Courier New"/>
          <w:color w:val="555555"/>
          <w:sz w:val="20"/>
        </w:rPr>
        <w:t>[Mut . 67]</w:t>
      </w:r>
    </w:p>
    <w:p>
      <w:r>
        <w:rPr>
          <w:rFonts w:ascii="Gentium Plus" w:hAnsi="Gentium Plus"/>
          <w:sz w:val="24"/>
        </w:rPr>
        <w:t>ὑφ’ ἑκατέρου πρότερον ἀναγνῶμεν. μετέωρον τοίνυν ἀλληγοροῦντές φαμεν τὸν ἀπὸ γῆς ἑαυτὸν εἰς ὕψος αἴροντα καὶ ἐπισκοποῦντα τὰ μετάρσια, μετεωροπόλον τε καὶ μετεωρολογικόν, ἐρευνῶντα τί ἡλίου μέγεθος, τίνες αὐτοῦ φοραί, πῶς τὰς ἐτησίους ὥρας διανέμει προσιὼν καὶ ἐξαναχωρῶν</w:t>
      </w:r>
    </w:p>
    <w:p>
      <w:r>
        <w:rPr>
          <w:rFonts w:ascii="Courier New" w:hAnsi="Courier New"/>
          <w:color w:val="555555"/>
          <w:sz w:val="20"/>
        </w:rPr>
        <w:t>[5]</w:t>
      </w:r>
    </w:p>
    <w:p>
      <w:r>
        <w:rPr>
          <w:rFonts w:ascii="Gentium Plus" w:hAnsi="Gentium Plus"/>
          <w:sz w:val="24"/>
        </w:rPr>
        <w:t>πάλιν ἰσοταχέσι ταῖς ἀνακυκλήσεσι, καὶ σελήνης περὶ φωτισμῶν, σχη‐ ματισμῶν, μειώσεως, αὐξήσεως, καὶ τῶν ἄλλων ἀστέρων κινήσεως,</w:t>
      </w:r>
    </w:p>
    <w:p>
      <w:r>
        <w:rPr>
          <w:rFonts w:ascii="Courier New" w:hAnsi="Courier New"/>
          <w:color w:val="555555"/>
          <w:sz w:val="20"/>
        </w:rPr>
        <w:t>[Mut . 68]</w:t>
      </w:r>
    </w:p>
    <w:p>
      <w:r>
        <w:rPr>
          <w:rFonts w:ascii="Gentium Plus" w:hAnsi="Gentium Plus"/>
          <w:sz w:val="24"/>
        </w:rPr>
        <w:t>ἀπλανοῦς τε καὶ πεπλανημένης. ἡ γὰρ τούτων ἐξέτασις οὐκ ἀφυοῦς καὶ ἀγόνου ψυχῆς ἐστιν, ἀλλ’ ἐν τοῖς μάλιστα εὐφυοῦς καὶ δυναμένης ὁλόκληρα καὶ τέλεια γεννᾶν ἔγγονα. διὸ καὶ τὸν μετεωρολογικὸν „πατέρα“</w:t>
      </w:r>
    </w:p>
    <w:p>
      <w:r>
        <w:rPr>
          <w:rFonts w:ascii="Courier New" w:hAnsi="Courier New"/>
          <w:color w:val="555555"/>
          <w:sz w:val="20"/>
        </w:rPr>
        <w:t>[Mut . 69]</w:t>
      </w:r>
    </w:p>
    <w:p>
      <w:r>
        <w:rPr>
          <w:rFonts w:ascii="Gentium Plus" w:hAnsi="Gentium Plus"/>
          <w:sz w:val="24"/>
        </w:rPr>
        <w:t>εἶπεν, ὅτι οὐκ ἄγονος σοφίας. τὰ μὲν οὖν τοῦ Ἀβρὰμ σύμβολα οὕτως ἀκριβοῦται, τὰ δὲ τοῦ Ἀβραάμ, ὡς ὑποδείξομεν· ἦν δὲ τρία, πατὴρ καὶ ἐκλεκτὸς καὶ ἠχοῦς. φαμὲν δὴ τὴν μὲν ἠχὼ τὸν προφορικὸν εἶναι λόγον—τοῦ γὰρ ζῴου ἠχεῖον ὄργανόν ἐστι τὸ φωνητήριον—,</w:t>
      </w:r>
    </w:p>
    <w:p>
      <w:r>
        <w:rPr>
          <w:rFonts w:ascii="Courier New" w:hAnsi="Courier New"/>
          <w:color w:val="555555"/>
          <w:sz w:val="20"/>
        </w:rPr>
        <w:t>[5]</w:t>
      </w:r>
    </w:p>
    <w:p>
      <w:r>
        <w:rPr>
          <w:rFonts w:ascii="Gentium Plus" w:hAnsi="Gentium Plus"/>
          <w:sz w:val="24"/>
        </w:rPr>
        <w:t>τούτου δὲ πατέρα τὸν νοῦν—ἀπὸ γὰρ διανοίας ὥσπερ ἀπὸ πηγῆς φέρεται τὸ τοῦ λόγου νᾶμα—, \| ἐκλεκτὸν δὲ τὸν τοῦ σοφοῦ· ὅ τι γὰρ</w:t>
      </w:r>
    </w:p>
    <w:p>
      <w:r>
        <w:rPr>
          <w:rFonts w:ascii="Courier New" w:hAnsi="Courier New"/>
          <w:color w:val="555555"/>
          <w:sz w:val="20"/>
        </w:rPr>
        <w:t>[Mut . 70]</w:t>
      </w:r>
    </w:p>
    <w:p>
      <w:r>
        <w:rPr>
          <w:rFonts w:ascii="Gentium Plus" w:hAnsi="Gentium Plus"/>
          <w:sz w:val="24"/>
        </w:rPr>
        <w:t>ἄριστον, ἐν τούτῳ. κατὰ μὲν οὖν τοὺς προτέρους χαρακτῆρας ὁ φιλο‐ μαθὴς καὶ μετεωρολέσχης ἐσκιαγραφεῖτο, κατὰ δὲ τοὺς ἀρτίως ὑποτυ‐ πωθέντας ὁ φιλόσοφος, μᾶλλον δ’ ὁ σοφὸς ἐδηλοῦτο. μηκέτ’ οὖν ὀνο‐ μάτων ἀλλαγὴν ὑπολάβῃς χαρίζεσθαι τὸ θεῖον, ἀλλὰ διὰ συμβόλων ἠθῶν</w:t>
      </w:r>
    </w:p>
    <w:p>
      <w:r>
        <w:rPr>
          <w:rFonts w:ascii="Courier New" w:hAnsi="Courier New"/>
          <w:color w:val="555555"/>
          <w:sz w:val="20"/>
        </w:rPr>
        <w:t>[Mut . 71]</w:t>
      </w:r>
    </w:p>
    <w:p>
      <w:r>
        <w:rPr>
          <w:rFonts w:ascii="Gentium Plus" w:hAnsi="Gentium Plus"/>
          <w:sz w:val="24"/>
        </w:rPr>
        <w:t>ἐπανόρθωσιν. τὸν γὰρ πραγματευόμενον τὰ περὶ φύσεως οὐρανοῦ πρό‐ τερον, ὃν μαθηματικὸν ἔνιοι προσαγορεύουσιν, ἐπὶ τὴν μετουσίαν καλέσας ἀρετῆς σοφὸν καὶ ἀπέδειξε καὶ ὠνόμασεν, ἐπιφημίσας τὸν μεταχαραχ‐ θέντα τρόπον, ὡς μὲν Ἑβραῖοι εἴποιεν ἄν, Ἀβραάμ, ὡς δ’ ἂν Ἕλληνες,</w:t>
      </w:r>
    </w:p>
    <w:p>
      <w:r>
        <w:rPr>
          <w:rFonts w:ascii="Courier New" w:hAnsi="Courier New"/>
          <w:color w:val="555555"/>
          <w:sz w:val="20"/>
        </w:rPr>
        <w:t>[Mut . 72]</w:t>
      </w:r>
    </w:p>
    <w:p>
      <w:r>
        <w:rPr>
          <w:rFonts w:ascii="Gentium Plus" w:hAnsi="Gentium Plus"/>
          <w:sz w:val="24"/>
        </w:rPr>
        <w:t>πατέρα ἐκλεκτὸν ἠχοῦς. τίνος γάρ, φησίν, ἕνεκα χορείας καὶ περιόδους ἀστέρων ἐρευνᾷς καὶ τοσοῦτον ἀπὸ γῆς ἄνω πρὸς αἰθέρα πεπήδηκας; ἆρ’ ἵνα αὐτὸ μόνον τὰ ἐκεῖ περιεργάσῃ; καὶ τίς ἐκ τῆς τοσαύτης περι‐ εργίας γένοιτ’ ἂν ὠφέλεια; τίς καθαίρεσις ἡδονῆς; τίς ἐπιθυμίας ἀνα‐</w:t>
      </w:r>
    </w:p>
    <w:p>
      <w:r>
        <w:rPr>
          <w:rFonts w:ascii="Courier New" w:hAnsi="Courier New"/>
          <w:color w:val="555555"/>
          <w:sz w:val="20"/>
        </w:rPr>
        <w:t>[5]</w:t>
      </w:r>
    </w:p>
    <w:p>
      <w:r>
        <w:rPr>
          <w:rFonts w:ascii="Gentium Plus" w:hAnsi="Gentium Plus"/>
          <w:sz w:val="24"/>
        </w:rPr>
        <w:t>τροπή; τίς λύπης ἢ φόβου κατάλυσις; ποία παθῶν, ἃ κλονεῖ καὶ συγχεῖ</w:t>
      </w:r>
    </w:p>
    <w:p>
      <w:r>
        <w:rPr>
          <w:rFonts w:ascii="Courier New" w:hAnsi="Courier New"/>
          <w:color w:val="555555"/>
          <w:sz w:val="20"/>
        </w:rPr>
        <w:t>[Mut . 73]</w:t>
      </w:r>
    </w:p>
    <w:p>
      <w:r>
        <w:rPr>
          <w:rFonts w:ascii="Gentium Plus" w:hAnsi="Gentium Plus"/>
          <w:sz w:val="24"/>
        </w:rPr>
        <w:t>τὴν ψυχήν, ἐκτομή; καθάπερ γὰρ δένδρων οὐδὲν ὄφελος, εἰ μὴ καρπῶν οἰστικὰ γένοιτο, τὸν αὐτὸν δὴ τρόπον οὐδὲ φυσιολογίας, εἰ μὴ μέλλοι</w:t>
      </w:r>
    </w:p>
    <w:p>
      <w:r>
        <w:rPr>
          <w:rFonts w:ascii="Courier New" w:hAnsi="Courier New"/>
          <w:color w:val="555555"/>
          <w:sz w:val="20"/>
        </w:rPr>
        <w:t>[Mut . 74]</w:t>
      </w:r>
    </w:p>
    <w:p>
      <w:r>
        <w:rPr>
          <w:rFonts w:ascii="Gentium Plus" w:hAnsi="Gentium Plus"/>
          <w:sz w:val="24"/>
        </w:rPr>
        <w:t>κτῆσιν ἀρετῆς ἐνεγκεῖν· ὁ γὰρ καρπὸς αὐτῆς οὗτός ἐστι. διὸ καὶ τῶν πάλαι τινὲς ἀγρῷ τὸν κατὰ φιλοσοφίαν ἀπεικάσαντες λόγον φυτοῖς μὲν ἐξωμοίωσαν τὸ φυσικὸν μέρος, αἱμασιαῖς δὲ καὶ περιβόλοις τὸ λογικόν, καρπῷ δὲ τὸ ἠθικόν, ὑπολαβόντες καὶ τὰ ἐν κύκλῳ τείχη φυλακῆς ἕνεκα</w:t>
      </w:r>
    </w:p>
    <w:p>
      <w:r>
        <w:rPr>
          <w:rFonts w:ascii="Courier New" w:hAnsi="Courier New"/>
          <w:color w:val="555555"/>
          <w:sz w:val="20"/>
        </w:rPr>
        <w:t>[5]</w:t>
      </w:r>
    </w:p>
    <w:p>
      <w:r>
        <w:rPr>
          <w:rFonts w:ascii="Gentium Plus" w:hAnsi="Gentium Plus"/>
          <w:sz w:val="24"/>
        </w:rPr>
        <w:t>τοῦ καρποῦ κατεσκευάσθαι πρὸς τῶν ἐχόντων καὶ τὰ φυτὰ δεδημιουρ‐</w:t>
      </w:r>
    </w:p>
    <w:p>
      <w:r>
        <w:rPr>
          <w:rFonts w:ascii="Courier New" w:hAnsi="Courier New"/>
          <w:color w:val="555555"/>
          <w:sz w:val="20"/>
        </w:rPr>
        <w:t>[Mut . 75]</w:t>
      </w:r>
    </w:p>
    <w:p>
      <w:r>
        <w:rPr>
          <w:rFonts w:ascii="Gentium Plus" w:hAnsi="Gentium Plus"/>
          <w:sz w:val="24"/>
        </w:rPr>
        <w:t>γῆσθαι γενέσεως καρποῦ χάριν. οὕτως οὖν ἔφασαν καὶ ἐν φιλοσοφίᾳ δεῖν τήν τε φυσικὴν καὶ λογικὴν πραγματείαν ἐπὶ τὴν ἠθικὴν ἀναφέ‐ ρεσθαι, ᾗ βελτιοῦται τὸ ἦθος κτήσεως ὁμοῦ καὶ χρήσεως ἀρετῆς ἐφιέ‐</w:t>
      </w:r>
    </w:p>
    <w:p>
      <w:r>
        <w:rPr>
          <w:rFonts w:ascii="Courier New" w:hAnsi="Courier New"/>
          <w:color w:val="555555"/>
          <w:sz w:val="20"/>
        </w:rPr>
        <w:t>[Mut . 76]</w:t>
      </w:r>
    </w:p>
    <w:p>
      <w:r>
        <w:rPr>
          <w:rFonts w:ascii="Gentium Plus" w:hAnsi="Gentium Plus"/>
          <w:sz w:val="24"/>
        </w:rPr>
        <w:t>μενον. τοιαῦτα ἐδιδάχθημεν περὶ τοῦ λόγῳ μὲν μετονομασθέντος, ἔργῳ δὲ μεταβαλόντος ἀπὸ φυσιολογίας πρὸς τὴν ἠθικὴν φιλοσοφίαν καὶ μετα‐ ναστάντος ἀπὸ τῆς περὶ τὸν κόσμον θεωρίας πρὸς τὴν τοῦ πεποιηκότος ἐπιστήμην, ἐξ ἧς εὐσέβειαν, κτημάτων τὸ κάλλιστον, ἐκτήσατο.</w:t>
      </w:r>
    </w:p>
    <w:p>
      <w:r>
        <w:rPr>
          <w:rFonts w:ascii="Courier New" w:hAnsi="Courier New"/>
          <w:color w:val="555555"/>
          <w:sz w:val="20"/>
        </w:rPr>
        <w:t>[Mut . 77]</w:t>
      </w:r>
    </w:p>
    <w:p>
      <w:r>
        <w:rPr>
          <w:rFonts w:ascii="Gentium Plus" w:hAnsi="Gentium Plus"/>
          <w:sz w:val="24"/>
        </w:rPr>
        <w:t>τὰ δὲ περὶ τῆς γυναικὸς αὐτοῦ Σάρας νῦν ἐροῦμεν· καὶ γὰρ αὕτη μετο‐ νομάζεται εἰς Σάρραν κατὰ τὴν τοῦ ἑνὸς στοιχείου πρόσθεσιν τοῦ ῥῶ. τὰ μὲν οὖν ὀνόματα ταῦτα, τὰ δὲ τυγχάνοντα μηνυτέον· ἑρμηνεύεται</w:t>
      </w:r>
    </w:p>
    <w:p>
      <w:r>
        <w:rPr>
          <w:rFonts w:ascii="Courier New" w:hAnsi="Courier New"/>
          <w:color w:val="555555"/>
          <w:sz w:val="20"/>
        </w:rPr>
        <w:t>[Mut . 78]</w:t>
      </w:r>
    </w:p>
    <w:p>
      <w:r>
        <w:rPr>
          <w:rFonts w:ascii="Gentium Plus" w:hAnsi="Gentium Plus"/>
          <w:sz w:val="24"/>
        </w:rPr>
        <w:t>Σάρα μὲν \ σύμβολον ἀρετῆς ἐστι, τὸ δ’ ὕστερον γενικῆς. ὅσῳ δὲ γένος εἴδους δια‐ φέρει κατὰ τὸ ἔλαττον, τοσούτῳ τὸ δεύτερον ὄνομα τοῦ προτέρου· τὸ μὲν γὰρ εἶδος καὶ βραχὺ καὶ φθαρτόν, τὸ δὲ γένος πολύ τε αὖ καὶ</w:t>
      </w:r>
    </w:p>
    <w:p>
      <w:r>
        <w:rPr>
          <w:rFonts w:ascii="Courier New" w:hAnsi="Courier New"/>
          <w:color w:val="555555"/>
          <w:sz w:val="20"/>
        </w:rPr>
        <w:t>[Mut . 79]</w:t>
      </w:r>
    </w:p>
    <w:p>
      <w:r>
        <w:rPr>
          <w:rFonts w:ascii="Gentium Plus" w:hAnsi="Gentium Plus"/>
          <w:sz w:val="24"/>
        </w:rPr>
        <w:t>ἄφθαρτον. βούλεται δὲ ὁ θεὸς ἀντὶ μικρῶν καὶ φθαρτῶν μεγάλα καὶ ἀθάνατα χαρίζεσθαι, καὶ ἐμπρεπὲς αὐτῷ τὸ ἔργον. ἡ μὲν 〈γὰρ〉 ἐν τῷ σπουδαίῳ φρόνησις αὐτοῦ μόνου ἐστὶν ἀρχή, καὶ οὐκ ἂν ἁμάρτοι ὁ ἔχων, εἰ λέγοι· ἀρχή μού ἐστιν ἡ ἐν ἐμοὶ φρόνησις· ἡ δὲ ταύτην τυπώσασα,</w:t>
      </w:r>
    </w:p>
    <w:p>
      <w:r>
        <w:rPr>
          <w:rFonts w:ascii="Courier New" w:hAnsi="Courier New"/>
          <w:color w:val="555555"/>
          <w:sz w:val="20"/>
        </w:rPr>
        <w:t>[5]</w:t>
      </w:r>
    </w:p>
    <w:p>
      <w:r>
        <w:rPr>
          <w:rFonts w:ascii="Gentium Plus" w:hAnsi="Gentium Plus"/>
          <w:sz w:val="24"/>
        </w:rPr>
        <w:t>ἡ γενικὴ φρόνησις, οὐκέτι τοῦ δεῖνός ἐστιν ἀρχή, ἀλλ’ αὐτὸ τοῦτο ἀρχή.</w:t>
      </w:r>
    </w:p>
    <w:p>
      <w:r>
        <w:rPr>
          <w:rFonts w:ascii="Courier New" w:hAnsi="Courier New"/>
          <w:color w:val="555555"/>
          <w:sz w:val="20"/>
        </w:rPr>
        <w:t>[Mut . 80]</w:t>
      </w:r>
    </w:p>
    <w:p>
      <w:r>
        <w:rPr>
          <w:rFonts w:ascii="Gentium Plus" w:hAnsi="Gentium Plus"/>
          <w:sz w:val="24"/>
        </w:rPr>
        <w:t>τοιγαροῦν ἐκείνη μὲν ἡ ἐν εἴδει τῷ ἔχοντι συμφθαρήσεται, ἡ δὲ σφρα‐ γῖδος τρόπον αὐτὴν τυπώσασα παντὸς ἀπηλλαγμένη θνητοῦ διατελέσει πρὸς αἰῶνα ἄφθαρτος. οὕτω καὶ τῶν τεχνῶν αἱ μὲν ἐν εἴδει συναπόλ‐ λυνται τοῖς κτησαμένοις, γεωμέτραις, γραμματικοῖς, μουσικοῖς· αἱ δὲ</w:t>
      </w:r>
    </w:p>
    <w:p>
      <w:r>
        <w:rPr>
          <w:rFonts w:ascii="Courier New" w:hAnsi="Courier New"/>
          <w:color w:val="555555"/>
          <w:sz w:val="20"/>
        </w:rPr>
        <w:t>[5]</w:t>
      </w:r>
    </w:p>
    <w:p>
      <w:r>
        <w:rPr>
          <w:rFonts w:ascii="Gentium Plus" w:hAnsi="Gentium Plus"/>
          <w:sz w:val="24"/>
        </w:rPr>
        <w:t>γενικαὶ μένουσιν ἀνώλεθροι. προσυπογράφει δὲ ἀναδιδάσκων ἐν ταὐτῷ, ὅτι καὶ πᾶσα ἀρετὴ βασιλίς ἐστι καὶ ἄρχουσα καὶ ἡγεμονεύουσα τῶν κατὰ τὸν βίον πραγμάτων.</w:t>
      </w:r>
    </w:p>
    <w:p>
      <w:r>
        <w:rPr>
          <w:rFonts w:ascii="Courier New" w:hAnsi="Courier New"/>
          <w:color w:val="555555"/>
          <w:sz w:val="20"/>
        </w:rPr>
        <w:t>[Mut . 81]</w:t>
      </w:r>
    </w:p>
    <w:p>
      <w:r>
        <w:rPr>
          <w:rFonts w:ascii="Gentium Plus" w:hAnsi="Gentium Plus"/>
          <w:sz w:val="24"/>
        </w:rPr>
        <w:t>Ἀλλὰ καὶ τὸν Ἰακὼβ μετονομάζεσθαι συμβέβηκεν εἰς τὸν Ἰσραήλ, οὐκ ἀπὸ σκοποῦ. διὰ τί; ὅτι ὁ μὲν Ἰακὼβ πτερνιστής, ὁ δὲ Ἰσραὴλ ὁρῶν τὸν θεὸν καλεῖται. πτερνιστοῦ μὲν οὖν ἔργον ἀσκοῦντος ἀρετὴν τὰς βάσεις τοῦ πάθους, αἷς ἐφίδρυται, καὶ εἴ τι ὀχυρὸν καὶ</w:t>
      </w:r>
    </w:p>
    <w:p>
      <w:r>
        <w:rPr>
          <w:rFonts w:ascii="Courier New" w:hAnsi="Courier New"/>
          <w:color w:val="555555"/>
          <w:sz w:val="20"/>
        </w:rPr>
        <w:t>[5]</w:t>
      </w:r>
    </w:p>
    <w:p>
      <w:r>
        <w:rPr>
          <w:rFonts w:ascii="Gentium Plus" w:hAnsi="Gentium Plus"/>
          <w:sz w:val="24"/>
        </w:rPr>
        <w:t>ἱδρυμένον ἐν αὐταῖς κινεῖν καὶ σαλεύειν καὶ ἀνατρέπειν—ταῦτα δὲ οὐ δίχα ἀγωνίας ἀκονιτὶ φιλεῖ γίνεσθαι, ἀλλ’ ἐπειδάν τις τοὺς φρονήσεως ἄθλους διαθλῶν γυμνάζηταί τε τὰ τῆς ψυχῆς γυμνάσματα καὶ πρὸς τοὺς ἀντιπάλους καὶ τραχηλίζοντας αὐτὴν λογισμοὺς παλαίῃ—, τοῦ δὲ τὸν θεὸν ὁρῶντος τὸ μὴ ἐκ τοῦ ἱεροῦ ἀγῶνος ἀστεφάνωτον ἐξελθεῖν,</w:t>
      </w:r>
    </w:p>
    <w:p>
      <w:r>
        <w:rPr>
          <w:rFonts w:ascii="Courier New" w:hAnsi="Courier New"/>
          <w:color w:val="555555"/>
          <w:sz w:val="20"/>
        </w:rPr>
        <w:t>[Mut . 82]</w:t>
      </w:r>
    </w:p>
    <w:p>
      <w:r>
        <w:rPr>
          <w:rFonts w:ascii="Gentium Plus" w:hAnsi="Gentium Plus"/>
          <w:sz w:val="24"/>
        </w:rPr>
        <w:t>ἀλλὰ τὰ ἐπὶ τῇ νίκῃ βραβεῖα ἄρασθαι. τίς δ’ ἂν εὐανθέστερος καὶ ἐπι‐ τηδειότερος πλέκοιτο νικηφόρῳ ψυχῇ στέφανος ἢ δι’ οὗ τὸν ὄντα δυνή‐ σεται θεωρεῖν ὀξυδερκῶς; καλόν γε ἀσκητικῇ ψυχῇ πρόκειται τὸ ἆθλον, ἐνομματωθῆναι πρὸς τὴν τοῦ μόνου θέας ἀξίου τηλαυγῆ κατανόησιν.</w:t>
      </w:r>
    </w:p>
    <w:p>
      <w:r>
        <w:rPr>
          <w:rFonts w:ascii="Courier New" w:hAnsi="Courier New"/>
          <w:color w:val="555555"/>
          <w:sz w:val="20"/>
        </w:rPr>
        <w:t>[Mut . 83]</w:t>
      </w:r>
    </w:p>
    <w:p>
      <w:r>
        <w:rPr>
          <w:rFonts w:ascii="Gentium Plus" w:hAnsi="Gentium Plus"/>
          <w:sz w:val="24"/>
        </w:rPr>
        <w:t>ἄξιον δὲ ἀπορῆσαι, διὰ τί ὁ μὲν Ἀβραάμ, ἀφ’ οὗ μετωνομάσθη, τῆς αὐτῆς προσρήσεως ἀξιοῦται μηκέτι καλούμενος ὀνόματι τῷ προτέρῳ, ὁ δὲ Ἰακὼβ προσρηθεὶς Ἰσραὴλ οὐδὲν ἧττον αὖθις πάλιν Ἰακὼβ ἐπὶ πλέον ὀνομάζεται. \| λεκτέον οὖν ὅτι καὶ ταῦτα χαρακτῆρές εἰσιν, οἷς ἡ</w:t>
      </w:r>
    </w:p>
    <w:p>
      <w:r>
        <w:rPr>
          <w:rFonts w:ascii="Courier New" w:hAnsi="Courier New"/>
          <w:color w:val="555555"/>
          <w:sz w:val="20"/>
        </w:rPr>
        <w:t>[Mut . 84]</w:t>
      </w:r>
    </w:p>
    <w:p>
      <w:r>
        <w:rPr>
          <w:rFonts w:ascii="Gentium Plus" w:hAnsi="Gentium Plus"/>
          <w:sz w:val="24"/>
        </w:rPr>
        <w:t>διδακτικὴ τῆς ἀσκητικῆς ἀρετῆς διαφέρει. ὁ μὲν γὰρ διδασκαλίᾳ βελτιω‐ θείς, εὐμοίρου λαχὼν φύσεως, ἣ περιποιεῖ τὸ ἄληστον αὐτῷ διὰ συνεργοῦ μνήμης, μονῇ χρῆται, ὧν ἔμαθεν ἀπρὶξ ἐπειλημμένος καὶ βεβαίως περι‐ εχόμενος· ὁ δ’ ἀσκητὴς ἐπειδὰν γυμνάσηται συντόνως, διαπνεῖ πάλιν</w:t>
      </w:r>
    </w:p>
    <w:p>
      <w:r>
        <w:rPr>
          <w:rFonts w:ascii="Courier New" w:hAnsi="Courier New"/>
          <w:color w:val="555555"/>
          <w:sz w:val="20"/>
        </w:rPr>
        <w:t>[5]</w:t>
      </w:r>
    </w:p>
    <w:p>
      <w:r>
        <w:rPr>
          <w:rFonts w:ascii="Gentium Plus" w:hAnsi="Gentium Plus"/>
          <w:sz w:val="24"/>
        </w:rPr>
        <w:t>καὶ ὑπανίεται, συλλεγόμενος καὶ ἀνακτώμενος τὴν ἐκ τοῦ πονεῖν τεθρυμ‐ μένην δύναμιν, καθάπερ καὶ οἱ τὰ σώματα ἀλειφόμενοι· καὶ γὰρ οὗτοι περὶ τὴν ἄσκησιν καμόντες, ὡς μὴ κατὰ τὸ παντελὲς αὐτοῖς ἀπορραγεῖεν αἱ δυνάμεις διὰ τὸ σφοδρὸν καὶ σύντονον τῆς ἀθλήσεως, ἔλαιον ἐπιχέ‐</w:t>
      </w:r>
    </w:p>
    <w:p>
      <w:r>
        <w:rPr>
          <w:rFonts w:ascii="Courier New" w:hAnsi="Courier New"/>
          <w:color w:val="555555"/>
          <w:sz w:val="20"/>
        </w:rPr>
        <w:t>[Mut . 85]</w:t>
      </w:r>
    </w:p>
    <w:p>
      <w:r>
        <w:rPr>
          <w:rFonts w:ascii="Gentium Plus" w:hAnsi="Gentium Plus"/>
          <w:sz w:val="24"/>
        </w:rPr>
        <w:t>ουσιν. εἶθ’ ὁ μὲν διδαχθεὶς ἀθανάτῳ χρώμενος ὑποβολεῖ τὴν ὠφέλειαν ἔναυλον καὶ ἀθάνατον ἴσχει, μὴ τρεπόμενος· ὁ δ’ ἀσκητὴς καὶ τὸ ἑκού‐</w:t>
      </w:r>
    </w:p>
    <w:p>
      <w:r>
        <w:rPr>
          <w:rFonts w:ascii="Courier New" w:hAnsi="Courier New"/>
          <w:color w:val="555555"/>
          <w:sz w:val="20"/>
        </w:rPr>
        <w:t>[Mut . 86]</w:t>
      </w:r>
    </w:p>
    <w:p>
      <w:r>
        <w:rPr>
          <w:rFonts w:ascii="Gentium Plus" w:hAnsi="Gentium Plus"/>
          <w:sz w:val="24"/>
        </w:rPr>
        <w:t>ἐπάνεισι γένος. τλητικώτερος μὲν γὰρ οὗτος, εὐτυχέστερος δ’ ἐκεῖνος· ὁ μὲν γὰρ χρῆται διδασκάλῳ ἑτέρῳ, ὁ δ’ ἐξ ἑαυτοῦ ζητεῖ τε καὶ σκέ‐ πτεται καὶ πολυπραγμονεῖ, μετὰ σπουδῆς ἐρευνῶν τὰ φύσεως, ἀδιαστάτῳ</w:t>
      </w:r>
    </w:p>
    <w:p>
      <w:r>
        <w:rPr>
          <w:rFonts w:ascii="Courier New" w:hAnsi="Courier New"/>
          <w:color w:val="555555"/>
          <w:sz w:val="20"/>
        </w:rPr>
        <w:t>[Mut . 87]</w:t>
      </w:r>
    </w:p>
    <w:p>
      <w:r>
        <w:rPr>
          <w:rFonts w:ascii="Gentium Plus" w:hAnsi="Gentium Plus"/>
          <w:sz w:val="24"/>
        </w:rPr>
        <w:t>χρώμενος καὶ συνεχεῖ πόνῳ. διὰ τοῦτο τὸν μὲν Ἀβραάμ, ἐπειδὴ μένειν ἔμελλεν ἐν ὁμοίῳ, μετωνόμασεν ὁ ἄτρεπτος θεός, ἵν’ ὑπὸ τοῦ ἑστῶτος καὶ κατὰ τὰ αὐτὰ καὶ ὡσαύτως ἔχοντος τὸ μέλλον στήσεσθαι παγίως ἱδρυθῇ, τὸν δὲ Ἰακὼβ ἄγγελος ὑπηρέτης τοῦ θεοῦ, λόγος, ἵν’ ὁμολο‐</w:t>
      </w:r>
    </w:p>
    <w:p>
      <w:r>
        <w:rPr>
          <w:rFonts w:ascii="Courier New" w:hAnsi="Courier New"/>
          <w:color w:val="555555"/>
          <w:sz w:val="20"/>
        </w:rPr>
        <w:t>[5]</w:t>
      </w:r>
    </w:p>
    <w:p>
      <w:r>
        <w:rPr>
          <w:rFonts w:ascii="Gentium Plus" w:hAnsi="Gentium Plus"/>
          <w:sz w:val="24"/>
        </w:rPr>
        <w:t>γηθῇ μηδὲν εἶναι τῶν μετὰ τὸ ὂν ἀκλινοῦς καὶ ἀρρεποῦς αἴτιον βεβαιό‐ τητος, ἀλλ’ ἁρμονίας τῆς ὡς ἐν ὀργάνῳ μουσικῷ περιεχούσης ἐπιτάσεις καὶ ἀνέσεις φθόγγων πρὸς τὴν τοῦ μέλους ἔντεχνον κρᾶσιν.</w:t>
      </w:r>
    </w:p>
    <w:p>
      <w:r>
        <w:rPr>
          <w:rFonts w:ascii="Courier New" w:hAnsi="Courier New"/>
          <w:color w:val="555555"/>
          <w:sz w:val="20"/>
        </w:rPr>
        <w:t>[Mut . 88]</w:t>
      </w:r>
    </w:p>
    <w:p>
      <w:r>
        <w:rPr>
          <w:rFonts w:ascii="Gentium Plus" w:hAnsi="Gentium Plus"/>
          <w:sz w:val="24"/>
        </w:rPr>
        <w:t>Ἀλλὰ τριῶν ὄντων τοῦ γένους ἀρχηγετῶν, οἱ μὲν ἄκροι μετωνομάσθησαν, Ἀβραάμ τε καὶ Ἰακώβ, ὁ δὲ μέσος Ἰσαὰκ τῆς αὐτῆς ἔλαχεν εἰς ἀεὶ προσρήσεως. διὰ τί; ὅτι ἡ μὲν διδακτικὴ ἀρετὴ καὶ ἀσκη‐ τικὴ δέχονται τὰ πρὸς βελτίωσιν—ἐφίεται γὰρ δὴ ὁ μὲν διδασκόμενος</w:t>
      </w:r>
    </w:p>
    <w:p>
      <w:r>
        <w:rPr>
          <w:rFonts w:ascii="Courier New" w:hAnsi="Courier New"/>
          <w:color w:val="555555"/>
          <w:sz w:val="20"/>
        </w:rPr>
        <w:t>[5]</w:t>
      </w:r>
    </w:p>
    <w:p>
      <w:r>
        <w:rPr>
          <w:rFonts w:ascii="Gentium Plus" w:hAnsi="Gentium Plus"/>
          <w:sz w:val="24"/>
        </w:rPr>
        <w:t>ἐπιστήμης ὧν ἀγνοεῖ, ὁ δὲ ἀσκήσει χρώμενος στεφάνων καὶ τῶν προ‐ κειμένων ἄθλων φιλοπόνῳ καὶ φιλοθεάμονι ψυχῇ—, τὸ δ’ αὐτοδίδακτον καὶ αὐτομαθὲς γένος, ἅτε φύσει μᾶλλον ἢ ἐπιτηδεύσει συνιστάμενον, ἐξ ἀρχῆς ἴσον καὶ τέλειον καὶ ἄρτιον ἠνέχθη, \| μηδενὸς ἐνδέοντος τῶν εἰς</w:t>
      </w:r>
    </w:p>
    <w:p>
      <w:r>
        <w:rPr>
          <w:rFonts w:ascii="Courier New" w:hAnsi="Courier New"/>
          <w:color w:val="555555"/>
          <w:sz w:val="20"/>
        </w:rPr>
        <w:t>[Mut . 89]</w:t>
      </w:r>
    </w:p>
    <w:p>
      <w:r>
        <w:rPr>
          <w:rFonts w:ascii="Gentium Plus" w:hAnsi="Gentium Plus"/>
          <w:sz w:val="24"/>
        </w:rPr>
        <w:t>πλήρωσιν ἀριθμοῦ. ἀλλ’ οὐχ ὁ τῶν τοῦ σώματος ἐπιτηδείων προστάτης Ἰωσήφ· ἀλλάττει γὰρ τοὔνομα, Ψονθομφανὴχ ὑπὸ τοῦ τῆς χώρας βασι‐ λέως ἐπικληθείς (Gen. 41, 45). ὃν δὲ λόγον ἔχει καὶ ταῦτα, μηνυτέον. Ἰωσὴφ ἑρμηνεύεται πρόσθεμα· προσθήκη δ’ ἐστὶ τῶν φύσει τὰ θέσει,</w:t>
      </w:r>
    </w:p>
    <w:p>
      <w:r>
        <w:rPr>
          <w:rFonts w:ascii="Courier New" w:hAnsi="Courier New"/>
          <w:color w:val="555555"/>
          <w:sz w:val="20"/>
        </w:rPr>
        <w:t>[5]</w:t>
      </w:r>
    </w:p>
    <w:p>
      <w:r>
        <w:rPr>
          <w:rFonts w:ascii="Gentium Plus" w:hAnsi="Gentium Plus"/>
          <w:sz w:val="24"/>
        </w:rPr>
        <w:t>χρυσός, ἄργυρος, κτήματα, πρόσοδοι, οἰκετῶν θεραπεῖαι, κειμηλίων καὶ ἐπίπλων καὶ τῆς ἄλλης περιουσίας ἄφθονοι ὗλαι, τῶν ἡδονῆς ποιητικῶν</w:t>
      </w:r>
    </w:p>
    <w:p>
      <w:r>
        <w:rPr>
          <w:rFonts w:ascii="Courier New" w:hAnsi="Courier New"/>
          <w:color w:val="555555"/>
          <w:sz w:val="20"/>
        </w:rPr>
        <w:t>[Mut . 90]</w:t>
      </w:r>
    </w:p>
    <w:p>
      <w:r>
        <w:rPr>
          <w:rFonts w:ascii="Gentium Plus" w:hAnsi="Gentium Plus"/>
          <w:sz w:val="24"/>
        </w:rPr>
        <w:t>ἀμήχανοι τὸ πλῆθος παρασκευαί. ὧν τὸν ποριστὴν καὶ ἐπιμελητὴν Ἰωσὴφ ὀνόματι εὐθυβόλῳ καλεῖσθαι συμβέβηκε πρόσθεμα, ἐπεὶ τῶν ἔξωθεν ἐπεισοδιαζομένων καὶ προστιθεμένων τοῖς κατὰ φύσιν προστασίαν ἀνῆπται. μαρτυροῦσι δ’ οἱ χρησμοὶ δηλοῦντες ὅτι τὰς τροφὰς τῆς σω‐</w:t>
      </w:r>
    </w:p>
    <w:p>
      <w:r>
        <w:rPr>
          <w:rFonts w:ascii="Courier New" w:hAnsi="Courier New"/>
          <w:color w:val="555555"/>
          <w:sz w:val="20"/>
        </w:rPr>
        <w:t>[5]</w:t>
      </w:r>
    </w:p>
    <w:p>
      <w:r>
        <w:rPr>
          <w:rFonts w:ascii="Gentium Plus" w:hAnsi="Gentium Plus"/>
          <w:sz w:val="24"/>
        </w:rPr>
        <w:t>ματικῆς χώρας ἁπάσης, Αἰγύπτου, θησαυρισάμενος ἐσιτάρχει (Gen. 41,</w:t>
      </w:r>
    </w:p>
    <w:p>
      <w:r>
        <w:rPr>
          <w:rFonts w:ascii="Courier New" w:hAnsi="Courier New"/>
          <w:color w:val="555555"/>
          <w:sz w:val="20"/>
        </w:rPr>
        <w:t>[Mut . 91]</w:t>
      </w:r>
    </w:p>
    <w:p>
      <w:r>
        <w:rPr>
          <w:rFonts w:ascii="Gentium Plus" w:hAnsi="Gentium Plus"/>
          <w:sz w:val="24"/>
        </w:rPr>
        <w:t>48). τοιοῦτος μέν τις ὁ Ἰωσὴφ ἐκ τῶν γνωρισμάτων γνω‐</w:t>
      </w:r>
    </w:p>
    <w:p>
      <w:r>
        <w:rPr>
          <w:rFonts w:ascii="Courier New" w:hAnsi="Courier New"/>
          <w:color w:val="555555"/>
          <w:sz w:val="20"/>
        </w:rPr>
        <w:t>[5]</w:t>
      </w:r>
    </w:p>
    <w:p>
      <w:r>
        <w:rPr>
          <w:rFonts w:ascii="Gentium Plus" w:hAnsi="Gentium Plus"/>
          <w:sz w:val="24"/>
        </w:rPr>
        <w:t>μὲν πρὸς ἃ ἂν πύθηταί τις ἀποκρίνασθαι, ἱκανὸν δὲ καὶ δι’ ἑαυτοῦ γνώμας εἰσηγήσασθαι συμφερούσας, καὶ συνόλως τὸ φρόνιμον ἐν τῷ τυχηρῷ τίθεται, δέον ἔμπαλιν τὸ τυχηρὸν ἐν τῷ φρονίμῳ· ἄξιον γὰρ</w:t>
      </w:r>
    </w:p>
    <w:p>
      <w:r>
        <w:rPr>
          <w:rFonts w:ascii="Courier New" w:hAnsi="Courier New"/>
          <w:color w:val="555555"/>
          <w:sz w:val="20"/>
        </w:rPr>
        <w:t>[Mut . 92]</w:t>
      </w:r>
    </w:p>
    <w:p>
      <w:r>
        <w:rPr>
          <w:rFonts w:ascii="Gentium Plus" w:hAnsi="Gentium Plus"/>
          <w:sz w:val="24"/>
        </w:rPr>
        <w:t>τὸ ἄστατον ὑπὸ τοῦ ἑστῶτος ἡνιοχεῖσθαι. καὶ μὴν τὸν ἀδελφὸν αὐτοῦ τὸν ὁμογάστριον ὁ μὲν πατὴρ Βενιαμίν, ἡ δὲ μήτηρ υἱὸν ὀδύνης προς‐ αγορεύει (Gen. 35, 18), φυσικώτατα· μεταληφθεὶς γὰρ ὁ Βενιαμίν ἐστιν υἱὸς ἡμερῶν, ἡμέρα δὲ τῷ ἀφ’ ἡλίου αἰσθητῷ φωτὶ καταλάμπεται,</w:t>
      </w:r>
    </w:p>
    <w:p>
      <w:r>
        <w:rPr>
          <w:rFonts w:ascii="Courier New" w:hAnsi="Courier New"/>
          <w:color w:val="555555"/>
          <w:sz w:val="20"/>
        </w:rPr>
        <w:t>[Mut . 93]</w:t>
      </w:r>
    </w:p>
    <w:p>
      <w:r>
        <w:rPr>
          <w:rFonts w:ascii="Gentium Plus" w:hAnsi="Gentium Plus"/>
          <w:sz w:val="24"/>
        </w:rPr>
        <w:t>τούτῳ δὲ τὴν κενὴν δόξαν ἐξομοιοῦμεν. ἔχει γάρ τινα λαμπρότητα αἰσθητὴν ἐν τοῖς παρὰ τῶν πολλῶν καὶ ἀγελαίων ἐπαίνοις, ἐν τοῖς γρα‐ φομένοις ψηφίσμασιν, ἐν ταῖς ἀνδριάντων καὶ εἰκόνων ἀναθέσεσιν, ἐν πορφύραις καὶ στεφάνοις χρυσοῖς, ἐν ἅρμασι καὶ τεθρίπποις καὶ παρα‐</w:t>
      </w:r>
    </w:p>
    <w:p>
      <w:r>
        <w:rPr>
          <w:rFonts w:ascii="Courier New" w:hAnsi="Courier New"/>
          <w:color w:val="555555"/>
          <w:sz w:val="20"/>
        </w:rPr>
        <w:t>[5]</w:t>
      </w:r>
    </w:p>
    <w:p>
      <w:r>
        <w:rPr>
          <w:rFonts w:ascii="Gentium Plus" w:hAnsi="Gentium Plus"/>
          <w:sz w:val="24"/>
        </w:rPr>
        <w:t>πομπαῖς ὄχλων. ὁ τούτων οὖν ζηλωτὴς εἰκότως υἱὸς ἡμερῶν, αἰσθητοῦ</w:t>
      </w:r>
    </w:p>
    <w:p>
      <w:r>
        <w:rPr>
          <w:rFonts w:ascii="Courier New" w:hAnsi="Courier New"/>
          <w:color w:val="555555"/>
          <w:sz w:val="20"/>
        </w:rPr>
        <w:t>[Mut . 94]</w:t>
      </w:r>
    </w:p>
    <w:p>
      <w:r>
        <w:rPr>
          <w:rFonts w:ascii="Gentium Plus" w:hAnsi="Gentium Plus"/>
          <w:sz w:val="24"/>
        </w:rPr>
        <w:t>φέγγους καὶ τῆς περὶ τὴν \ ὁ πρεσβύτερος λόγος καὶ πατὴρ ὄντως εὐθυβόλον καὶ κύριον ὄνομα αὐτῷ τίθεται, ἡ δὲ παθοῦσα ψυχὴ τὸ ᾧ πέπονθεν ἁρμόττον· ὀδύνης γὰρ υἱὸν καλεῖ. διὰ τί; ὅτι οἱ ἐν ταῖς κεναῖς φερόμενοι δόξαις ὑπολαμβάνονται</w:t>
      </w:r>
    </w:p>
    <w:p>
      <w:r>
        <w:rPr>
          <w:rFonts w:ascii="Courier New" w:hAnsi="Courier New"/>
          <w:color w:val="555555"/>
          <w:sz w:val="20"/>
        </w:rPr>
        <w:t>[Mut . 95]</w:t>
      </w:r>
    </w:p>
    <w:p>
      <w:r>
        <w:rPr>
          <w:rFonts w:ascii="Gentium Plus" w:hAnsi="Gentium Plus"/>
          <w:sz w:val="24"/>
        </w:rPr>
        <w:t>μὲν εὐδαιμονεῖν, πρὸς ἀλήθειαν δὲ κακοδαιμονοῦσι. τὰ γὰρ ἀντιπνέοντα πολλά, βασκανία, φθόνοι, συνεχεῖς ἔριδες, φιλονεικίαι ἀκατάλλακτοι μέχρι θανάτου, δυσμένειαι παισὶ παίδων κατὰ διαδοχὰς παραδιδόμεναι, κλῆρος</w:t>
      </w:r>
    </w:p>
    <w:p>
      <w:r>
        <w:rPr>
          <w:rFonts w:ascii="Courier New" w:hAnsi="Courier New"/>
          <w:color w:val="555555"/>
          <w:sz w:val="20"/>
        </w:rPr>
        <w:t>[Mut . 96]</w:t>
      </w:r>
    </w:p>
    <w:p>
      <w:r>
        <w:rPr>
          <w:rFonts w:ascii="Gentium Plus" w:hAnsi="Gentium Plus"/>
          <w:sz w:val="24"/>
        </w:rPr>
        <w:t>οὐ κτητός. ἀναγκαίως οὖν ὁ θεοφράδμων ἐν αὐταῖς ὠδῖσιν ἀποθνῄ‐ σκουσαν, ἣ τίκτει κενοδοξίαν, παρέστησεν· „ἀπέθανε“ γάρ φησι „Ῥαχὴλ δυστοκήσασα“ (Gen. 35, 16. 19), ἐπειδὴ τῷ ὄντι ψυχῆς ἐστι θάνατος δόξης αἰσθητῆς καὶ κενῆς σπορά τε καὶ γέννησις.</w:t>
      </w:r>
    </w:p>
    <w:p>
      <w:r>
        <w:rPr>
          <w:rFonts w:ascii="Courier New" w:hAnsi="Courier New"/>
          <w:color w:val="555555"/>
          <w:sz w:val="20"/>
        </w:rPr>
        <w:t>[Mut . 97]</w:t>
      </w:r>
    </w:p>
    <w:p>
      <w:r>
        <w:rPr>
          <w:rFonts w:ascii="Gentium Plus" w:hAnsi="Gentium Plus"/>
          <w:sz w:val="24"/>
        </w:rPr>
        <w:t>Τί δ’; οἱ τοῦ Ἰωσὴφ παῖδες, Ἐφραΐμ τε καὶ Μανασσῆς, οὐ πάνυ φυσικῶς ἐξωμοιοῦντο δυσὶ τοῖς πρεσβυτάτοις υἱοῖς τοῦ Ἰακώβ, Ῥουβήν τε καὶ Συμεών; λέγει γάρ· „οἱ δύο υἱοί σου, οἱ γενόμενοι ἐν Αἰγύπτῳ πρὸ τοῦ με ἐλθεῖν εἰς Αἴγυπτον, ἐμοί εἰσιν· Ἐφραῒμ καὶ</w:t>
      </w:r>
    </w:p>
    <w:p>
      <w:r>
        <w:rPr>
          <w:rFonts w:ascii="Courier New" w:hAnsi="Courier New"/>
          <w:color w:val="555555"/>
          <w:sz w:val="20"/>
        </w:rPr>
        <w:t>[5]</w:t>
      </w:r>
    </w:p>
    <w:p>
      <w:r>
        <w:rPr>
          <w:rFonts w:ascii="Gentium Plus" w:hAnsi="Gentium Plus"/>
          <w:sz w:val="24"/>
        </w:rPr>
        <w:t>Μανασσῆς ὡς Ῥουβὴν καὶ Συμεὼν ἔσονταί μοι“ (Gen. 48, 5). τίνα</w:t>
      </w:r>
    </w:p>
    <w:p>
      <w:r>
        <w:rPr>
          <w:rFonts w:ascii="Courier New" w:hAnsi="Courier New"/>
          <w:color w:val="555555"/>
          <w:sz w:val="20"/>
        </w:rPr>
        <w:t>[Mut . 98]</w:t>
      </w:r>
    </w:p>
    <w:p>
      <w:r>
        <w:rPr>
          <w:rFonts w:ascii="Gentium Plus" w:hAnsi="Gentium Plus"/>
          <w:sz w:val="24"/>
        </w:rPr>
        <w:t>οὖν τρόπον οἱ δύο τοῖς δυσὶν ἐφαρμόζονται, θεασώμεθα. Ῥουβὴν μὲν σύμβολον εὐφυΐας ἐστίν—ἑρμηνεύεται γὰρ ὁρῶν υἱός, ἐπειδὴ πᾶς ὁ εὐθιξίᾳ καὶ εὐφυΐᾳ χρώμενος ὁρατικός—, Ἐφραῒμ δέ, ὡς πολλάκις εἴπομεν ἐν ἑτέροις, μνήμης—μεταληφθεὶς γάρ ἐστι καρποφορία, καρπὸς</w:t>
      </w:r>
    </w:p>
    <w:p>
      <w:r>
        <w:rPr>
          <w:rFonts w:ascii="Courier New" w:hAnsi="Courier New"/>
          <w:color w:val="555555"/>
          <w:sz w:val="20"/>
        </w:rPr>
        <w:t>[5]</w:t>
      </w:r>
    </w:p>
    <w:p>
      <w:r>
        <w:rPr>
          <w:rFonts w:ascii="Gentium Plus" w:hAnsi="Gentium Plus"/>
          <w:sz w:val="24"/>
        </w:rPr>
        <w:t>δὲ ψυχῆς ἄριστος ἡ μνήμη—· συγγενὲς δὲ οὐδὲν ἕτερον οὕτως [τῷ]</w:t>
      </w:r>
    </w:p>
    <w:p>
      <w:r>
        <w:rPr>
          <w:rFonts w:ascii="Courier New" w:hAnsi="Courier New"/>
          <w:color w:val="555555"/>
          <w:sz w:val="20"/>
        </w:rPr>
        <w:t>[Mut . 99]</w:t>
      </w:r>
    </w:p>
    <w:p>
      <w:r>
        <w:rPr>
          <w:rFonts w:ascii="Gentium Plus" w:hAnsi="Gentium Plus"/>
          <w:sz w:val="24"/>
        </w:rPr>
        <w:t>ἑτέρῳ, ὡς εὐφυεῖ τὸ μεμνῆσθαι. πάλιν ὁ Συμεὼν ὄνομα μαθήσεως καὶ διδασκαλίας ἐστίν—εἰσακοὴ γὰρ ἑρμηνεύεται—, μανθάνοντος δ’ ἴδιον ἀκούειν τε καὶ προσέχειν τοῖς λεγομένοις, ὁ δὲ Μανασσῆς ἀνα‐</w:t>
      </w:r>
    </w:p>
    <w:p>
      <w:r>
        <w:rPr>
          <w:rFonts w:ascii="Courier New" w:hAnsi="Courier New"/>
          <w:color w:val="555555"/>
          <w:sz w:val="20"/>
        </w:rPr>
        <w:t>[Mut . 100]</w:t>
      </w:r>
    </w:p>
    <w:p>
      <w:r>
        <w:rPr>
          <w:rFonts w:ascii="Gentium Plus" w:hAnsi="Gentium Plus"/>
          <w:sz w:val="24"/>
        </w:rPr>
        <w:t>μνήσεως σύμβολον· καλεῖται γὰρ ἐκ λήθης. τῷ δ’ ἐκ λήθης ἔξω προϊόντι συμβαίνει κατὰ τὸ ἀναγκαῖον ἀναμιμνῄσκεσθαι· μαθήσεως δὲ ἀνάμνησις οἰκεῖον. πολλάκις γὰρ τοῦ μανθάνοντος ἀπορρεῖ τὰ θεωρή‐ ματα μὴ δυναμένου δι’ ἀσθένειαν κρατεῖν καὶ πάλιν ἐξ ἀρχῆς ὑπανα‐</w:t>
      </w:r>
    </w:p>
    <w:p>
      <w:r>
        <w:rPr>
          <w:rFonts w:ascii="Courier New" w:hAnsi="Courier New"/>
          <w:color w:val="555555"/>
          <w:sz w:val="20"/>
        </w:rPr>
        <w:t>[5]</w:t>
      </w:r>
    </w:p>
    <w:p>
      <w:r>
        <w:rPr>
          <w:rFonts w:ascii="Gentium Plus" w:hAnsi="Gentium Plus"/>
          <w:sz w:val="24"/>
        </w:rPr>
        <w:t>πλεῖ. τὸ μὲν οὖν τῆς ἀπορροῆς πάθος ὀνομάζεται λήθη, τὸ δὲ τῆς</w:t>
      </w:r>
    </w:p>
    <w:p>
      <w:r>
        <w:rPr>
          <w:rFonts w:ascii="Courier New" w:hAnsi="Courier New"/>
          <w:color w:val="555555"/>
          <w:sz w:val="20"/>
        </w:rPr>
        <w:t>[Mut . 101]</w:t>
      </w:r>
    </w:p>
    <w:p>
      <w:r>
        <w:rPr>
          <w:rFonts w:ascii="Gentium Plus" w:hAnsi="Gentium Plus"/>
          <w:sz w:val="24"/>
        </w:rPr>
        <w:t>παλιρροίας ἀνάμνησις. ἆρ’ οὐ προσφυῶς εὐφυΐᾳ μὲν [ἡ] μνήμη, μα‐ θήσει δὲ ἀνάμνησις ἐφαρμόζεται; καὶ μὴν ὃν λόγον ἔχει Συμεὼν πρὸς Ῥουβήν, τὸ δ’ ἐστὶ μάθησις πρὸς φύσιν, τοῦτον ἔχει λόγον Μανασσῆς</w:t>
      </w:r>
    </w:p>
    <w:p>
      <w:r>
        <w:rPr>
          <w:rFonts w:ascii="Courier New" w:hAnsi="Courier New"/>
          <w:color w:val="555555"/>
          <w:sz w:val="20"/>
        </w:rPr>
        <w:t>[Mut . 102]</w:t>
      </w:r>
    </w:p>
    <w:p>
      <w:r>
        <w:rPr>
          <w:rFonts w:ascii="Gentium Plus" w:hAnsi="Gentium Plus"/>
          <w:sz w:val="24"/>
        </w:rPr>
        <w:t>πρὸς Ἐφραΐμ, τὸ δ’ ἐστὶ πρὸς μνήμην ἀνάμνησις. ὡς γὰρ τὸ εὐφυὲς ἄμεινον τοῦ μανθάνοντος—τὸ μὲν γὰρ ἔοικεν ὁράσει, τὸ δὲ ἀκοῇ· ἀκοὴ δὲ ὁράσεως \| τὰ δεύτερα φέρεται—, οὕτω τὸ μνημονικὸν τοῦ ἀναμιμνῃσκομένου πανταχοῦ κρεῖττον, ὅτι τὸ μὲν λήθῃ κέκραται, τὸ δὲ</w:t>
      </w:r>
    </w:p>
    <w:p>
      <w:r>
        <w:rPr>
          <w:rFonts w:ascii="Courier New" w:hAnsi="Courier New"/>
          <w:color w:val="555555"/>
          <w:sz w:val="20"/>
        </w:rPr>
        <w:t>[5]</w:t>
      </w:r>
    </w:p>
    <w:p>
      <w:r>
        <w:rPr>
          <w:rFonts w:ascii="Gentium Plus" w:hAnsi="Gentium Plus"/>
          <w:sz w:val="24"/>
        </w:rPr>
        <w:t>ἀμιγὲς καὶ ἄκρατον ἐξ ἀρχῆς ἄχρι τέλους διαμένει.</w:t>
      </w:r>
    </w:p>
    <w:p>
      <w:r>
        <w:rPr>
          <w:rFonts w:ascii="Courier New" w:hAnsi="Courier New"/>
          <w:color w:val="555555"/>
          <w:sz w:val="20"/>
        </w:rPr>
        <w:t>[Mut . 103]</w:t>
      </w:r>
    </w:p>
    <w:p>
      <w:r>
        <w:rPr>
          <w:rFonts w:ascii="Gentium Plus" w:hAnsi="Gentium Plus"/>
          <w:sz w:val="24"/>
        </w:rPr>
        <w:t>Καὶ μὴν τόν γε τοῦ ἀρχιπροφήτου πενθερὸν τοτὲ μὲν Ἰοθὸρ τοτὲ δὲ Ῥαγουὴλ οἱ χρησμοὶ καλοῦσιν· Ἰοθὸρ μέν, ὅταν τῦφος εὐημερῇ· μεταληφθεὶς γάρ ἐστι περισσός, περιττὸν δὲ ἀψευδεῖ βίῳ τῦφος, γέλωτα μὲν τὰ ἴσα καὶ ἀναγκαῖα τῷ βίῳ τιθέμενος, τὰ δὲ πλεονεξίας ἄνισα</w:t>
      </w:r>
    </w:p>
    <w:p>
      <w:r>
        <w:rPr>
          <w:rFonts w:ascii="Courier New" w:hAnsi="Courier New"/>
          <w:color w:val="555555"/>
          <w:sz w:val="20"/>
        </w:rPr>
        <w:t>[Mut . 104]</w:t>
      </w:r>
    </w:p>
    <w:p>
      <w:r>
        <w:rPr>
          <w:rFonts w:ascii="Gentium Plus" w:hAnsi="Gentium Plus"/>
          <w:sz w:val="24"/>
        </w:rPr>
        <w:t>σεμνύνων. οὗτος καὶ ἀνθρώπεια θείων καὶ ἔθη νόμων καὶ βέβηλα ἱερῶν καὶ θνητὰ ἀθανάτων καὶ συνόλως τὸ δοκεῖν τοῦ εἶναι προτιμᾷ. καὶ ἐπιτολμήσας αὐτοκέλευστος εἰς τὴν τοῦ συμβούλου παρέρχεται τάξιν, ὑφηγούμενος τῷ σοφῷ [μὴ] ἀναδιδάσκειν ἃ μόνα μανθάνειν ἄξιον, „τὰ</w:t>
      </w:r>
    </w:p>
    <w:p>
      <w:r>
        <w:rPr>
          <w:rFonts w:ascii="Courier New" w:hAnsi="Courier New"/>
          <w:color w:val="555555"/>
          <w:sz w:val="20"/>
        </w:rPr>
        <w:t>[5]</w:t>
      </w:r>
    </w:p>
    <w:p>
      <w:r>
        <w:rPr>
          <w:rFonts w:ascii="Gentium Plus" w:hAnsi="Gentium Plus"/>
          <w:sz w:val="24"/>
        </w:rPr>
        <w:t>προστάγματα τοῦ θεοῦ καὶ τὸν νόμον“ (Exod. 18, 20), ἀλλὰ 〈μὴ〉 τὰ πρὸς ἀλλήλους ἀνθρώπων συμβόλαια, τῆς ἀκοινωνήτου σχεδὸν αἴτια</w:t>
      </w:r>
    </w:p>
    <w:p>
      <w:r>
        <w:rPr>
          <w:rFonts w:ascii="Courier New" w:hAnsi="Courier New"/>
          <w:color w:val="555555"/>
          <w:sz w:val="20"/>
        </w:rPr>
        <w:t>[Mut . 105]</w:t>
      </w:r>
    </w:p>
    <w:p>
      <w:r>
        <w:rPr>
          <w:rFonts w:ascii="Gentium Plus" w:hAnsi="Gentium Plus"/>
          <w:sz w:val="24"/>
        </w:rPr>
        <w:t>μεταβαλὼν δὲ πολλάκις ὁ δοκησίσοφος οὗτος καὶ μεταβὰς ἀπὸ τῶν θρεμμάτων, ἃ δὴ τυφλὸς ἔλαχεν ἡνιοχεῖν, ἀναζητήσας τὴν θείαν ἀγέλην μέρος οὐ μεμπτὸν αὐτῆς γίνεται, θαυμάσας τῆς φύσεως τὸν ἀγελάρχην καὶ τῆς ἐπιστασίας ἀγάμενος, ᾗ χρῆται πρὸς τὴν τῶν ἑαυτοῦ θρεμ‐</w:t>
      </w:r>
    </w:p>
    <w:p>
      <w:r>
        <w:rPr>
          <w:rFonts w:ascii="Courier New" w:hAnsi="Courier New"/>
          <w:color w:val="555555"/>
          <w:sz w:val="20"/>
        </w:rPr>
        <w:t>[5]</w:t>
      </w:r>
    </w:p>
    <w:p>
      <w:r>
        <w:rPr>
          <w:rFonts w:ascii="Gentium Plus" w:hAnsi="Gentium Plus"/>
          <w:sz w:val="24"/>
        </w:rPr>
        <w:t>μάτων ἐπιμέλειαν· ἑρμηνεύεται γὰρ Ῥαγουὴλ (Exod. 2, 18) ποιμασία</w:t>
      </w:r>
    </w:p>
    <w:p>
      <w:r>
        <w:rPr>
          <w:rFonts w:ascii="Courier New" w:hAnsi="Courier New"/>
          <w:color w:val="555555"/>
          <w:sz w:val="20"/>
        </w:rPr>
        <w:t>[Mut . 106]</w:t>
      </w:r>
    </w:p>
    <w:p>
      <w:r>
        <w:rPr>
          <w:rFonts w:ascii="Gentium Plus" w:hAnsi="Gentium Plus"/>
          <w:sz w:val="24"/>
        </w:rPr>
        <w:t>θεοῦ. τὸ μὲν κεφάλαιον εἴρηται, τὰς δὲ πίστεις ὑφηγήσεται. πρῶτον μὲν θεραπευτὴν αὐτὸν κρίσεως καὶ δίκης εἰσηγεῖται· ἡ γὰρ προσηγορία τῆς Μαδιὰμ μεταληφθεῖσα ἐκ κρίσεως ὀνομάζεται. διττὸν δὲ τοῦτο. δηλοῖ γὰρ τὸ μὲν ἔκκρισιν καὶ ἀπόκρισιν, ἣ καὶ τοῖς ἀγω‐</w:t>
      </w:r>
    </w:p>
    <w:p>
      <w:r>
        <w:rPr>
          <w:rFonts w:ascii="Courier New" w:hAnsi="Courier New"/>
          <w:color w:val="555555"/>
          <w:sz w:val="20"/>
        </w:rPr>
        <w:t>[5]</w:t>
      </w:r>
    </w:p>
    <w:p>
      <w:r>
        <w:rPr>
          <w:rFonts w:ascii="Gentium Plus" w:hAnsi="Gentium Plus"/>
          <w:sz w:val="24"/>
        </w:rPr>
        <w:t>νισταῖς κατὰ τοὺς ἱεροὺς ἀγῶνας λεγομένους εἴωθε συμβαίνειν· μυρίοι γὰρ ἀνεπιτήδειοι φανέντες ἤδη πρὸς τῶν ἀθλοθετῶν ἐξεκρίθησαν.</w:t>
      </w:r>
    </w:p>
    <w:p>
      <w:r>
        <w:rPr>
          <w:rFonts w:ascii="Courier New" w:hAnsi="Courier New"/>
          <w:color w:val="555555"/>
          <w:sz w:val="20"/>
        </w:rPr>
        <w:t>[Mut . 107]</w:t>
      </w:r>
    </w:p>
    <w:p>
      <w:r>
        <w:rPr>
          <w:rFonts w:ascii="Gentium Plus" w:hAnsi="Gentium Plus"/>
          <w:sz w:val="24"/>
        </w:rPr>
        <w:t>οὗτοι [τε] τελεταῖς ἀνιέροις ταῖς Βεελφεγὼρ τελεσθέντες (Num. 25, 3) καὶ τὰ τοῦ σώματος στόμια πάντα εὐρύναντες πρὸς τὴν \| τῶν ἔξωθεν ἐπιχεομένων ῥευμάτων ὑποδοχὴν—ἑρμηνεύεται γὰρ Βεελφεγὼρ ἀνω‐ τέρω στόμα δέρματος—κατέκλυσαν τὸν ἡγεμόνα νοῦν καὶ ἀφεῖσαν</w:t>
      </w:r>
    </w:p>
    <w:p>
      <w:r>
        <w:rPr>
          <w:rFonts w:ascii="Courier New" w:hAnsi="Courier New"/>
          <w:color w:val="555555"/>
          <w:sz w:val="20"/>
        </w:rPr>
        <w:t>[5]</w:t>
      </w:r>
    </w:p>
    <w:p>
      <w:r>
        <w:rPr>
          <w:rFonts w:ascii="Gentium Plus" w:hAnsi="Gentium Plus"/>
          <w:sz w:val="24"/>
        </w:rPr>
        <w:t>εἰς βυθὸν ἔσχατον, ὡς μηδ’ ἀνανήξασθαι μηδὲ μικρὸν ὅσον δυνηθῆναι</w:t>
      </w:r>
    </w:p>
    <w:p>
      <w:r>
        <w:rPr>
          <w:rFonts w:ascii="Courier New" w:hAnsi="Courier New"/>
          <w:color w:val="555555"/>
          <w:sz w:val="20"/>
        </w:rPr>
        <w:t>[Mut . 108]</w:t>
      </w:r>
    </w:p>
    <w:p>
      <w:r>
        <w:rPr>
          <w:rFonts w:ascii="Gentium Plus" w:hAnsi="Gentium Plus"/>
          <w:sz w:val="24"/>
        </w:rPr>
        <w:t>ἀνασχεῖν· καὶ τοῦτο ἔπαθεν, ἕως ὁ εἰρηνικὸς καὶ ἱερεὺς τοῦ θεοῦ (ibid. 12. 13) τρανός, Φινεές, ὑπέρμαχος αὐτοκέλευστος ἦλθε, φύσει μισοπόνηρος ὢν καὶ ζήλῳ τῶν καλῶν κατεσχημένος· ᾧ σειρομάστην λαβόντι, τὸ δ’ ἐστὶν ἠκονημένον καὶ ὀξὺν λόγον, μαστεύειν καὶ ἀναζη‐</w:t>
      </w:r>
    </w:p>
    <w:p>
      <w:r>
        <w:rPr>
          <w:rFonts w:ascii="Courier New" w:hAnsi="Courier New"/>
          <w:color w:val="555555"/>
          <w:sz w:val="20"/>
        </w:rPr>
        <w:t>[5]</w:t>
      </w:r>
    </w:p>
    <w:p>
      <w:r>
        <w:rPr>
          <w:rFonts w:ascii="Gentium Plus" w:hAnsi="Gentium Plus"/>
          <w:sz w:val="24"/>
        </w:rPr>
        <w:t>τεῖν ἕκαστα ἱκανόν, ἐξεγένετο μὴ φενακισθῆναι, ῥώμῃ δὲ καρτερᾷ χρη‐ σαμένῳ κατακεντῆσαι διὰ τῆς μήτρας τὸ πάθος (ibid. 7. 8), ἵνα μηδὲν</w:t>
      </w:r>
    </w:p>
    <w:p>
      <w:r>
        <w:rPr>
          <w:rFonts w:ascii="Courier New" w:hAnsi="Courier New"/>
          <w:color w:val="555555"/>
          <w:sz w:val="20"/>
        </w:rPr>
        <w:t>[Mut . 109]</w:t>
      </w:r>
    </w:p>
    <w:p>
      <w:r>
        <w:rPr>
          <w:rFonts w:ascii="Gentium Plus" w:hAnsi="Gentium Plus"/>
          <w:sz w:val="24"/>
        </w:rPr>
        <w:t>ἔτι κακὸν θεήλατον τίκτῃ. πρὸς τούτους καὶ ὁ μέγιστος ἐνίσταται τῷ ὁρατικῷ γένει πόλεμος, ἐν ᾧ τῶν διαγωνισαμένων „διεφώνησεν οὐδείσ“ (Num. 31, 49), ἀλλ’ ἄτρωτος καὶ σῷος ἐπανῆλθε, τοῖς νικητη‐</w:t>
      </w:r>
    </w:p>
    <w:p>
      <w:r>
        <w:rPr>
          <w:rFonts w:ascii="Courier New" w:hAnsi="Courier New"/>
          <w:color w:val="555555"/>
          <w:sz w:val="20"/>
        </w:rPr>
        <w:t>[Mut . 110]</w:t>
      </w:r>
    </w:p>
    <w:p>
      <w:r>
        <w:rPr>
          <w:rFonts w:ascii="Gentium Plus" w:hAnsi="Gentium Plus"/>
          <w:sz w:val="24"/>
        </w:rPr>
        <w:t>ρίοις ἀναδούμενος στεφάνοις. ἓν μὲν δὴ τοῦτο ἐκ τῆς Μαδιὰμ ἐδηλοῦτο· ἕτερον δὲ τὸ κριτικὸν καὶ δικαστικὸν εἶδος, ὃ καὶ κατ’ ἐπι‐ γαμίαν οἰκειοῦται γένει τῷ προφητικῷ. „τῷ ἱερεῖ“, φησὶν οὖν, τῆς κρίσεως καὶ τῆς δίκης „εἰσὶν ἑπτὰ θυγατέρεσ“ (Exod. 2, 16), συμβολι‐</w:t>
      </w:r>
    </w:p>
    <w:p>
      <w:r>
        <w:rPr>
          <w:rFonts w:ascii="Courier New" w:hAnsi="Courier New"/>
          <w:color w:val="555555"/>
          <w:sz w:val="20"/>
        </w:rPr>
        <w:t>[5]</w:t>
      </w:r>
    </w:p>
    <w:p>
      <w:r>
        <w:rPr>
          <w:rFonts w:ascii="Gentium Plus" w:hAnsi="Gentium Plus"/>
          <w:sz w:val="24"/>
        </w:rPr>
        <w:t>κῶς αἱ τοῦ ἀλόγου δυνάμεις, γονή τε καὶ φωνὴ καὶ πέντε αἰσθήσεις,</w:t>
      </w:r>
    </w:p>
    <w:p>
      <w:r>
        <w:rPr>
          <w:rFonts w:ascii="Courier New" w:hAnsi="Courier New"/>
          <w:color w:val="555555"/>
          <w:sz w:val="20"/>
        </w:rPr>
        <w:t>[Mut . 111]</w:t>
      </w:r>
    </w:p>
    <w:p>
      <w:r>
        <w:rPr>
          <w:rFonts w:ascii="Gentium Plus" w:hAnsi="Gentium Plus"/>
          <w:sz w:val="24"/>
        </w:rPr>
        <w:t>ποιμαίνουσαι τὰ πρόβατα τοῦ πατρός. διὰ γὰρ τῶν ἑπτὰ δυνάμεων τούτων αἱ προβάσεις καὶ παραυξήσεις τοῦ πατρὸς νοῦ ταῖς ἐγγινομέναις καταλήψεσι συνίστανται. παραγενόμεναι δ’ ἐπὶ τὰ οἰκεῖα ἑκάστη, χρώ‐ ματα μὲν καὶ σχήματα ὅρασις, φωνὰς δὲ ἀκοή, ἀτμοὺς δὲ ὄσφρησις,</w:t>
      </w:r>
    </w:p>
    <w:p>
      <w:r>
        <w:rPr>
          <w:rFonts w:ascii="Courier New" w:hAnsi="Courier New"/>
          <w:color w:val="555555"/>
          <w:sz w:val="20"/>
        </w:rPr>
        <w:t>[5]</w:t>
      </w:r>
    </w:p>
    <w:p>
      <w:r>
        <w:rPr>
          <w:rFonts w:ascii="Gentium Plus" w:hAnsi="Gentium Plus"/>
          <w:sz w:val="24"/>
        </w:rPr>
        <w:t>χυλοὺς δὲ γεῦσις καὶ αἱ ἄλλαι πρὸς τὰ ἁρμόττοντα ἑαυταῖς, „ἀντλοῦσι“ τρόπον τινὰ τὰ ἐκτὸς αἰσθητά, „ἕως ἂν πληρώσωσι τὰς τῆς ψυχῆς δεξαμενάς, ἐξ ὧν ποτίζουσι τὰ πρόβατα τοῦ πατρόσ“ (ibid.), τὴν καθα‐ ρωτάτην λέγω τοῦ λογισμοῦ ποίμνην, ἀσφάλειαν καὶ κόσμον περιφέ‐</w:t>
      </w:r>
    </w:p>
    <w:p>
      <w:r>
        <w:rPr>
          <w:rFonts w:ascii="Courier New" w:hAnsi="Courier New"/>
          <w:color w:val="555555"/>
          <w:sz w:val="20"/>
        </w:rPr>
        <w:t>[Mut . 112]</w:t>
      </w:r>
    </w:p>
    <w:p>
      <w:r>
        <w:rPr>
          <w:rFonts w:ascii="Gentium Plus" w:hAnsi="Gentium Plus"/>
          <w:sz w:val="24"/>
        </w:rPr>
        <w:t>ρουσαν ἐν ταὐτῷ. παραγενόμενοι δ’ οἱ φθόνου καὶ βασκανίας ἑταῖροι, πονηρᾶς ἀγέλης ἡγεμόνες, ἐλαύνουσιν αὐτὰς τῆς κατὰ φύσιν χρήσεως (ibid. 17). αἱ μὲν γὰρ τὰ ἐκτὸς ἄγουσιν εἴσω πρὸς οἷα δικαστὴν καὶ</w:t>
      </w:r>
    </w:p>
    <w:p>
      <w:r>
        <w:rPr>
          <w:rFonts w:ascii="Courier New" w:hAnsi="Courier New"/>
          <w:color w:val="555555"/>
          <w:sz w:val="20"/>
        </w:rPr>
        <w:t>[Mut . 113]</w:t>
      </w:r>
    </w:p>
    <w:p>
      <w:r>
        <w:rPr>
          <w:rFonts w:ascii="Gentium Plus" w:hAnsi="Gentium Plus"/>
          <w:sz w:val="24"/>
        </w:rPr>
        <w:t>βασιλέα τὸν νοῦν, ἵν’ ἄρχοντι χρώμεναι τῷ βελτίστῳ κατορθῶσιν· οἱ δ’ ἀντικάθηνται διώκοντες καὶ τἀναντία παραγγέλλοντες, ἔξω τὸν νοῦν ἐπισπᾶσθαι καὶ ἀγώγιμα παραδιδόναι τὰ φαινόμενα, μέχρις „ἀναστὰσ“ \| ὁ τέως ἠρεμεῖν τρόπος δοκῶν φιλάρετος καὶ ἐπιθειάσας, ὄνομα Μωυσῆς,</w:t>
      </w:r>
    </w:p>
    <w:p>
      <w:r>
        <w:rPr>
          <w:rFonts w:ascii="Courier New" w:hAnsi="Courier New"/>
          <w:color w:val="555555"/>
          <w:sz w:val="20"/>
        </w:rPr>
        <w:t>[5]</w:t>
      </w:r>
    </w:p>
    <w:p>
      <w:r>
        <w:rPr>
          <w:rFonts w:ascii="Gentium Plus" w:hAnsi="Gentium Plus"/>
          <w:sz w:val="24"/>
        </w:rPr>
        <w:t>ὑπερασπίσει καὶ „ῥύσεται αὐτὰσ“ τῶν κατεχόντων, ποτίμοις λόγοις</w:t>
      </w:r>
    </w:p>
    <w:p>
      <w:r>
        <w:rPr>
          <w:rFonts w:ascii="Courier New" w:hAnsi="Courier New"/>
          <w:color w:val="555555"/>
          <w:sz w:val="20"/>
        </w:rPr>
        <w:t>[Mut . 114]</w:t>
      </w:r>
    </w:p>
    <w:p>
      <w:r>
        <w:rPr>
          <w:rFonts w:ascii="Gentium Plus" w:hAnsi="Gentium Plus"/>
          <w:sz w:val="24"/>
        </w:rPr>
        <w:t>θρέψας τὴν τοῦ πατρὸς ποίμνην (ibid.). ἐκφυγοῦσαι δὲ τὴν ἐπίθεσιν τῶν διανοίας μὲν ἐχθρῶν, τὰ δὲ περίαπτα ὥσπερ ἐν τραγῳδίᾳ μόνα ἐζηλωκότων οὐκέτι πρὸς Ἰοθόρ, ἀλλὰ πρὸς Ῥαγουὴλ ἀφικνοῦνται (ibid. 17. 18). καταλελοίπασι μὲν γὰρ τὴν πρὸς τῦφον συγγένειαν, ᾠκείωνται</w:t>
      </w:r>
    </w:p>
    <w:p>
      <w:r>
        <w:rPr>
          <w:rFonts w:ascii="Courier New" w:hAnsi="Courier New"/>
          <w:color w:val="555555"/>
          <w:sz w:val="20"/>
        </w:rPr>
        <w:t>[5]</w:t>
      </w:r>
    </w:p>
    <w:p>
      <w:r>
        <w:rPr>
          <w:rFonts w:ascii="Gentium Plus" w:hAnsi="Gentium Plus"/>
          <w:sz w:val="24"/>
        </w:rPr>
        <w:t>δὲ ἀγωγῇ νομίμῳ, μοῖρα τῆς ἱερᾶς ἀγέλης ἀξιώσασαι γενέσθαι, ἧς ὁ θεῖος ἀφηγεῖται λόγος, ὡς δηλοῖ τοὔνομα· ποιμασία γάρ ἐστι θεοῦ.</w:t>
      </w:r>
    </w:p>
    <w:p>
      <w:r>
        <w:rPr>
          <w:rFonts w:ascii="Courier New" w:hAnsi="Courier New"/>
          <w:color w:val="555555"/>
          <w:sz w:val="20"/>
        </w:rPr>
        <w:t>[Mut . 115]</w:t>
      </w:r>
    </w:p>
    <w:p>
      <w:r>
        <w:rPr>
          <w:rFonts w:ascii="Gentium Plus" w:hAnsi="Gentium Plus"/>
          <w:sz w:val="24"/>
        </w:rPr>
        <w:t>ποίμνης δ’ ἐπιμελουμένου τῆς ἰδίας, ἐξ ἑτοίμου ἀγαθὰ πάρεστιν ἀθρόα τοῖς πειθαρχοῦσι καὶ μὴ ἀφηνιάζουσι τῶν θρεμμάτων. ᾄδεται δὲ καὶ ἐν ὕμνοις ᾆσμα τοιοῦτον· „κύριος ποιμαίνει με, καὶ οὐδέν με</w:t>
      </w:r>
    </w:p>
    <w:p>
      <w:r>
        <w:rPr>
          <w:rFonts w:ascii="Courier New" w:hAnsi="Courier New"/>
          <w:color w:val="555555"/>
          <w:sz w:val="20"/>
        </w:rPr>
        <w:t>[Mut . 116]</w:t>
      </w:r>
    </w:p>
    <w:p>
      <w:r>
        <w:rPr>
          <w:rFonts w:ascii="Gentium Plus" w:hAnsi="Gentium Plus"/>
          <w:sz w:val="24"/>
        </w:rPr>
        <w:t>ὑστερήσει“ (Psalm. 22, 1). πεύσεται οὖν εἰκότως ὁ ποιμένι 〈καὶ〉 βασιλεῖ χρώμενος τῷ θείῳ λόγῳ νοῦς τῶν ἑπτὰ θυγατέρων αὐτοῦ· διὰ τί συντείνασαι μετὰ πολλοῦ τάχους τήμερον ἀφῖχθε (Exod. 2, 18); πρότερον γὰρ ὅτ’ ἐνετυγχάνετε τοῖς αἰσθητοῖς, μακρὸν χρόνον ἔξω δια‐</w:t>
      </w:r>
    </w:p>
    <w:p>
      <w:r>
        <w:rPr>
          <w:rFonts w:ascii="Courier New" w:hAnsi="Courier New"/>
          <w:color w:val="555555"/>
          <w:sz w:val="20"/>
        </w:rPr>
        <w:t>[5]</w:t>
      </w:r>
    </w:p>
    <w:p>
      <w:r>
        <w:rPr>
          <w:rFonts w:ascii="Gentium Plus" w:hAnsi="Gentium Plus"/>
          <w:sz w:val="24"/>
        </w:rPr>
        <w:t>τρίβουσαι μόλις ἐπανῄειτε δελεαζόμεναι πρὸς αὐτῶν· νυνὶ δ’ οὐκ οἶδ’</w:t>
      </w:r>
    </w:p>
    <w:p>
      <w:r>
        <w:rPr>
          <w:rFonts w:ascii="Courier New" w:hAnsi="Courier New"/>
          <w:color w:val="555555"/>
          <w:sz w:val="20"/>
        </w:rPr>
        <w:t>[Mut . 117]</w:t>
      </w:r>
    </w:p>
    <w:p>
      <w:r>
        <w:rPr>
          <w:rFonts w:ascii="Gentium Plus" w:hAnsi="Gentium Plus"/>
          <w:sz w:val="24"/>
        </w:rPr>
        <w:t>ὅ τι παθοῦσαι συντόνως παρὰ τὸ εἰωθὸς ἐπανήκετε. φήσουσιν οὖν, ὅτι οὐκ αὐταὶ γεγόνασιν αἴτιαι τοῦ τὸν δίαυλον ἐπὶ τὰ αἰσθητὰ καὶ ἀπὸ τῶν αἰσθητῶν ἀπνευστὶ καὶ μετὰ πολλῆς ῥύμης δραμεῖν, ἀλλ’ ὁ ῥυσά‐ μενος αὐτὰς ἄνθρωπος ἀπὸ τῶν τῆς ἀγρίας ἀγέλης ποιμένων. Αἰγύπ‐</w:t>
      </w:r>
    </w:p>
    <w:p>
      <w:r>
        <w:rPr>
          <w:rFonts w:ascii="Courier New" w:hAnsi="Courier New"/>
          <w:color w:val="555555"/>
          <w:sz w:val="20"/>
        </w:rPr>
        <w:t>[5]</w:t>
      </w:r>
    </w:p>
    <w:p>
      <w:r>
        <w:rPr>
          <w:rFonts w:ascii="Gentium Plus" w:hAnsi="Gentium Plus"/>
          <w:sz w:val="24"/>
        </w:rPr>
        <w:t>τιον δὲ καλοῦσι Μωυσῆν (ibid. 19), τὸν οὐ μόνον Ἑβραῖον, ἀλλὰ καὶ τοῦ καθαρωτάτου γένους ὄντα Ἑβραίων, ὃ ἱερᾶται μόνον, οὐ δυνάμεναι</w:t>
      </w:r>
    </w:p>
    <w:p>
      <w:r>
        <w:rPr>
          <w:rFonts w:ascii="Courier New" w:hAnsi="Courier New"/>
          <w:color w:val="555555"/>
          <w:sz w:val="20"/>
        </w:rPr>
        <w:t>[Mut . 118]</w:t>
      </w:r>
    </w:p>
    <w:p>
      <w:r>
        <w:rPr>
          <w:rFonts w:ascii="Gentium Plus" w:hAnsi="Gentium Plus"/>
          <w:sz w:val="24"/>
        </w:rPr>
        <w:t>τὴν ἑαυτῶν φύσιν ὑπερβῆναι. μεθόριοι γὰρ αἱ αἰσθήσεις οὖσαι [τῶν] νοητῶν τε καὶ αἰσθητῶν ἀγαπητὸν ἐὰν ἑκατέρων ἐφιῶνται, ἀλλὰ μὴ ὑπὸ μόνων τῶν αἰσθητῶν ἄγωνται· τὸ δ’ οἴεσθαι ὅτι μόνοις ποτὲ τοῖς κατὰ διάνοιαν ἐπανέξουσιν εὐήθεια πολλή. οὗ χάριν ἀμφότερα τιθέασι,</w:t>
      </w:r>
    </w:p>
    <w:p>
      <w:r>
        <w:rPr>
          <w:rFonts w:ascii="Courier New" w:hAnsi="Courier New"/>
          <w:color w:val="555555"/>
          <w:sz w:val="20"/>
        </w:rPr>
        <w:t>[5]</w:t>
      </w:r>
    </w:p>
    <w:p>
      <w:r>
        <w:rPr>
          <w:rFonts w:ascii="Gentium Plus" w:hAnsi="Gentium Plus"/>
          <w:sz w:val="24"/>
        </w:rPr>
        <w:t>διὰ μὲν τοῦ „ἄνθρωποσ“ τὰ μόνῳ λόγῳ θεωρητὰ μηνύουσαι, διὰ δὲ</w:t>
      </w:r>
    </w:p>
    <w:p>
      <w:r>
        <w:rPr>
          <w:rFonts w:ascii="Courier New" w:hAnsi="Courier New"/>
          <w:color w:val="555555"/>
          <w:sz w:val="20"/>
        </w:rPr>
        <w:t>[Mut . 119]</w:t>
      </w:r>
    </w:p>
    <w:p>
      <w:r>
        <w:rPr>
          <w:rFonts w:ascii="Gentium Plus" w:hAnsi="Gentium Plus"/>
          <w:sz w:val="24"/>
        </w:rPr>
        <w:t>τοῦ „Αἰγύπτιοσ“ παριστᾶσαι τὰ αἰσθητά. ταῦτ’ ἀκούσας καὶ πάλιν πεύσεται· „ποῦ ἐστιν“ ὁ ἄνθρωπος (ibid. 20); ἐν τίνι μέρει τῶν καθ’ ὑμᾶς οἰκεῖ τὸ λογικὸν εἶδος; „ἵνα τί αὐτὸν“ ῥᾳδίως οὕτω „καταλελοί‐ πατε“ (ibid.), ἀλλ’ οὐχ ἅπαξ ἐντυχοῦσαι περιέσχετε κτῆμα κάλλιστον</w:t>
      </w:r>
    </w:p>
    <w:p>
      <w:r>
        <w:rPr>
          <w:rFonts w:ascii="Courier New" w:hAnsi="Courier New"/>
          <w:color w:val="555555"/>
          <w:sz w:val="20"/>
        </w:rPr>
        <w:t>[Mut . 120]</w:t>
      </w:r>
    </w:p>
    <w:p>
      <w:r>
        <w:rPr>
          <w:rFonts w:ascii="Gentium Plus" w:hAnsi="Gentium Plus"/>
          <w:sz w:val="24"/>
        </w:rPr>
        <w:t>καὶ λυσιτελέστατον ἑαυταῖς; ἀλλ’ εἰ μὴ πρότερον, νῦν „αὐτὸν καλέσατε, ὅπως ἂν φάγῃ“ (ibid.) καὶ τραφῇ ταῖς ὑμετέραις βελτιώσεσι καὶ πρὸς αὐτὸν οἰκειώσεσι. τάχα γὰρ καὶ οἰκήσει \| παρ’ ἡμῖν καὶ τὸ πτηνὸν καὶ [τὸ] θεοφόρητον καὶ προφητικὸν γένος, ὄνομα Σεπφώραν, ἄξεται</w:t>
      </w:r>
    </w:p>
    <w:p>
      <w:r>
        <w:rPr>
          <w:rFonts w:ascii="Courier New" w:hAnsi="Courier New"/>
          <w:color w:val="555555"/>
          <w:sz w:val="20"/>
        </w:rPr>
        <w:t>[5]</w:t>
      </w:r>
    </w:p>
    <w:p>
      <w:r>
        <w:rPr>
          <w:rFonts w:ascii="Gentium Plus" w:hAnsi="Gentium Plus"/>
          <w:sz w:val="24"/>
        </w:rPr>
        <w:t>(ibid. 21).</w:t>
      </w:r>
    </w:p>
    <w:p>
      <w:r>
        <w:rPr>
          <w:rFonts w:ascii="Courier New" w:hAnsi="Courier New"/>
          <w:color w:val="555555"/>
          <w:sz w:val="20"/>
        </w:rPr>
        <w:t>[Mut . 121]</w:t>
      </w:r>
    </w:p>
    <w:p>
      <w:r>
        <w:rPr>
          <w:rFonts w:ascii="Gentium Plus" w:hAnsi="Gentium Plus"/>
          <w:sz w:val="24"/>
        </w:rPr>
        <w:t>Ταῦτα καὶ περὶ τούτων. ἀλλὰ καὶ τὸν Ὠσηὲ μετονομάζει Μωυσῆς εἰς τὸν Ἰησοῦν (Num. 13, 17), τὸν ποιὸν εἰς ἕξιν μεταχα‐ ράττων. Ὠσηὲ μὲν γὰρ ἑρμηνεύεται ποιὸς οὗτος, Ἰησοῦς δὲ σωτηρία</w:t>
      </w:r>
    </w:p>
    <w:p>
      <w:r>
        <w:rPr>
          <w:rFonts w:ascii="Courier New" w:hAnsi="Courier New"/>
          <w:color w:val="555555"/>
          <w:sz w:val="20"/>
        </w:rPr>
        <w:t>[Mut . 122]</w:t>
      </w:r>
    </w:p>
    <w:p>
      <w:r>
        <w:rPr>
          <w:rFonts w:ascii="Gentium Plus" w:hAnsi="Gentium Plus"/>
          <w:sz w:val="24"/>
        </w:rPr>
        <w:t>κυρίου, ἕξεως ὄνομα τῆς ἀρίστης. ἕξεις γὰρ τῶν κατ’ αὐτὰς ποιῶν ἀμείνους, ὡς μουσικὴ μουσικοῦ καὶ ἰατρικὴ ἰατροῦ καὶ παντὸς τεχνίτου τέχνη ποιά, καὶ ἀιδιότητι καὶ δυνάμει καὶ τῇ περὶ τὰ θεωρήματα ἀπταί‐ στῳ ἀκρότητι. ἡ μὲν γὰρ ἕξις ἀίδιον, ἐνεργοῦν, τέλειον, ὁ δὲ ποιὸς</w:t>
      </w:r>
    </w:p>
    <w:p>
      <w:r>
        <w:rPr>
          <w:rFonts w:ascii="Courier New" w:hAnsi="Courier New"/>
          <w:color w:val="555555"/>
          <w:sz w:val="20"/>
        </w:rPr>
        <w:t>[5]</w:t>
      </w:r>
    </w:p>
    <w:p>
      <w:r>
        <w:rPr>
          <w:rFonts w:ascii="Gentium Plus" w:hAnsi="Gentium Plus"/>
          <w:sz w:val="24"/>
        </w:rPr>
        <w:t>θνητόν, πάσχον, ἀτελές· κρεῖττον δὲ θνητοῦ μὲν τὸ ἄφθαρτον, πάσχον‐</w:t>
      </w:r>
    </w:p>
    <w:p>
      <w:r>
        <w:rPr>
          <w:rFonts w:ascii="Courier New" w:hAnsi="Courier New"/>
          <w:color w:val="555555"/>
          <w:sz w:val="20"/>
        </w:rPr>
        <w:t>[Mut . 123]</w:t>
      </w:r>
    </w:p>
    <w:p>
      <w:r>
        <w:rPr>
          <w:rFonts w:ascii="Gentium Plus" w:hAnsi="Gentium Plus"/>
          <w:sz w:val="24"/>
        </w:rPr>
        <w:t>τος δὲ τὸ δρῶν αἴτιον, τὸ δὲ τέλειον ἀτελοῦς. οὕτω μετεχαράχθη καὶ τὸ τοῦ λεχθέντος νόμισμα πρὸς ἰδέαν βελτίονα. ὁ δὲ Χάλεβ καὶ αὐτὸς ὅλος ἀλλάττεται· „ἐγένετο“ γάρ φησι „πνεῦμα ἕτερον ἐν αὐτῷ“ (Num. 14, 24), ὡσανεὶ τοῦ ἡγεμονικοῦ μεταβαλόντος πρὸς ἄκραν τελειό‐</w:t>
      </w:r>
    </w:p>
    <w:p>
      <w:r>
        <w:rPr>
          <w:rFonts w:ascii="Courier New" w:hAnsi="Courier New"/>
          <w:color w:val="555555"/>
          <w:sz w:val="20"/>
        </w:rPr>
        <w:t>[Mut . 124]</w:t>
      </w:r>
    </w:p>
    <w:p>
      <w:r>
        <w:rPr>
          <w:rFonts w:ascii="Gentium Plus" w:hAnsi="Gentium Plus"/>
          <w:sz w:val="24"/>
        </w:rPr>
        <w:t>τητα. καὶ γὰρ ἑρμηνευθείς ἐστι Χάλεβ πᾶσα καρδία· τοῦτο δὲ σύμ‐ βολον τοῦ μὴ ἐκ μέρους ἐπαμφοτερίζουσαν καὶ ἀντιρρέπουσαν, ἀλλ’ ὅλην δι’ ὅλου τὴν ψυχὴν μεταβεβλῆσθαι πρὸς τὸ δόκιμον, κἂν εἴ τι μὴ πάνυ ἐπαινετὸν εἴη, λόγοις τοῖς περὶ μετανοίας ἐξοικίσασαν· οὕτω</w:t>
      </w:r>
    </w:p>
    <w:p>
      <w:r>
        <w:rPr>
          <w:rFonts w:ascii="Courier New" w:hAnsi="Courier New"/>
          <w:color w:val="555555"/>
          <w:sz w:val="20"/>
        </w:rPr>
        <w:t>[5]</w:t>
      </w:r>
    </w:p>
    <w:p>
      <w:r>
        <w:rPr>
          <w:rFonts w:ascii="Gentium Plus" w:hAnsi="Gentium Plus"/>
          <w:sz w:val="24"/>
        </w:rPr>
        <w:t>γὰρ ἐκνιψαμένη τὰ καταρρυπαίνοντα καὶ τοῖς φρονήσεως λουτροῖς χρη‐ σαμένη καὶ καθαρσίοις ἔμελλε φαιδρύνεσθαι.</w:t>
      </w:r>
    </w:p>
    <w:p>
      <w:r>
        <w:rPr>
          <w:rFonts w:ascii="Courier New" w:hAnsi="Courier New"/>
          <w:color w:val="555555"/>
          <w:sz w:val="20"/>
        </w:rPr>
        <w:t>[Mut . 125]</w:t>
      </w:r>
    </w:p>
    <w:p>
      <w:r>
        <w:rPr>
          <w:rFonts w:ascii="Gentium Plus" w:hAnsi="Gentium Plus"/>
          <w:sz w:val="24"/>
        </w:rPr>
        <w:t>Τὸν δὲ ἀρχιπροφήτην συμβέβηκεν εἶναι πολυώνυμον. ὁπότε μὲν γὰρ τοὺς χρησμῳδουμένους χρησμοὺς ἑρμηνεύων ὑφηγεῖται, προσα‐ γορεύεται Μωυσῆς· ὁπότε δ’ εὐχόμενος εὐλογεῖ τὸν λεών, ἄνθρωπος θεοῦ (Deut. 33, 1)· ἡνίκα δὲ Αἴγυπτος τὰς ὑπὲρ τῶν ἀσεβηθέντων</w:t>
      </w:r>
    </w:p>
    <w:p>
      <w:r>
        <w:rPr>
          <w:rFonts w:ascii="Courier New" w:hAnsi="Courier New"/>
          <w:color w:val="555555"/>
          <w:sz w:val="20"/>
        </w:rPr>
        <w:t>[5]</w:t>
      </w:r>
    </w:p>
    <w:p>
      <w:r>
        <w:rPr>
          <w:rFonts w:ascii="Gentium Plus" w:hAnsi="Gentium Plus"/>
          <w:sz w:val="24"/>
        </w:rPr>
        <w:t>δίκας ἐκτίνει, τοῦ βασιλεύοντος τῆς χώρας Φαραὼ θεός (Exod. 7, 1).</w:t>
      </w:r>
    </w:p>
    <w:p>
      <w:r>
        <w:rPr>
          <w:rFonts w:ascii="Courier New" w:hAnsi="Courier New"/>
          <w:color w:val="555555"/>
          <w:sz w:val="20"/>
        </w:rPr>
        <w:t>[Mut . 126]</w:t>
      </w:r>
    </w:p>
    <w:p>
      <w:r>
        <w:rPr>
          <w:rFonts w:ascii="Gentium Plus" w:hAnsi="Gentium Plus"/>
          <w:sz w:val="24"/>
        </w:rPr>
        <w:t>διὰ τί δέ; ὅτι τὸ μὲν νόμους μεταγράφειν ἐπ’ ὠφελείᾳ τῶν ἐντευξο‐ μένων ψηλαφῶντός ἐστι καὶ διὰ χειρὸς ἔχοντος ἀεὶ τὰ θεῖα καὶ ἀνα‐ κεκλημένου (Exod. 24, 1) ὑπὸ τοῦ θεσπιῳδοῦ νομοθέτου καὶ εἰληφότος παρ’ αὐτοῦ μεγάλην δωρεάν, ἑρμηνείαν καὶ προφητείαν νόμων ἱερῶν·</w:t>
      </w:r>
    </w:p>
    <w:p>
      <w:r>
        <w:rPr>
          <w:rFonts w:ascii="Courier New" w:hAnsi="Courier New"/>
          <w:color w:val="555555"/>
          <w:sz w:val="20"/>
        </w:rPr>
        <w:t>[5]</w:t>
      </w:r>
    </w:p>
    <w:p>
      <w:r>
        <w:rPr>
          <w:rFonts w:ascii="Gentium Plus" w:hAnsi="Gentium Plus"/>
          <w:sz w:val="24"/>
        </w:rPr>
        <w:t>μεταληφθεὶς γὰρ Μωυσῆς καλεῖται λῆμμα, δύναται δὲ καὶ ψηλάφημα</w:t>
      </w:r>
    </w:p>
    <w:p>
      <w:r>
        <w:rPr>
          <w:rFonts w:ascii="Courier New" w:hAnsi="Courier New"/>
          <w:color w:val="555555"/>
          <w:sz w:val="20"/>
        </w:rPr>
        <w:t>[Mut . 127]</w:t>
      </w:r>
    </w:p>
    <w:p>
      <w:r>
        <w:rPr>
          <w:rFonts w:ascii="Gentium Plus" w:hAnsi="Gentium Plus"/>
          <w:sz w:val="24"/>
        </w:rPr>
        <w:t>διὰ τὰς εἰρημένας αἰτίας. τὸ δέ γε εὔχεσθαι καὶ εὐλογεῖν οὐκ ἔστι τοῦ τυχόντος, ἀλλ’ ἀνθρώπου τὴν πρὸς γένεσιν μὴ ἑωρακότος συγγέ‐ νειαν, προσκεκληρωκότος δὲ ἑαυτὸν τῷ πάντων ἡγεμόνι καὶ πατρί·</w:t>
      </w:r>
    </w:p>
    <w:p>
      <w:r>
        <w:rPr>
          <w:rFonts w:ascii="Courier New" w:hAnsi="Courier New"/>
          <w:color w:val="555555"/>
          <w:sz w:val="20"/>
        </w:rPr>
        <w:t>[Mut . 128]</w:t>
      </w:r>
    </w:p>
    <w:p>
      <w:r>
        <w:rPr>
          <w:rFonts w:ascii="Gentium Plus" w:hAnsi="Gentium Plus"/>
          <w:sz w:val="24"/>
        </w:rPr>
        <w:t>ἀγαπητὸν γάρ, εἴ τῳ ἐξεγένετο εὐλογιστίᾳ χρῆσθαι, τὸ δέ γε καὶ ἑτέροις περιποιεῖν τὸ ἀγαθόν, τοῦτο μείζονος καὶ τελειοτέρας ψυχῆς καὶ ὡς ἀληθῶς θειαζούσης \| ἦν ἐπάγγελμα, ἧς ὁ τυχὼν εἰκότως θεὸς κεκλή‐ σεται. θεὸς δὲ ὁ αὐτὸς οὗτος ἅτε σοφὸς ὢν καὶ διὰ τοῦτ’ ἄρχων</w:t>
      </w:r>
    </w:p>
    <w:p>
      <w:r>
        <w:rPr>
          <w:rFonts w:ascii="Courier New" w:hAnsi="Courier New"/>
          <w:color w:val="555555"/>
          <w:sz w:val="20"/>
        </w:rPr>
        <w:t>[5]</w:t>
      </w:r>
    </w:p>
    <w:p>
      <w:r>
        <w:rPr>
          <w:rFonts w:ascii="Gentium Plus" w:hAnsi="Gentium Plus"/>
          <w:sz w:val="24"/>
        </w:rPr>
        <w:t>παντὸς ἄφρονος, κἂν εἰ τοῖς βασιλείοις σκήπτροις ἐκεῖνος ἐφιδρύοιτο μεγα‐</w:t>
      </w:r>
    </w:p>
    <w:p>
      <w:r>
        <w:rPr>
          <w:rFonts w:ascii="Courier New" w:hAnsi="Courier New"/>
          <w:color w:val="555555"/>
          <w:sz w:val="20"/>
        </w:rPr>
        <w:t>[Mut . 129]</w:t>
      </w:r>
    </w:p>
    <w:p>
      <w:r>
        <w:rPr>
          <w:rFonts w:ascii="Gentium Plus" w:hAnsi="Gentium Plus"/>
          <w:sz w:val="24"/>
        </w:rPr>
        <w:t>λαυχῶν καὶ διὰ τοῦτο οὐχ ἥκιστα. βούλεται γὰρ ὁ τῶν ὅλων ἡγεμών, κἂν ἀφόρητα ἀδικοῦντές τινες μέλλωσι κολάζεσθαι, παραιτητὰς ἔχειν τοὺς ἐντευξομένους ὑπὲρ αὐτῶν, οἳ τὴν τοῦ πατρὸς ἵλεω δύναμιν ἀπομιμού‐ μενοι μετριώτερον καὶ φιλανθρωπότερον χρήσονται ταῖς τιμωρίαις· θεοῦ</w:t>
      </w:r>
    </w:p>
    <w:p>
      <w:r>
        <w:rPr>
          <w:rFonts w:ascii="Courier New" w:hAnsi="Courier New"/>
          <w:color w:val="555555"/>
          <w:sz w:val="20"/>
        </w:rPr>
        <w:t>[5]</w:t>
      </w:r>
    </w:p>
    <w:p>
      <w:r>
        <w:rPr>
          <w:rFonts w:ascii="Gentium Plus" w:hAnsi="Gentium Plus"/>
          <w:sz w:val="24"/>
        </w:rPr>
        <w:t>δὲ τὸ εὐεργετεῖν ἴδιον.</w:t>
      </w:r>
    </w:p>
    <w:p>
      <w:r>
        <w:rPr>
          <w:rFonts w:ascii="Courier New" w:hAnsi="Courier New"/>
          <w:color w:val="555555"/>
          <w:sz w:val="20"/>
        </w:rPr>
        <w:t>[Mut . 130]</w:t>
      </w:r>
    </w:p>
    <w:p>
      <w:r>
        <w:rPr>
          <w:rFonts w:ascii="Gentium Plus" w:hAnsi="Gentium Plus"/>
          <w:sz w:val="24"/>
        </w:rPr>
        <w:t>Ἀποχρώντως οὖν περὶ τῆς τῶν ὀνομάτων ἀλλαγῆς τε καὶ</w:t>
      </w:r>
    </w:p>
    <w:p>
      <w:r>
        <w:rPr>
          <w:rFonts w:ascii="Courier New" w:hAnsi="Courier New"/>
          <w:color w:val="555555"/>
          <w:sz w:val="20"/>
        </w:rPr>
        <w:t>[Mut . 131]</w:t>
      </w:r>
    </w:p>
    <w:p>
      <w:r>
        <w:rPr>
          <w:rFonts w:ascii="Gentium Plus" w:hAnsi="Gentium Plus"/>
          <w:sz w:val="24"/>
        </w:rPr>
        <w:t>(Gen. 17, 16). ἐν μέρει δ’ ἕκαστον ἀκριβωτέον. ὁ τοίνυν κυρίως διδοὺς ὁτιοῦν ἴδιόν τι πάντως ἑαυτοῦ δίδωσιν· εἰ δὲ τοῦτ’ ἀψευδές ἐστι, γένοιτ’ ἂν Ἰσαὰκ οὐχ ὁ ἄνθρωπος, ἀλλ’ ὁ συνώνυμος τῆς ἀρίστης τῶν εὐπαθειῶν, χαρᾶς, γέλως, ὁ ἐνδιάθετος υἱὸς θεοῦ τοῦ διδόντος</w:t>
      </w:r>
    </w:p>
    <w:p>
      <w:r>
        <w:rPr>
          <w:rFonts w:ascii="Courier New" w:hAnsi="Courier New"/>
          <w:color w:val="555555"/>
          <w:sz w:val="20"/>
        </w:rPr>
        <w:t>[Mut . 132]</w:t>
      </w:r>
    </w:p>
    <w:p>
      <w:r>
        <w:rPr>
          <w:rFonts w:ascii="Gentium Plus" w:hAnsi="Gentium Plus"/>
          <w:sz w:val="24"/>
        </w:rPr>
        <w:t>αὐτὸν μείλιγμα καὶ εὐθυμίαν εἰρηνικωτάταις ψυχαῖς. ἄτοπον μὲν γὰρ ἕτερον ἄνδρα εἶναι, ἐξ ἑτέρου δὲ νόθα καὶ μοιχίδια παιδοποιεῖσθαι· καὶ μὴν τόν γε θεὸν ἄνδρα τῆς φιλαρέτου διανοίας Μωυσῆς ἀναγράφει δι’ ὧν φησιν· „ἰδὼν κύριος, ὅτι μισεῖται Λεία, ἤνοιξε τὴν μήτραν αὐτῆσ“</w:t>
      </w:r>
    </w:p>
    <w:p>
      <w:r>
        <w:rPr>
          <w:rFonts w:ascii="Courier New" w:hAnsi="Courier New"/>
          <w:color w:val="555555"/>
          <w:sz w:val="20"/>
        </w:rPr>
        <w:t>[Mut . 133]</w:t>
      </w:r>
    </w:p>
    <w:p>
      <w:r>
        <w:rPr>
          <w:rFonts w:ascii="Gentium Plus" w:hAnsi="Gentium Plus"/>
          <w:sz w:val="24"/>
        </w:rPr>
        <w:t>(Gen. 29, 31). ἔλεον γὰρ καὶ οἶκτον λαβὼν τῆς ὑπὸ τοῦ θνητοῦ γένους μισουμένης ἀρετῆς καὶ ψυχῆς τῆς φιλαρέτου στειροῖ μὲν *** τὴν φιλόκαλον φύσιν, ἀνοίγνυσι δὲ τῆς εὐπαιδίας πηγὴν εὐτοκίαν αὐτῇ χαρι‐</w:t>
      </w:r>
    </w:p>
    <w:p>
      <w:r>
        <w:rPr>
          <w:rFonts w:ascii="Courier New" w:hAnsi="Courier New"/>
          <w:color w:val="555555"/>
          <w:sz w:val="20"/>
        </w:rPr>
        <w:t>[Mut . 134]</w:t>
      </w:r>
    </w:p>
    <w:p>
      <w:r>
        <w:rPr>
          <w:rFonts w:ascii="Gentium Plus" w:hAnsi="Gentium Plus"/>
          <w:sz w:val="24"/>
        </w:rPr>
        <w:t>ζόμενος. ἡ δὲ Θάμαρ ἐγκύμων τε γενομένη θείων σπερμάτων καὶ τὸν μὲν σπείραντα οὐκ ἰδοῦσα—λέγεται γὰρ τότε „ἐγκαλύψασθαι τὸ πρό‐ σωπον“ (Gen. 38, 15), ὡς Μωυσῆς, ἡνίκα ἀπεστράφη εὐλαβούμενος τὸν θεὸν ἰδεῖν (Exod. 3, 6)—, τὰ δὲ σύμβολα καὶ τὰ μαρτύρια δια‐</w:t>
      </w:r>
    </w:p>
    <w:p>
      <w:r>
        <w:rPr>
          <w:rFonts w:ascii="Courier New" w:hAnsi="Courier New"/>
          <w:color w:val="555555"/>
          <w:sz w:val="20"/>
        </w:rPr>
        <w:t>[5]</w:t>
      </w:r>
    </w:p>
    <w:p>
      <w:r>
        <w:rPr>
          <w:rFonts w:ascii="Gentium Plus" w:hAnsi="Gentium Plus"/>
          <w:sz w:val="24"/>
        </w:rPr>
        <w:t>θρήσασα καὶ παρ’ αὑτῇ δικάσασα, ὅτι θνητὸς ταῦτ’ οὐ δίδωσιν, ἀνέ‐ κραγεν· „οὗτινος ταῦτ’ ἐστίν, ἐξ ἐκείνου ἐν γαστρὶ ἔχω“ (Gen. 38, 25).</w:t>
      </w:r>
    </w:p>
    <w:p>
      <w:r>
        <w:rPr>
          <w:rFonts w:ascii="Courier New" w:hAnsi="Courier New"/>
          <w:color w:val="555555"/>
          <w:sz w:val="20"/>
        </w:rPr>
        <w:t>[Mut . 135]</w:t>
      </w:r>
    </w:p>
    <w:p>
      <w:r>
        <w:rPr>
          <w:rFonts w:ascii="Gentium Plus" w:hAnsi="Gentium Plus"/>
          <w:sz w:val="24"/>
        </w:rPr>
        <w:t>τίνος ὁ δακτύλιος, ἡ πίστις, ἡ τῶν ὅλων σφραγίς, ἡ ἀρχέτυπος ἰδέα, ᾗ τὰ πάντ’ ἀνείδεα ὄντα καὶ ἄποια σημειωθέντα ἐτυπώθη; τίνος δὲ καὶ 〈ὁ〉 ὁρμίσκος, ἡ [ὁ κόσμος] εἱμαρμένη, ἀκολουθία καὶ ἀναλογία τῶν συμπάντων εἱρμὸν ἔχουσα ἀδιάλυτον; τίνος δὲ καὶ ἡ ῥάβδος (ibid.), τὸ</w:t>
      </w:r>
    </w:p>
    <w:p>
      <w:r>
        <w:rPr>
          <w:rFonts w:ascii="Courier New" w:hAnsi="Courier New"/>
          <w:color w:val="555555"/>
          <w:sz w:val="20"/>
        </w:rPr>
        <w:t>[5]</w:t>
      </w:r>
    </w:p>
    <w:p>
      <w:r>
        <w:rPr>
          <w:rFonts w:ascii="Gentium Plus" w:hAnsi="Gentium Plus"/>
          <w:sz w:val="24"/>
        </w:rPr>
        <w:t>ἐρηρεισμένον, τὸ ἀκράδαντον, τὸ ἄτρεπτον, ἡ νουθεσία, ὁ σωφρονισμός,</w:t>
      </w:r>
    </w:p>
    <w:p>
      <w:r>
        <w:rPr>
          <w:rFonts w:ascii="Courier New" w:hAnsi="Courier New"/>
          <w:color w:val="555555"/>
          <w:sz w:val="20"/>
        </w:rPr>
        <w:t>[Mut . 136]</w:t>
      </w:r>
    </w:p>
    <w:p>
      <w:r>
        <w:rPr>
          <w:rFonts w:ascii="Gentium Plus" w:hAnsi="Gentium Plus"/>
          <w:sz w:val="24"/>
        </w:rPr>
        <w:t>ἡ παιδεία; τὸ σκῆπτρον, ἡ βασιλεία, τίνος; ἆρ’ οὐχὶ μόνου θεοῦ; τοιγα‐ ροῦν ὁ ἐξομολογητικὸς \| τρόπος, Ἰούδας, ἡσθεὶς αὐτῆς τῷ κατεχομένῳ καὶ θεοφορήτῳ παρρησιάζεται λέγων· „δεδικαίωται, ἧς ἕνεκα αἰτίας ἐγὼ</w:t>
      </w:r>
    </w:p>
    <w:p>
      <w:r>
        <w:rPr>
          <w:rFonts w:ascii="Courier New" w:hAnsi="Courier New"/>
          <w:color w:val="555555"/>
          <w:sz w:val="20"/>
        </w:rPr>
        <w:t>[Mut . 137]</w:t>
      </w:r>
    </w:p>
    <w:p>
      <w:r>
        <w:rPr>
          <w:rFonts w:ascii="Gentium Plus" w:hAnsi="Gentium Plus"/>
          <w:sz w:val="24"/>
        </w:rPr>
        <w:t>λοις τὰ θεῖα. μηνύει δὲ καὶ ἡ τρόπον μητρὸς ἀποκυήσασα φρόνησις τὸ αὐτομαθὲς γένος, ὅτι θεὸς αὐτὸ ἔσπειρε· τεχθέντος γὰρ ἐπισεμνύνεται φάσκουσα· „γέλωτά μοι ἐποίησεν ὁ κύριοσ“ (Gen. 21, 6), ἴσον τῷ τὸν Ἰσαὰκ διέπλασεν, ἐδημιούργησεν, ἐγέννησεν, ἐπειδὴ γέλωτι</w:t>
      </w:r>
    </w:p>
    <w:p>
      <w:r>
        <w:rPr>
          <w:rFonts w:ascii="Courier New" w:hAnsi="Courier New"/>
          <w:color w:val="555555"/>
          <w:sz w:val="20"/>
        </w:rPr>
        <w:t>[Mut . 138]</w:t>
      </w:r>
    </w:p>
    <w:p>
      <w:r>
        <w:rPr>
          <w:rFonts w:ascii="Gentium Plus" w:hAnsi="Gentium Plus"/>
          <w:sz w:val="24"/>
        </w:rPr>
        <w:t>ὁ αὐτὸς ἦν. ἀλλ’ οὐ παντός ἐστιν ἀκοῦσαι τὸ ἄκουσμα τοῦτο, πολλοῦ τοῦ δεισιδαιμονίας ῥυέντος παρ’ ἡμῖν κακοῦ καὶ τὰς ἀνάνδρους καὶ ἀγεννεῖς ψυχὰς ἐπικλύσαντος. διὸ προστίθησιν· „ὃς γὰρ ἂν ἀκούσῃ, συγχαρεῖταί μοι“ (ibid.), ὡς ὀλίγων ὄντων, οἷς τὰ ὦτα ἀναπέπταται</w:t>
      </w:r>
    </w:p>
    <w:p>
      <w:r>
        <w:rPr>
          <w:rFonts w:ascii="Courier New" w:hAnsi="Courier New"/>
          <w:color w:val="555555"/>
          <w:sz w:val="20"/>
        </w:rPr>
        <w:t>[5]</w:t>
      </w:r>
    </w:p>
    <w:p>
      <w:r>
        <w:rPr>
          <w:rFonts w:ascii="Gentium Plus" w:hAnsi="Gentium Plus"/>
          <w:sz w:val="24"/>
        </w:rPr>
        <w:t>καὶ ἀνωρθίασται πρὸς τὴν τῶν ἱερῶν τούτων λόγων ὑποδοχήν, οἳ διδά‐ σκουσιν, ὡς ἄρα μόνου θεοῦ σπείρειν καὶ γεννᾶν τὰ καλὰ ἔργον ἴδιον·</w:t>
      </w:r>
    </w:p>
    <w:p>
      <w:r>
        <w:rPr>
          <w:rFonts w:ascii="Courier New" w:hAnsi="Courier New"/>
          <w:color w:val="555555"/>
          <w:sz w:val="20"/>
        </w:rPr>
        <w:t>[Mut . 139]</w:t>
      </w:r>
    </w:p>
    <w:p>
      <w:r>
        <w:rPr>
          <w:rFonts w:ascii="Gentium Plus" w:hAnsi="Gentium Plus"/>
          <w:sz w:val="24"/>
        </w:rPr>
        <w:t>πρὸς οὓς οἱ ἄλλοι πάντες κεκώφηνται. στόματι δ’ οἶδά ποτε προφη‐ τικῷ θεσπισθέντα διάπυρον τοιόνδε χρησμόν· „ἐξ ἐμοῦ ὁ καρπός σου εὕρηται. τίς σοφὸς καὶ συνήσει ταῦτα; συνετὸς καὶ γνώσεται αὐτά“ (Hos. 14, 9. 10); τὸν δ’ ὑπηχοῦντα καὶ κρούοντα ἀόρατον ἀοράτως τὸ</w:t>
      </w:r>
    </w:p>
    <w:p>
      <w:r>
        <w:rPr>
          <w:rFonts w:ascii="Courier New" w:hAnsi="Courier New"/>
          <w:color w:val="555555"/>
          <w:sz w:val="20"/>
        </w:rPr>
        <w:t>[5]</w:t>
      </w:r>
    </w:p>
    <w:p>
      <w:r>
        <w:rPr>
          <w:rFonts w:ascii="Gentium Plus" w:hAnsi="Gentium Plus"/>
          <w:sz w:val="24"/>
        </w:rPr>
        <w:t>φωνῆς ὄργανον ἐνενόουν καὶ ἐθαύμαζον ἅμα καταπληττόμενος καὶ τὸ</w:t>
      </w:r>
    </w:p>
    <w:p>
      <w:r>
        <w:rPr>
          <w:rFonts w:ascii="Courier New" w:hAnsi="Courier New"/>
          <w:color w:val="555555"/>
          <w:sz w:val="20"/>
        </w:rPr>
        <w:t>[Mut . 140]</w:t>
      </w:r>
    </w:p>
    <w:p>
      <w:r>
        <w:rPr>
          <w:rFonts w:ascii="Gentium Plus" w:hAnsi="Gentium Plus"/>
          <w:sz w:val="24"/>
        </w:rPr>
        <w:t>εἰρημένον. εἰ γάρ τι ἀγαθὸν ἐν τοῖς οὖσι *** μᾶλλον δὲ καὶ ὁ σύμπας οὐρανός τε καὶ κόσμος, εἰ δεῖ τἀληθὲς εἰπεῖν, θεοῦ καρπός ἐστιν, ὑφ’ οἷα δένδρου συνεχόμενος τῆς ἀιδίου καὶ ἀειθαλοῦς φύσεως. συνετῶν δ’ ἐστὶ καὶ σοφῶν ἀνδρῶν τὰ τοιαῦτα γινώσκειν καὶ ὁμολογεῖν,</w:t>
      </w:r>
    </w:p>
    <w:p>
      <w:r>
        <w:rPr>
          <w:rFonts w:ascii="Courier New" w:hAnsi="Courier New"/>
          <w:color w:val="555555"/>
          <w:sz w:val="20"/>
        </w:rPr>
        <w:t>[5]</w:t>
      </w:r>
    </w:p>
    <w:p>
      <w:r>
        <w:rPr>
          <w:rFonts w:ascii="Gentium Plus" w:hAnsi="Gentium Plus"/>
          <w:sz w:val="24"/>
        </w:rPr>
        <w:t>οὐκ ἀσήμων.</w:t>
      </w:r>
    </w:p>
    <w:p>
      <w:r>
        <w:rPr>
          <w:rFonts w:ascii="Courier New" w:hAnsi="Courier New"/>
          <w:color w:val="555555"/>
          <w:sz w:val="20"/>
        </w:rPr>
        <w:t>[Mut . 141]</w:t>
      </w:r>
    </w:p>
    <w:p>
      <w:r>
        <w:rPr>
          <w:rFonts w:ascii="Gentium Plus" w:hAnsi="Gentium Plus"/>
          <w:sz w:val="24"/>
        </w:rPr>
        <w:t>Τί μὲν οὖν ἐστι τὸ „δώσω σοι“ λέλεκται, τὸ δ’ „ἐξ αὐτῆσ“ (Gen. 17, 16) μηνυτέον. οἱ μὲν οὖν τὸ ἔξω γινόμενον αὐτῆς ἐδέξαντο νομίζοντες ἄριστον κεκρίσθαι παρὰ ὀρθῷ λόγῳ τὸ μηδὲν ἀποφαίνειν τὴν ψυχὴν ἴδιον αὑτῆς καλόν, ἀλλὰ προσγινόμενον ἔξωθεν κατὰ τὴν</w:t>
      </w:r>
    </w:p>
    <w:p>
      <w:r>
        <w:rPr>
          <w:rFonts w:ascii="Courier New" w:hAnsi="Courier New"/>
          <w:color w:val="555555"/>
          <w:sz w:val="20"/>
        </w:rPr>
        <w:t>[Mut . 142]</w:t>
      </w:r>
    </w:p>
    <w:p>
      <w:r>
        <w:rPr>
          <w:rFonts w:ascii="Gentium Plus" w:hAnsi="Gentium Plus"/>
          <w:sz w:val="24"/>
        </w:rPr>
        <w:t>μεγαλόνοιαν τοῦ χάριτας ὀμβροῦντος θεοῦ· οἱ δὲ τὸ παραυτίκα τάχος· ἴσον γὰρ εἶναι τὸ ἐξ αὐτῆς τῷ παραχρῆμα, εὐθύς, ἀνυπερθέτως, ἄνευ μελλήσεως. τοῦτον δὲ τὸν τρόπον αἱ θεῖαι φιλοῦσι συμβαίνειν δωρεαὶ φθάνουσαι καὶ τὰ χρόνων διαστήματα. τρίτοι δέ εἰσιν οἱ τὴν ἀρετὴν</w:t>
      </w:r>
    </w:p>
    <w:p>
      <w:r>
        <w:rPr>
          <w:rFonts w:ascii="Courier New" w:hAnsi="Courier New"/>
          <w:color w:val="555555"/>
          <w:sz w:val="20"/>
        </w:rPr>
        <w:t>[5]</w:t>
      </w:r>
    </w:p>
    <w:p>
      <w:r>
        <w:rPr>
          <w:rFonts w:ascii="Gentium Plus" w:hAnsi="Gentium Plus"/>
          <w:sz w:val="24"/>
        </w:rPr>
        <w:t>μητέρα τοῦ γενητοῦ εἶναι λέγοντες ἀγαθοῦ, λαμβάνουσαν τὰς γονὰς</w:t>
      </w:r>
    </w:p>
    <w:p>
      <w:r>
        <w:rPr>
          <w:rFonts w:ascii="Courier New" w:hAnsi="Courier New"/>
          <w:color w:val="555555"/>
          <w:sz w:val="20"/>
        </w:rPr>
        <w:t>[Mut . 143]</w:t>
      </w:r>
    </w:p>
    <w:p>
      <w:r>
        <w:rPr>
          <w:rFonts w:ascii="Gentium Plus" w:hAnsi="Gentium Plus"/>
          <w:sz w:val="24"/>
        </w:rPr>
        <w:t>παρὰ μηδενὸς θνητοῦ. πρὸς δὲ τοὺς ζητοῦντας, εἰ στεῖρα τίκτει— Σάρραν γὰρ εἰσάγοντες πάλαι στεῖραν οἱ χρησμοὶ νῦν ὅτι γενήσεται</w:t>
      </w:r>
    </w:p>
    <w:p>
      <w:r>
        <w:rPr>
          <w:rFonts w:ascii="Courier New" w:hAnsi="Courier New"/>
          <w:color w:val="555555"/>
          <w:sz w:val="20"/>
        </w:rPr>
        <w:t>[5]</w:t>
      </w:r>
    </w:p>
    <w:p>
      <w:r>
        <w:rPr>
          <w:rFonts w:ascii="Gentium Plus" w:hAnsi="Gentium Plus"/>
          <w:sz w:val="24"/>
        </w:rPr>
        <w:t>πρὸς τὰ φαῦλα ἐστειρωμένη καὶ παθῶν ἀμετρίας καὶ κακιῶν ἄγονος μόνη σχεδὸν εὐτοκίᾳ χρῆται, τὰ ἀξιέραστα τίκτουσα, τὸν ἀριθμὸν ἑπτὰ κατὰ τὸ ᾀδόμενον ᾆσμα ὑπὸ τῆς χάριτος, Ἄννης, ἥ φησιν· „στεῖρα</w:t>
      </w:r>
    </w:p>
    <w:p>
      <w:r>
        <w:rPr>
          <w:rFonts w:ascii="Courier New" w:hAnsi="Courier New"/>
          <w:color w:val="555555"/>
          <w:sz w:val="20"/>
        </w:rPr>
        <w:t>[Mut . 144]</w:t>
      </w:r>
    </w:p>
    <w:p>
      <w:r>
        <w:rPr>
          <w:rFonts w:ascii="Gentium Plus" w:hAnsi="Gentium Plus"/>
          <w:sz w:val="24"/>
        </w:rPr>
        <w:t>ἔτεκεν ἑπτά, ἡ δὲ πολλὴ ἐν τέκνοις ἠσθένησε“ (I Reg. 2, 5). καλεῖ δὲ πολλὴν μὲν τὴν ἐκ μιγάδων καὶ συγκλύδων λογισμῶν συμπεφορη‐ μένην διάνοιαν, ἣ διὰ τὸ πλῆθος τῶν περὶ αὐτὴν ὄχλων καὶ θορύβων ἀνήκεστα κακὰ τίκτει, στεῖραν δὲ τὴν μὴ παραδεχομένην θνητὸν ὡς</w:t>
      </w:r>
    </w:p>
    <w:p>
      <w:r>
        <w:rPr>
          <w:rFonts w:ascii="Courier New" w:hAnsi="Courier New"/>
          <w:color w:val="555555"/>
          <w:sz w:val="20"/>
        </w:rPr>
        <w:t>[5]</w:t>
      </w:r>
    </w:p>
    <w:p>
      <w:r>
        <w:rPr>
          <w:rFonts w:ascii="Gentium Plus" w:hAnsi="Gentium Plus"/>
          <w:sz w:val="24"/>
        </w:rPr>
        <w:t>γόνιμον σπόρον, ἀλλὰ τὰς τῶν φαύλων ὁμιλίας καὶ συνουσίας ἀνα‐ λίσκουσάν τε καὶ διαφθείρουσαν, περιεχομένην δὲ τῆς ἑβδόμης καὶ τοῦ κατ’ αὐτὴν εἰρηνικωτάτου· τούτου γὰρ ἐγκύμων τε εἶναι βούλεται καὶ μήτηρ λέγεσθαι.</w:t>
      </w:r>
    </w:p>
    <w:p>
      <w:r>
        <w:rPr>
          <w:rFonts w:ascii="Courier New" w:hAnsi="Courier New"/>
          <w:color w:val="555555"/>
          <w:sz w:val="20"/>
        </w:rPr>
        <w:t>[Mut . 145]</w:t>
      </w:r>
    </w:p>
    <w:p>
      <w:r>
        <w:rPr>
          <w:rFonts w:ascii="Gentium Plus" w:hAnsi="Gentium Plus"/>
          <w:sz w:val="24"/>
        </w:rPr>
        <w:t>Τοιοῦτον ἦν καὶ τὸ „ἐξ αὐτῆσ“· τὸ δὲ τρίτον, ὃ δὴ „τέκνον“ ἐλέγετο, νῦν διασκεψώμεθα. πρῶτον μὲν τοίνυν ἄξιον θαυμάσαι τὸ μὴ πολλὰ τέκνα φάναι δώσειν, ἓν δὲ χαριεῖσθαι μόνον. διὰ τί δέ; ὅτι τὸ</w:t>
      </w:r>
    </w:p>
    <w:p>
      <w:r>
        <w:rPr>
          <w:rFonts w:ascii="Courier New" w:hAnsi="Courier New"/>
          <w:color w:val="555555"/>
          <w:sz w:val="20"/>
        </w:rPr>
        <w:t>[Mut . 146]</w:t>
      </w:r>
    </w:p>
    <w:p>
      <w:r>
        <w:rPr>
          <w:rFonts w:ascii="Gentium Plus" w:hAnsi="Gentium Plus"/>
          <w:sz w:val="24"/>
        </w:rPr>
        <w:t>καλὸν οὐκ ἐν πλήθει μᾶλλον ἢ δυνάμει πέφυκεν ἐξετάζεσθαι. μουσικὰ μὲν γάρ, εἰ τύχοι, καὶ γραμματικὰ καὶ γεωμετρικὰ καὶ δίκαια καὶ φρό‐ νιμα καὶ ἀνδρεῖα καὶ σώφρονα πάμπολλά ἐστιν· αὐτὸ δὲ τοῦτο 〈τὸ〉 μουσικὸν καὶ γραμματικὸν καὶ γεωμετρικόν, ἔτι δὲ δίκαιον καὶ σῶφρον</w:t>
      </w:r>
    </w:p>
    <w:p>
      <w:r>
        <w:rPr>
          <w:rFonts w:ascii="Courier New" w:hAnsi="Courier New"/>
          <w:color w:val="555555"/>
          <w:sz w:val="20"/>
        </w:rPr>
        <w:t>[5]</w:t>
      </w:r>
    </w:p>
    <w:p>
      <w:r>
        <w:rPr>
          <w:rFonts w:ascii="Gentium Plus" w:hAnsi="Gentium Plus"/>
          <w:sz w:val="24"/>
        </w:rPr>
        <w:t>φρόνιμόν τε καὶ ἀνδρεῖον ἓν αὐτὸ μόνον τὸ ἀνωτάτω, μηδὲν ἰδέας ἀρχετύπου διαφέρον, ἀφ’ οὗ τὰ πολλὰ καὶ ἀμύθητα ἐκεῖνα διεπλάσθη.</w:t>
      </w:r>
    </w:p>
    <w:p>
      <w:r>
        <w:rPr>
          <w:rFonts w:ascii="Courier New" w:hAnsi="Courier New"/>
          <w:color w:val="555555"/>
          <w:sz w:val="20"/>
        </w:rPr>
        <w:t>[Mut . 147]</w:t>
      </w:r>
    </w:p>
    <w:p>
      <w:r>
        <w:rPr>
          <w:rFonts w:ascii="Gentium Plus" w:hAnsi="Gentium Plus"/>
          <w:sz w:val="24"/>
        </w:rPr>
        <w:t>ταῦτα μὲν περὶ τοῦ ἓν φάναι δώσειν· νυνὶ δὲ τέκνον εἴρηκεν οὐκ ἀμελῶς οὐδ’ ἀπερισκέπτως, ἀλλ’ ἕνεκα τοῦ παραστῆσαι, ὅτι οὐκ ὀθνεῖον οὐδ’ ὑποβολιμαῖον οὐδ’ αὖ θετὸν ἢ νόθον, ἀλλὰ γνήσιον καὶ ἀστεῖον [ὅτι οὐκ ὀθνεῖον] ὄντως ἀστῆς ψυχῆς ἔγγονον. παρὰ γὰρ τὸν τόκον τὸ</w:t>
      </w:r>
    </w:p>
    <w:p>
      <w:r>
        <w:rPr>
          <w:rFonts w:ascii="Courier New" w:hAnsi="Courier New"/>
          <w:color w:val="555555"/>
          <w:sz w:val="20"/>
        </w:rPr>
        <w:t>[5]</w:t>
      </w:r>
    </w:p>
    <w:p>
      <w:r>
        <w:rPr>
          <w:rFonts w:ascii="Gentium Plus" w:hAnsi="Gentium Plus"/>
          <w:sz w:val="24"/>
        </w:rPr>
        <w:t>τέκνον εἴρηται πρὸς ἔμφασιν οἰκειότητος, ᾗ φυσικῶς ἁρμόζεται τέκνα γονεῦσιν.</w:t>
      </w:r>
    </w:p>
    <w:p>
      <w:r>
        <w:rPr>
          <w:rFonts w:ascii="Courier New" w:hAnsi="Courier New"/>
          <w:color w:val="555555"/>
          <w:sz w:val="20"/>
        </w:rPr>
        <w:t>[Mut . 148]</w:t>
      </w:r>
    </w:p>
    <w:p>
      <w:r>
        <w:rPr>
          <w:rFonts w:ascii="Gentium Plus" w:hAnsi="Gentium Plus"/>
          <w:sz w:val="24"/>
        </w:rPr>
        <w:t>„Εὐλογήσω“ δέ φησιν „αὐτήν, καὶ ἔσται εἰς ἔθνη“ (Gen. 17, 16), δηλῶν ὅτι οὐ μόνον ἡ γενικὴ ἀρετὴ ὡς ἂν εἰς ἔθνη τὰ προσ‐ εχέστατα εἴδη τέμνεται καὶ τὰ ὑπὸ τοῖς εἴδεσιν, ἀλλὰ καὶ ὅτι συμ‐ βέβηκεν ὡς ζῴων οὕτω καὶ πραγμάτων \| εἶναι τρόπον τινὰ ἔθνη, οἷς</w:t>
      </w:r>
    </w:p>
    <w:p>
      <w:r>
        <w:rPr>
          <w:rFonts w:ascii="Courier New" w:hAnsi="Courier New"/>
          <w:color w:val="555555"/>
          <w:sz w:val="20"/>
        </w:rPr>
        <w:t>[Mut . 149]</w:t>
      </w:r>
    </w:p>
    <w:p>
      <w:r>
        <w:rPr>
          <w:rFonts w:ascii="Gentium Plus" w:hAnsi="Gentium Plus"/>
          <w:sz w:val="24"/>
        </w:rPr>
        <w:t>μέγα ὄφελος ἀρετὴν προσεῖναι. τὰ γὰρ ἔρημα καὶ χῆρα φρονήσεως πάντα ἐπιζήμια, καθάπερ οἷς οὐκ ἐπιλάμπει ἥλιος ἐξ ἀνάγκης ζοφερά. ἀρετῇ μὲν γὰρ γεωπόνος ἄμεινον φυτῶν ἐπιμελεῖται, ἀρετῇ δὲ καὶ ἡνίοχος ἅρμα ἐν ἱπποδρομίαις ἄπταιστον ἐλαύνει, ἀρετῇ δὲ καὶ κυβερ‐</w:t>
      </w:r>
    </w:p>
    <w:p>
      <w:r>
        <w:rPr>
          <w:rFonts w:ascii="Courier New" w:hAnsi="Courier New"/>
          <w:color w:val="555555"/>
          <w:sz w:val="20"/>
        </w:rPr>
        <w:t>[5]</w:t>
      </w:r>
    </w:p>
    <w:p>
      <w:r>
        <w:rPr>
          <w:rFonts w:ascii="Gentium Plus" w:hAnsi="Gentium Plus"/>
          <w:sz w:val="24"/>
        </w:rPr>
        <w:t>νήτης [οἰακονόμος] οἰακονομεῖ κατὰ πλοῦν τὸ σκάφος. ἀρετὴ καὶ οἰκίας καὶ πόλιν καὶ χώραν βέλτιον οἰκεῖσθαι παρεσκεύασεν, οἰκονομικούς,</w:t>
      </w:r>
    </w:p>
    <w:p>
      <w:r>
        <w:rPr>
          <w:rFonts w:ascii="Courier New" w:hAnsi="Courier New"/>
          <w:color w:val="555555"/>
          <w:sz w:val="20"/>
        </w:rPr>
        <w:t>[Mut . 150]</w:t>
      </w:r>
    </w:p>
    <w:p>
      <w:r>
        <w:rPr>
          <w:rFonts w:ascii="Gentium Plus" w:hAnsi="Gentium Plus"/>
          <w:sz w:val="24"/>
        </w:rPr>
        <w:t>πολιτικούς, κοινωνικοὺς ἄνδρας δημιουργοῦσα. ἀρετὴ καὶ νόμους ἀρίστους εἰσηγήσατο καὶ τὰ εἰρήνης κατεβάλετο πανταχοῦ σπέρματα· ἐπεὶ καὶ ὑπὸ τῆς ἐναντίας ἕξεως πέφυκε γίνεσθαι τἀναντία, πόλεμος, ἀνομία, κακοπολιτεῖαι, συγχύσεις, δύσπλοιαι, περιτροπαί, ἡ ἐν ταῖς ἐπιστήμαις</w:t>
      </w:r>
    </w:p>
    <w:p>
      <w:r>
        <w:rPr>
          <w:rFonts w:ascii="Courier New" w:hAnsi="Courier New"/>
          <w:color w:val="555555"/>
          <w:sz w:val="20"/>
        </w:rPr>
        <w:t>[5]</w:t>
      </w:r>
    </w:p>
    <w:p>
      <w:r>
        <w:rPr>
          <w:rFonts w:ascii="Gentium Plus" w:hAnsi="Gentium Plus"/>
          <w:sz w:val="24"/>
        </w:rPr>
        <w:t>ἀργαλεωτάτη νόσος, πανουργία, ἀφ’ ἧς ἀντὶ τεχνῶν κακοτεχνίαι προσ‐ ερρήθησαν. ἀναγκαίως οὖν εἰς ἔθνη χωρήσει ἡ ἀρετή, ζῴων ὁμοῦ καὶ πραγμάτων μεγάλα καὶ ἀθρόα συστήματα, ἐπὶ τῇ τῶν δεχομένων ὠφελείᾳ.</w:t>
      </w:r>
    </w:p>
    <w:p>
      <w:r>
        <w:rPr>
          <w:rFonts w:ascii="Courier New" w:hAnsi="Courier New"/>
          <w:color w:val="555555"/>
          <w:sz w:val="20"/>
        </w:rPr>
        <w:t>[Mut . 151]</w:t>
      </w:r>
    </w:p>
    <w:p>
      <w:r>
        <w:rPr>
          <w:rFonts w:ascii="Gentium Plus" w:hAnsi="Gentium Plus"/>
          <w:sz w:val="24"/>
        </w:rPr>
        <w:t>Λέγεται δὲ ἑξῆς, ὅτι „καὶ βασιλεῖς ἐθνῶν ἐξ αὐτῆς ἔσονται“ (ibid.). οὓς γὰρ κυοφορεῖ καὶ ἀποτίκτει, πάντες εἰσὶν ἡγεμόνες, οὐ κλήρῳ, πράγματι ἀβεβαίῳ, καὶ χειροτονίᾳ ἐμμίσθων τὰ πολλὰ ἀνθρώπων πρὸς ὀλίγον χρόνον αἱρεθέντες, ἀλλ’ ὑπὸ φύσεως εἰς ἀεὶ κατασταθέντες</w:t>
      </w:r>
    </w:p>
    <w:p>
      <w:r>
        <w:rPr>
          <w:rFonts w:ascii="Courier New" w:hAnsi="Courier New"/>
          <w:color w:val="555555"/>
          <w:sz w:val="20"/>
        </w:rPr>
        <w:t>[Mut . 152]</w:t>
      </w:r>
    </w:p>
    <w:p>
      <w:r>
        <w:rPr>
          <w:rFonts w:ascii="Gentium Plus" w:hAnsi="Gentium Plus"/>
          <w:sz w:val="24"/>
        </w:rPr>
        <w:t>αὐτῆς. οὗτος δ’ οὐκ ἐμὸς μῦθος, ἀλλὰ χρησμῶν τῶν ἱερωτάτων ἐστίν, ἐν οἷς εἰσάγονταί τινες λέγοντες τῷ Ἀβραάμ· „βασιλεὺς παρὰ θεοῦ εἶ σὺ ἐν ἡμῖν“ (Gen. 23, 6), οὐ τὰς ὕλας ἐξετάσαντες, —τίνες γὰρ ἦσαν ἀνδρὶ μετανάστῃ καὶ μηδὲ πόλιν οἰκοῦντι, πολλὴν δὲ καὶ ἐρήμην καὶ</w:t>
      </w:r>
    </w:p>
    <w:p>
      <w:r>
        <w:rPr>
          <w:rFonts w:ascii="Courier New" w:hAnsi="Courier New"/>
          <w:color w:val="555555"/>
          <w:sz w:val="20"/>
        </w:rPr>
        <w:t>[5]</w:t>
      </w:r>
    </w:p>
    <w:p>
      <w:r>
        <w:rPr>
          <w:rFonts w:ascii="Gentium Plus" w:hAnsi="Gentium Plus"/>
          <w:sz w:val="24"/>
        </w:rPr>
        <w:t>ἄβατον ἀλωμένῳ γῆν; —ἀλλὰ τὴν ἐν τῇ διανοίᾳ βασιλικὴν ἕξιν κατα‐ νοήσαντες, ὥστ’ ἀνομολογῆσαι κατὰ Μωυσῆν μόνον τὸν σοφὸν βασιλέα.</w:t>
      </w:r>
    </w:p>
    <w:p>
      <w:r>
        <w:rPr>
          <w:rFonts w:ascii="Courier New" w:hAnsi="Courier New"/>
          <w:color w:val="555555"/>
          <w:sz w:val="20"/>
        </w:rPr>
        <w:t>[Mut . 153]</w:t>
      </w:r>
    </w:p>
    <w:p>
      <w:r>
        <w:rPr>
          <w:rFonts w:ascii="Gentium Plus" w:hAnsi="Gentium Plus"/>
          <w:sz w:val="24"/>
        </w:rPr>
        <w:t>καὶ γὰρ ὄντως ὁ μὲν φρόνιμος ἡγεμὼν ἀφρόνων ἐστὶν εἰδὼς ἃ χρὴ ποιεῖν τε καὶ ἃ μή, ὁ δὲ σώφρων ἀκολάστων τὰ περὶ τὰς αἱρέσεις καὶ φυγὰς ἠκριβωκὼς οὐκ ἀμελῶς, δειλῶν δὲ ὁ ἀνδρεῖος ἃ δεῖ ὑπομένειν καὶ ἃ μὴ σαφῶς ἐκμαθών, ἀδίκων δὲ ὁ δίκαιος ἰσότητος ἐν τοῖς ἀπο‐</w:t>
      </w:r>
    </w:p>
    <w:p>
      <w:r>
        <w:rPr>
          <w:rFonts w:ascii="Courier New" w:hAnsi="Courier New"/>
          <w:color w:val="555555"/>
          <w:sz w:val="20"/>
        </w:rPr>
        <w:t>[5]</w:t>
      </w:r>
    </w:p>
    <w:p>
      <w:r>
        <w:rPr>
          <w:rFonts w:ascii="Gentium Plus" w:hAnsi="Gentium Plus"/>
          <w:sz w:val="24"/>
        </w:rPr>
        <w:t>νεμητέοις ἀρρεποῦς στοχαζόμενος, ὁ δ’ ὅσιος ἀνοσίων [ἐν] ἀρίσταις ὑπολήψεσι ταῖς περὶ θεοῦ κατεσχημένος.</w:t>
      </w:r>
    </w:p>
    <w:p>
      <w:r>
        <w:rPr>
          <w:rFonts w:ascii="Courier New" w:hAnsi="Courier New"/>
          <w:color w:val="555555"/>
          <w:sz w:val="20"/>
        </w:rPr>
        <w:t>[Mut . 154]</w:t>
      </w:r>
    </w:p>
    <w:p>
      <w:r>
        <w:rPr>
          <w:rFonts w:ascii="Gentium Plus" w:hAnsi="Gentium Plus"/>
          <w:sz w:val="24"/>
        </w:rPr>
        <w:t>Ταύταις εἰκὸς ἦν ταῖς ὑποσχέσεσι τὸν νοῦν ἐκφυσηθέντα</w:t>
      </w:r>
    </w:p>
    <w:p>
      <w:r>
        <w:rPr>
          <w:rFonts w:ascii="Courier New" w:hAnsi="Courier New"/>
          <w:color w:val="555555"/>
          <w:sz w:val="20"/>
        </w:rPr>
        <w:t>[Mut . 155]</w:t>
      </w:r>
    </w:p>
    <w:p>
      <w:r>
        <w:rPr>
          <w:rFonts w:ascii="Gentium Plus" w:hAnsi="Gentium Plus"/>
          <w:sz w:val="24"/>
        </w:rPr>
        <w:t>τῇ διανοίᾳ, πολλῆς καὶ ἀκράτου χαρᾶς εἰσοικισαμένης. ἀμφότερα δὲ κατὰ τὸν αὐτὸν χρόνον συμβαίνει τῷ μείζονα ἐλπίδος ἀγαθὰ κληρο‐ νομοῦντι σοφῷ, γελᾶν τε καὶ πίπτειν· τὸ μὲν εἰς πίστιν τοῦ μὴ μεγα‐ λαυχεῖν διὰ κατάγνωσιν τῆς θνητῆς οὐδενείας, τὸ δ’ εἰς εὐσεβείας</w:t>
      </w:r>
    </w:p>
    <w:p>
      <w:r>
        <w:rPr>
          <w:rFonts w:ascii="Courier New" w:hAnsi="Courier New"/>
          <w:color w:val="555555"/>
          <w:sz w:val="20"/>
        </w:rPr>
        <w:t>[5]</w:t>
      </w:r>
    </w:p>
    <w:p>
      <w:r>
        <w:rPr>
          <w:rFonts w:ascii="Gentium Plus" w:hAnsi="Gentium Plus"/>
          <w:sz w:val="24"/>
        </w:rPr>
        <w:t>βεβαίωσιν διὰ τὸ μόνον χαρίτων καὶ ἀγαθῶν νομίζειν τὸν θεὸν αἴτιον.</w:t>
      </w:r>
    </w:p>
    <w:p>
      <w:r>
        <w:rPr>
          <w:rFonts w:ascii="Courier New" w:hAnsi="Courier New"/>
          <w:color w:val="555555"/>
          <w:sz w:val="20"/>
        </w:rPr>
        <w:t>[Mut . 156]</w:t>
      </w:r>
    </w:p>
    <w:p>
      <w:r>
        <w:rPr>
          <w:rFonts w:ascii="Gentium Plus" w:hAnsi="Gentium Plus"/>
          <w:sz w:val="24"/>
        </w:rPr>
        <w:t>πιπτέτω μὲν δὴ καὶ σκυθρωπαζέτω γένεσις, φυσικῶς—ἀνίδρυτός τε γὰρ καὶ ἐπίλυπος ἐξ ἑαυτῆς ἐστιν—, ἀνιστάσθω δὲ ὑπὸ θεοῦ καὶ</w:t>
      </w:r>
    </w:p>
    <w:p>
      <w:r>
        <w:rPr>
          <w:rFonts w:ascii="Courier New" w:hAnsi="Courier New"/>
          <w:color w:val="555555"/>
          <w:sz w:val="20"/>
        </w:rPr>
        <w:t>[Mut . 157]</w:t>
      </w:r>
    </w:p>
    <w:p>
      <w:r>
        <w:rPr>
          <w:rFonts w:ascii="Gentium Plus" w:hAnsi="Gentium Plus"/>
          <w:sz w:val="24"/>
        </w:rPr>
        <w:t>γελάτω· τὸ γὰρ ἔρεισμα αὐτῆς καὶ ἡ χαρὰ μόνος οὗτός ἐστιν. εἰκότως δ’ ἂν ἀπορήσειέ τις, πῶς ἐνδέχεται γελᾶν τινα, μήπω γέλωτος εἰς τὴν καθ’ ἡμᾶς γένεσιν ἐλθόντος· ὁ γὰρ Ἰσαάκ ἐστι γέλως, ὃς κατὰ τὴν παροῦσαν σκέψιν οὔπω γεγένηται. ὥσπερ γὰρ οὔτε βλέπειν χωρὶς</w:t>
      </w:r>
    </w:p>
    <w:p>
      <w:r>
        <w:rPr>
          <w:rFonts w:ascii="Courier New" w:hAnsi="Courier New"/>
          <w:color w:val="555555"/>
          <w:sz w:val="20"/>
        </w:rPr>
        <w:t>[5]</w:t>
      </w:r>
    </w:p>
    <w:p>
      <w:r>
        <w:rPr>
          <w:rFonts w:ascii="Gentium Plus" w:hAnsi="Gentium Plus"/>
          <w:sz w:val="24"/>
        </w:rPr>
        <w:t>ὀφθαλμῶν οὔτ’ ἀκούειν χωρὶς ὤτων οὔτε δίχα μυκτήρων ὀσφραίνεσθαι οὐδ’ αὖ ταῖς ἄλλαις αἰσθήσεσιν ἄνευ τῶν κατ’ αὐτὰς ὀργάνων χρῆσθαι οὔτε καταλαμβάνειν δίχα λογισμοῦ, οὕτως οὐδὲ γελᾶν εἰκὸς ἦν, εἰ μὴ</w:t>
      </w:r>
    </w:p>
    <w:p>
      <w:r>
        <w:rPr>
          <w:rFonts w:ascii="Courier New" w:hAnsi="Courier New"/>
          <w:color w:val="555555"/>
          <w:sz w:val="20"/>
        </w:rPr>
        <w:t>[Mut . 158]</w:t>
      </w:r>
    </w:p>
    <w:p>
      <w:r>
        <w:rPr>
          <w:rFonts w:ascii="Gentium Plus" w:hAnsi="Gentium Plus"/>
          <w:sz w:val="24"/>
        </w:rPr>
        <w:t>γέλως ἐδεδημιούργητο. τί οὖν χρὴ λέγειν; πολλὰ ἡ φύσις τῶν μελ‐ λόντων γίνεσθαι διά τινων συμβόλων προμηνύει. ἢ τὸν νεοττὸν οὐχ ὁρᾷς, ὅς, πρὶν ἀέρι ἐπινήχεσθαι, πτερύσσεσθαι καὶ τοὺς ταρσοὺς δια‐ σείειν φιλεῖ, τὴν ἐλπίδα τοῦ πέτεσθαι δυνήσεσθαι προευαγγελιζόμενος;</w:t>
      </w:r>
    </w:p>
    <w:p>
      <w:r>
        <w:rPr>
          <w:rFonts w:ascii="Courier New" w:hAnsi="Courier New"/>
          <w:color w:val="555555"/>
          <w:sz w:val="20"/>
        </w:rPr>
        <w:t>[Mut . 159]</w:t>
      </w:r>
    </w:p>
    <w:p>
      <w:r>
        <w:rPr>
          <w:rFonts w:ascii="Gentium Plus" w:hAnsi="Gentium Plus"/>
          <w:sz w:val="24"/>
        </w:rPr>
        <w:t>ἀμνὸν δ’ ἢ χίμαρον ἢ βοῦν ἔτι νεογνὸν οὐκ εἶδες, μήπω τῶν κεράτων ἐκπεφυκότων, ὁπότε διερεθίζει τις, ἀντιβεβηκότα καὶ τοῖς μέρεσιν ἐκείνοις ὁρμῶντα πρὸς ἄμυναν, ἐξ ὧν ἡ φύσις τὰ ἀμυντήρια ὅπλα ἀναδίδωσιν;</w:t>
      </w:r>
    </w:p>
    <w:p>
      <w:r>
        <w:rPr>
          <w:rFonts w:ascii="Courier New" w:hAnsi="Courier New"/>
          <w:color w:val="555555"/>
          <w:sz w:val="20"/>
        </w:rPr>
        <w:t>[Mut . 160]</w:t>
      </w:r>
    </w:p>
    <w:p>
      <w:r>
        <w:rPr>
          <w:rFonts w:ascii="Gentium Plus" w:hAnsi="Gentium Plus"/>
          <w:sz w:val="24"/>
        </w:rPr>
        <w:t>ἔν γε μὴν ταῖς θηριομαχίαις οὐκ εὐθὺς οἱ ταῦροι τοὺς ἀντιτεταγμένους ἀναπείρουσιν, ἀλλ’ εὖ μάλα διαβάντες καὶ μετρίως τὸν αὐχένα χαλά‐ σαντες καὶ θάτερον ἐκκλίναντες καὶ ταυρωπὸν ὄντως ἀποβλεψάμενοι τηνικαῦτα ἐπίασιν, ἔργου ἑξόμενοι. τὸ δὲ γινόμενον ὄρουσιν ἐκάλεσαν,</w:t>
      </w:r>
    </w:p>
    <w:p>
      <w:r>
        <w:rPr>
          <w:rFonts w:ascii="Courier New" w:hAnsi="Courier New"/>
          <w:color w:val="555555"/>
          <w:sz w:val="20"/>
        </w:rPr>
        <w:t>[5]</w:t>
      </w:r>
    </w:p>
    <w:p>
      <w:r>
        <w:rPr>
          <w:rFonts w:ascii="Gentium Plus" w:hAnsi="Gentium Plus"/>
          <w:sz w:val="24"/>
        </w:rPr>
        <w:t>οἷς ὀνοματοποιεῖν ἔθος, ὁρμήν τινα πρὸ ὁρμῆς ὑπάρχουσαν.</w:t>
      </w:r>
    </w:p>
    <w:p>
      <w:r>
        <w:rPr>
          <w:rFonts w:ascii="Courier New" w:hAnsi="Courier New"/>
          <w:color w:val="555555"/>
          <w:sz w:val="20"/>
        </w:rPr>
        <w:t>[Mut . 161]</w:t>
      </w:r>
    </w:p>
    <w:p>
      <w:r>
        <w:rPr>
          <w:rFonts w:ascii="Gentium Plus" w:hAnsi="Gentium Plus"/>
          <w:sz w:val="24"/>
        </w:rPr>
        <w:t>ὅμοιον δή τι καὶ ἡ ψυχὴ τὰ πολλὰ πάσχει· ἐλπιζομένου γὰρ τἀγαθοῦ προγήθει, ὡς τρόπον τινα χαίρειν πρὸ χαρᾶς καὶ εὐφραίνεσθαι πρὸ εὐφροσύνης. εἰκάσαι δ’ ἄν τις αὐτὸ καὶ τῷ περὶ τὰ φυτὰ συμβαί‐ νοντι· καὶ γὰρ ταῦτα, ὁπότε μέλλοι καρποφορεῖν, προβλαστάνει καὶ προ‐</w:t>
      </w:r>
    </w:p>
    <w:p>
      <w:r>
        <w:rPr>
          <w:rFonts w:ascii="Courier New" w:hAnsi="Courier New"/>
          <w:color w:val="555555"/>
          <w:sz w:val="20"/>
        </w:rPr>
        <w:t>[Mut . 162]</w:t>
      </w:r>
    </w:p>
    <w:p>
      <w:r>
        <w:rPr>
          <w:rFonts w:ascii="Gentium Plus" w:hAnsi="Gentium Plus"/>
          <w:sz w:val="24"/>
        </w:rPr>
        <w:t>ανθεῖ \ τεθαυματούργηται, κληματίσιν, ἕλιξι, μοσχεύμασι, πετάλοις, οἰνάροις, ἃ φωνὴν 〈μονον〉οὺκ ἀφιέντα μηνύει τὴν ἐπὶ τῷ μέλλοντι καρπῷ τοῦ δένδρου χαράν. καὶ ἡ ἡμέρα μέντοι προγελᾷ πρὸς βαθὺν ὄρθρον μέλ‐</w:t>
      </w:r>
    </w:p>
    <w:p>
      <w:r>
        <w:rPr>
          <w:rFonts w:ascii="Courier New" w:hAnsi="Courier New"/>
          <w:color w:val="555555"/>
          <w:sz w:val="20"/>
        </w:rPr>
        <w:t>[5]</w:t>
      </w:r>
    </w:p>
    <w:p>
      <w:r>
        <w:rPr>
          <w:rFonts w:ascii="Gentium Plus" w:hAnsi="Gentium Plus"/>
          <w:sz w:val="24"/>
        </w:rPr>
        <w:t>λοντος ἀνίσχειν ἡλίου· αὐγὴ γὰρ αὐγῆς ἄγγελος καὶ φῶς φωτὸς ἀμυ‐</w:t>
      </w:r>
    </w:p>
    <w:p>
      <w:r>
        <w:rPr>
          <w:rFonts w:ascii="Courier New" w:hAnsi="Courier New"/>
          <w:color w:val="555555"/>
          <w:sz w:val="20"/>
        </w:rPr>
        <w:t>[Mut . 163]</w:t>
      </w:r>
    </w:p>
    <w:p>
      <w:r>
        <w:rPr>
          <w:rFonts w:ascii="Gentium Plus" w:hAnsi="Gentium Plus"/>
          <w:sz w:val="24"/>
        </w:rPr>
        <w:t>δρότερον τηλαυγεστέρου προεξέρχεται. ἥκοντι μὲν οὖν ἤδη τῷ ἀγαθῷ συνομαρτεῖ χαρά, προσδοκωμένῳ δὲ ἐλπίς· ἀφικομένῳ μὲν 〈γὰρ〉 χαί‐ ρομεν, μέλλοντος δὲ ἐλπίζομεν, καθάπερ καὶ ἐπὶ τῶν ἐναντίων ἔχειν συμβέβηκεν· ἡ μὲν γὰρ παρουσία τοῦ κακοῦ λύπην, ἡ δὲ προσδοκία</w:t>
      </w:r>
    </w:p>
    <w:p>
      <w:r>
        <w:rPr>
          <w:rFonts w:ascii="Courier New" w:hAnsi="Courier New"/>
          <w:color w:val="555555"/>
          <w:sz w:val="20"/>
        </w:rPr>
        <w:t>[5]</w:t>
      </w:r>
    </w:p>
    <w:p>
      <w:r>
        <w:rPr>
          <w:rFonts w:ascii="Gentium Plus" w:hAnsi="Gentium Plus"/>
          <w:sz w:val="24"/>
        </w:rPr>
        <w:t>φόβον ἐγέννησεν. φόβος δὲ ἄρα ἦν οὐδὲν ἢ λύπη πρὸ λύπης, ὥσπερ ἐλπὶς χαρὰ πρὸ χαρᾶς· ὃ γάρ, οἶμαι, πρὸς λύπην φόβος, τοῦτο πρὸς</w:t>
      </w:r>
    </w:p>
    <w:p>
      <w:r>
        <w:rPr>
          <w:rFonts w:ascii="Courier New" w:hAnsi="Courier New"/>
          <w:color w:val="555555"/>
          <w:sz w:val="20"/>
        </w:rPr>
        <w:t>[Mut . 164]</w:t>
      </w:r>
    </w:p>
    <w:p>
      <w:r>
        <w:rPr>
          <w:rFonts w:ascii="Gentium Plus" w:hAnsi="Gentium Plus"/>
          <w:sz w:val="24"/>
        </w:rPr>
        <w:t>χαρὰν ἐλπίς. σημεῖα δὲ τοῦ λεγομένου καὶ αἰσθήσεις ἐναργῆ περι‐ φέρουσι· γεύσεως γὰρ ὄσφρησις προκαθημένη τὰ πρὸς ἐδωδὴν καὶ πόσιν σχεδὸν ἅπαντα προδικάζει· ἀφ’ οὗ καὶ προγευστρίδα αὐτὴν ἐκάλεσαν εἰς τὴν ἐνάργειαν ἀπιδόντες εὐθυβόλως ἔνιοι. πέφυκε δὲ καὶ ἡ ἐλπὶς</w:t>
      </w:r>
    </w:p>
    <w:p>
      <w:r>
        <w:rPr>
          <w:rFonts w:ascii="Courier New" w:hAnsi="Courier New"/>
          <w:color w:val="555555"/>
          <w:sz w:val="20"/>
        </w:rPr>
        <w:t>[5]</w:t>
      </w:r>
    </w:p>
    <w:p>
      <w:r>
        <w:rPr>
          <w:rFonts w:ascii="Gentium Plus" w:hAnsi="Gentium Plus"/>
          <w:sz w:val="24"/>
        </w:rPr>
        <w:t>ὡσανεὶ τοῦ μέλλοντος ἀγαθοῦ προγεύεσθαι καὶ διασυνιστάνειν αὐτὸ</w:t>
      </w:r>
    </w:p>
    <w:p>
      <w:r>
        <w:rPr>
          <w:rFonts w:ascii="Courier New" w:hAnsi="Courier New"/>
          <w:color w:val="555555"/>
          <w:sz w:val="20"/>
        </w:rPr>
        <w:t>[Mut . 165]</w:t>
      </w:r>
    </w:p>
    <w:p>
      <w:r>
        <w:rPr>
          <w:rFonts w:ascii="Gentium Plus" w:hAnsi="Gentium Plus"/>
          <w:sz w:val="24"/>
        </w:rPr>
        <w:t>ψυχῇ τῇ βεβαίως κτησομένῃ. κἀν ταῖς ὁδοιπορίαις μέντοι πεινήσας τις καὶ διψήσας, πηγὰς ἐξαίφνης ἰδὼν ἢ δένδρα παντοῖα ἡμέροις βρί‐ θοντα καρποῖς, μήπω φαγὼν ἢ πιών, ἀλλὰ μηδ’ ἀρυσάμενος ἢ δρεψά‐ μενος ἐλπίδι τῆς ἀπολαύσεως προπληροῦται. εἶτ’ οἰόμεθα ταῖς μὲν τοῦ</w:t>
      </w:r>
    </w:p>
    <w:p>
      <w:r>
        <w:rPr>
          <w:rFonts w:ascii="Courier New" w:hAnsi="Courier New"/>
          <w:color w:val="555555"/>
          <w:sz w:val="20"/>
        </w:rPr>
        <w:t>[5]</w:t>
      </w:r>
    </w:p>
    <w:p>
      <w:r>
        <w:rPr>
          <w:rFonts w:ascii="Gentium Plus" w:hAnsi="Gentium Plus"/>
          <w:sz w:val="24"/>
        </w:rPr>
        <w:t>σώματος τροφαῖς καὶ πρὸ τῆς χρήσεως ἑστιᾶσθαι δύνασθαι, τὰς δὲ τῆς διανοίας οὐχ ἱκανὰς εἶναι καὶ ὁπότε μέλλοιεν ἑστιᾶν προευφραίνειν;</w:t>
      </w:r>
    </w:p>
    <w:p>
      <w:r>
        <w:rPr>
          <w:rFonts w:ascii="Courier New" w:hAnsi="Courier New"/>
          <w:color w:val="555555"/>
          <w:sz w:val="20"/>
        </w:rPr>
        <w:t>[Mut . 166]</w:t>
      </w:r>
    </w:p>
    <w:p>
      <w:r>
        <w:rPr>
          <w:rFonts w:ascii="Gentium Plus" w:hAnsi="Gentium Plus"/>
          <w:sz w:val="24"/>
        </w:rPr>
        <w:t>Ἐγέλασεν οὖν εἰκότως μήπω δοκοῦντος ἐν τῷ θνητῷ γένει σπα‐ ρῆναι τοῦ γέλωτος· καὶ οὐ μόνον αὐτός, ἀλλὰ καὶ ἡ γυνὴ γελᾷ. λέγεται γὰρ αὖθις· „ἐγέλασε δὲ Σάρρα ἐν ἑαυτῇ λέγουσα· οὔπω μέν μοι γέγονεν ἕως τοῦ νῦν“ (Gen. 18, 12) ἄνευ μελέτης ἀπαυτοματίζον ἀγαθόν· ὁ δ’</w:t>
      </w:r>
    </w:p>
    <w:p>
      <w:r>
        <w:rPr>
          <w:rFonts w:ascii="Courier New" w:hAnsi="Courier New"/>
          <w:color w:val="555555"/>
          <w:sz w:val="20"/>
        </w:rPr>
        <w:t>[5]</w:t>
      </w:r>
    </w:p>
    <w:p>
      <w:r>
        <w:rPr>
          <w:rFonts w:ascii="Gentium Plus" w:hAnsi="Gentium Plus"/>
          <w:sz w:val="24"/>
        </w:rPr>
        <w:t>ὑποσχόμενος „κύριός μου καὶ πρεσβύτεροσ“ (ibid.) πάσης γενέσεώς</w:t>
      </w:r>
    </w:p>
    <w:p>
      <w:r>
        <w:rPr>
          <w:rFonts w:ascii="Courier New" w:hAnsi="Courier New"/>
          <w:color w:val="555555"/>
          <w:sz w:val="20"/>
        </w:rPr>
        <w:t>[Mut . 167]</w:t>
      </w:r>
    </w:p>
    <w:p>
      <w:r>
        <w:rPr>
          <w:rFonts w:ascii="Gentium Plus" w:hAnsi="Gentium Plus"/>
          <w:sz w:val="24"/>
        </w:rPr>
        <w:t>ἐστιν, ᾧ πιστεύειν ἀναγκαῖον. ἅμα μέντοι καὶ ἀναδιδάσκει, ὅτι ἥ τ’ ἀρετὴ χαρτόν ἐστι φύσει καὶ ὁ ἔχων αὐτὴν αἰεὶ γέγηθε, καὶ τοὐναντίον ὅτι ἥ τε κακία λυπηρὸν καὶ ὁ ἔχων ὀδυνηρότατος. ἔτι νῦν θαυμάζομεν</w:t>
      </w:r>
    </w:p>
    <w:p>
      <w:r>
        <w:rPr>
          <w:rFonts w:ascii="Courier New" w:hAnsi="Courier New"/>
          <w:color w:val="555555"/>
          <w:sz w:val="20"/>
        </w:rPr>
        <w:t>[Mut . 168]</w:t>
      </w:r>
    </w:p>
    <w:p>
      <w:r>
        <w:rPr>
          <w:rFonts w:ascii="Gentium Plus" w:hAnsi="Gentium Plus"/>
          <w:sz w:val="24"/>
        </w:rPr>
        <w:t>τῶν φιλοσόφων τοὺς λέγοντας τὴν ἀρετὴν εὐπάθειαν εἶναι; ἰδοὺ γὰρ Μωυσῆς χορηγὸς ἀνεύρηται τοῦ σοφοῦ τούτου δόγματος, χαίροντα καὶ γελῶντα παραγαγὼν τὸν ἀστεῖον· ἀλλαχόθι δὲ οὐκ αὐτὸν μόνον, ἀλλὰ καὶ τοὺς εἰς ταὐτὸν ἀφικνουμένους αὐτῷ. „ἰδὼν γάρ σε“ φησί „χαρή‐</w:t>
      </w:r>
    </w:p>
    <w:p>
      <w:r>
        <w:rPr>
          <w:rFonts w:ascii="Courier New" w:hAnsi="Courier New"/>
          <w:color w:val="555555"/>
          <w:sz w:val="20"/>
        </w:rPr>
        <w:t>[5]</w:t>
      </w:r>
    </w:p>
    <w:p>
      <w:r>
        <w:rPr>
          <w:rFonts w:ascii="Gentium Plus" w:hAnsi="Gentium Plus"/>
          <w:sz w:val="24"/>
        </w:rPr>
        <w:t>σεται ἐν αὐτῷ“ (Exod. 4, 14), \ μόνον ἱκανῆς οὔσης ἀναπληρῶσαι τὴν διάνοιαν εὐφροσύνης, ἀποφορτισα‐</w:t>
      </w:r>
    </w:p>
    <w:p>
      <w:r>
        <w:rPr>
          <w:rFonts w:ascii="Courier New" w:hAnsi="Courier New"/>
          <w:color w:val="555555"/>
          <w:sz w:val="20"/>
        </w:rPr>
        <w:t>[Mut . 169]</w:t>
      </w:r>
    </w:p>
    <w:p>
      <w:r>
        <w:rPr>
          <w:rFonts w:ascii="Gentium Plus" w:hAnsi="Gentium Plus"/>
          <w:sz w:val="24"/>
        </w:rPr>
        <w:t>μένην τὸ ἀπεχθέστατον ψυχῆς κακῶν, λύπην. φαύλῳ δ’ οὐδενὶ χαίρειν ἐφεῖται, καθάπερ καὶ ἐν προφητικαῖς ᾄδεται ῥήσεσι· „χαίρειν οὐκ ἔστι τοῖς ἀσεβέσιν, εἶπεν ὁ θεόσ“ (Ies. 48, 22). λόγος γὰρ ὄντως καὶ χρησμός ἐστι θεῖος, σκυθρωπὸν καὶ ἐπίλυπον καὶ μεστὸν βαρυδαιμονίας</w:t>
      </w:r>
    </w:p>
    <w:p>
      <w:r>
        <w:rPr>
          <w:rFonts w:ascii="Courier New" w:hAnsi="Courier New"/>
          <w:color w:val="555555"/>
          <w:sz w:val="20"/>
        </w:rPr>
        <w:t>[5]</w:t>
      </w:r>
    </w:p>
    <w:p>
      <w:r>
        <w:rPr>
          <w:rFonts w:ascii="Gentium Plus" w:hAnsi="Gentium Plus"/>
          <w:sz w:val="24"/>
        </w:rPr>
        <w:t>εἶναι τὸν παντὸς μοχθηροῦ βίον, κἂν προσποιῆται τῷ προσώπῳ μειδιᾶν.</w:t>
      </w:r>
    </w:p>
    <w:p>
      <w:r>
        <w:rPr>
          <w:rFonts w:ascii="Courier New" w:hAnsi="Courier New"/>
          <w:color w:val="555555"/>
          <w:sz w:val="20"/>
        </w:rPr>
        <w:t>[Mut . 170]</w:t>
      </w:r>
    </w:p>
    <w:p>
      <w:r>
        <w:rPr>
          <w:rFonts w:ascii="Gentium Plus" w:hAnsi="Gentium Plus"/>
          <w:sz w:val="24"/>
        </w:rPr>
        <w:t>οὐ γὰρ τοὺς Αἰγυπτίους χαίρειν ἂν εἴποιμι πρὸς ἀλήθειαν, ἡνίκα τοὺς ἀδελφοὺς Ἰωσὴφ ἥκοντας ἤκουσαν, ἀλλ’ ἐπιμορφάζειν καθυποκρινομένους τὸ δοκεῖν. οὐδενὶ γὰρ ἐπιστὰς ἔλεγχος ἀφρόνων δι’ ἡδονῆς ἐστιν, ὥσπερ οὐδ’ ἰατρὸς ἀκρατεῖ νοσοῦντι. πόνος μὲν γὰρ τοῖς συμφέρουσι,</w:t>
      </w:r>
    </w:p>
    <w:p>
      <w:r>
        <w:rPr>
          <w:rFonts w:ascii="Courier New" w:hAnsi="Courier New"/>
          <w:color w:val="555555"/>
          <w:sz w:val="20"/>
        </w:rPr>
        <w:t>[5]</w:t>
      </w:r>
    </w:p>
    <w:p>
      <w:r>
        <w:rPr>
          <w:rFonts w:ascii="Gentium Plus" w:hAnsi="Gentium Plus"/>
          <w:sz w:val="24"/>
        </w:rPr>
        <w:t>ῥᾳστώνη δὲ τοῖς βλαβεροῖς ἕπεται· πόνου δὲ ῥᾳστώνην προκρίναντες</w:t>
      </w:r>
    </w:p>
    <w:p>
      <w:r>
        <w:rPr>
          <w:rFonts w:ascii="Courier New" w:hAnsi="Courier New"/>
          <w:color w:val="555555"/>
          <w:sz w:val="20"/>
        </w:rPr>
        <w:t>[Mut . 171]</w:t>
      </w:r>
    </w:p>
    <w:p>
      <w:r>
        <w:rPr>
          <w:rFonts w:ascii="Gentium Plus" w:hAnsi="Gentium Plus"/>
          <w:sz w:val="24"/>
        </w:rPr>
        <w:t>εἰκότως τοῖς τὰ συμφέροντα εἰσηγουμένοις ἀπεχθάνονται. ἐπειδὰν οὖν ἀκούσῃς ὅτι „ἐχάρη Φαραὼ καὶ ἡ θεραπεία αὐτοῦ“ (Gen. 45, 16) διὰ τὴν τῶν ἀδελφῶν Ἰωσὴφ ἄφιξιν, μὴ νόμιζε πρὸς ἀλήθειαν ἥδεσθαι, εἰ</w:t>
      </w:r>
    </w:p>
    <w:p>
      <w:r>
        <w:rPr>
          <w:rFonts w:ascii="Courier New" w:hAnsi="Courier New"/>
          <w:color w:val="555555"/>
          <w:sz w:val="20"/>
        </w:rPr>
        <w:t>[5]</w:t>
      </w:r>
    </w:p>
    <w:p>
      <w:r>
        <w:rPr>
          <w:rFonts w:ascii="Gentium Plus" w:hAnsi="Gentium Plus"/>
          <w:sz w:val="24"/>
        </w:rPr>
        <w:t>ψυχῆς ἀγαθῶν, οἷς συνετράφη, πρὸς τὰς τοῦ σώματος ἀνηνύτους ἐπι‐ θυμίας, τὸ ἀρχαῖον καὶ προγονικὸν ἀρετῆς συγγενοῦς νόμισμα παρακό‐</w:t>
      </w:r>
    </w:p>
    <w:p>
      <w:r>
        <w:rPr>
          <w:rFonts w:ascii="Courier New" w:hAnsi="Courier New"/>
          <w:color w:val="555555"/>
          <w:sz w:val="20"/>
        </w:rPr>
        <w:t>[Mut . 172]</w:t>
      </w:r>
    </w:p>
    <w:p>
      <w:r>
        <w:rPr>
          <w:rFonts w:ascii="Gentium Plus" w:hAnsi="Gentium Plus"/>
          <w:sz w:val="24"/>
        </w:rPr>
        <w:t>ψαντα. τοιαῦτα δ’ ἐλπίσας ὁ φιλήδονος νοῦς αὔταρκες οὐχ ὑπο‐ λαμβάνει τοὺς νεωτέρους καὶ ἄρτι πρὸς τὰ σωφροσύνης γυμνάσια φοι‐ τῶντας ἐπιθυμιῶν δελέασιν ἀγκιστρεύσασθαι, ἀλλὰ δεινὸν ἐνόμισεν εἶναι, εἰ μὴ καὶ τὸν πρεσβύτερον ὑπάξεται λόγον, οὗ τὰ λυττῶντα πάθη</w:t>
      </w:r>
    </w:p>
    <w:p>
      <w:r>
        <w:rPr>
          <w:rFonts w:ascii="Courier New" w:hAnsi="Courier New"/>
          <w:color w:val="555555"/>
          <w:sz w:val="20"/>
        </w:rPr>
        <w:t>[Mut . 173]</w:t>
      </w:r>
    </w:p>
    <w:p>
      <w:r>
        <w:rPr>
          <w:rFonts w:ascii="Gentium Plus" w:hAnsi="Gentium Plus"/>
          <w:sz w:val="24"/>
        </w:rPr>
        <w:t>παρήβηκε. λέγει γὰρ αὖ τὰς ζημίας ὡς ὠφελείας προτείνων· „παρα‐ λαβόντες τὸν πατέρα καὶ τὰ ὑπάρχοντα ὑμῶν ἥκετε πρὸς μέ“ (ibid. 18) ἐπ’ Αἰγύπτου καὶ τοῦ φοβεροῦ τούτου βασιλέως, ὃς καὶ τὰ πατρῷα ἡμῶν καὶ τὰ ὄντως ὑπάρχοντα ἀγαθὰ ἔξω προεληλυθότα τοῦ σώματος</w:t>
      </w:r>
    </w:p>
    <w:p>
      <w:r>
        <w:rPr>
          <w:rFonts w:ascii="Courier New" w:hAnsi="Courier New"/>
          <w:color w:val="555555"/>
          <w:sz w:val="20"/>
        </w:rPr>
        <w:t>[5]</w:t>
      </w:r>
    </w:p>
    <w:p>
      <w:r>
        <w:rPr>
          <w:rFonts w:ascii="Gentium Plus" w:hAnsi="Gentium Plus"/>
          <w:sz w:val="24"/>
        </w:rPr>
        <w:t>—φύσει γάρ ἐστιν ἐλεύθερα—ἀντισπᾷ βιαζόμενος δεσμωτηρίῳ πάνυ πικρῷ παραδοῦναι, καταστήσας εἱρκτοφύλακα, ὥς φησι τὸ λόγιον, Πεν‐ τεφρῆ τὸν σπάδοντα καὶ ἀρχιμάγειρον (Gen. 39, 1) σπάνει κεχρημένον τῶν καλῶν καὶ τὰ γεννητικὰ τῆς ψυχῆς ἐκτετμημένον, ἔτι δὲ σπείρειν καὶ φυτεύειν τι τῶν κατὰ παιδείαν ἀδυνατοῦντα, μαγείρου τρόπον κτεί‐</w:t>
      </w:r>
    </w:p>
    <w:p>
      <w:r>
        <w:rPr>
          <w:rFonts w:ascii="Courier New" w:hAnsi="Courier New"/>
          <w:color w:val="555555"/>
          <w:sz w:val="20"/>
        </w:rPr>
        <w:t>[10]</w:t>
      </w:r>
    </w:p>
    <w:p>
      <w:r>
        <w:rPr>
          <w:rFonts w:ascii="Gentium Plus" w:hAnsi="Gentium Plus"/>
          <w:sz w:val="24"/>
        </w:rPr>
        <w:t>νοντα τὰ ζῶντα καὶ κατὰ μέρη καὶ κατὰ μέλη κόπτοντα καὶ διαιροῦντα καὶ ἐν ἀψύχοις καὶ νεκροῖς καλινδούμενον οὐ σώμασι μᾶλλον ἢ πράγ‐ μασι καὶ ταῖς περιέργοις παραρτύσεσιν ἀνεγείροντα καὶ ἀνερεθίζοντα τὰς</w:t>
      </w:r>
    </w:p>
    <w:p>
      <w:r>
        <w:rPr>
          <w:rFonts w:ascii="Courier New" w:hAnsi="Courier New"/>
          <w:color w:val="555555"/>
          <w:sz w:val="20"/>
        </w:rPr>
        <w:t>[Mut . 174]</w:t>
      </w:r>
    </w:p>
    <w:p>
      <w:r>
        <w:rPr>
          <w:rFonts w:ascii="Gentium Plus" w:hAnsi="Gentium Plus"/>
          <w:sz w:val="24"/>
        </w:rPr>
        <w:t>τῶν ἀνηνύτων παθῶν ὁρμάς, ἃς εἰκὸς ἦν τιθασεύοντα πραΰναι. ὁ δὲ καὶ „δώσω“ φησίν „ὑμῖν πάντων τῶν ἀγαθῶν Αἰγύπτου, καὶ \| φάγεσθε τὸν μυελὸν 〈τῆσ〉 γῆσ“ (Gen. 45, 18). ἀλλ’ ἐροῦμεν αὐτῷ· σώματος ἀγαθὸν οὐ προσιέμεθα οἱ τὰ ψυχῆς ἰδόντες· ἱκανὸς γὰρ ὁ τριπόθητος ἐκείνων</w:t>
      </w:r>
    </w:p>
    <w:p>
      <w:r>
        <w:rPr>
          <w:rFonts w:ascii="Courier New" w:hAnsi="Courier New"/>
          <w:color w:val="555555"/>
          <w:sz w:val="20"/>
        </w:rPr>
        <w:t>[5]</w:t>
      </w:r>
    </w:p>
    <w:p>
      <w:r>
        <w:rPr>
          <w:rFonts w:ascii="Gentium Plus" w:hAnsi="Gentium Plus"/>
          <w:sz w:val="24"/>
        </w:rPr>
        <w:t>ἵμερος ἐντακεὶς πάντων ὅσα τῇ σαρκὶ φίλα λήθην ἐργάσασθαι.</w:t>
      </w:r>
    </w:p>
    <w:p>
      <w:r>
        <w:rPr>
          <w:rFonts w:ascii="Courier New" w:hAnsi="Courier New"/>
          <w:color w:val="555555"/>
          <w:sz w:val="20"/>
        </w:rPr>
        <w:t>[Mut . 175]</w:t>
      </w:r>
    </w:p>
    <w:p>
      <w:r>
        <w:rPr>
          <w:rFonts w:ascii="Gentium Plus" w:hAnsi="Gentium Plus"/>
          <w:sz w:val="24"/>
        </w:rPr>
        <w:t>Τοιαύτη μέν τις ἡ ψευδώνυμος χαρὰ τῶν ἀφρόνων, ἡ δὲ ἀληθὴς πρότερον εἴρηται, μόνοις ἀστείοις ἐφαρμόζουσα. „πεσὼν οὖν ἐγέλασεν“ (Gen. 17, 17), οὐκ ἀπὸ θεοῦ πεσών, ἀλλ’ ἀφ’ ἑαυτοῦ· ἔστη</w:t>
      </w:r>
    </w:p>
    <w:p>
      <w:r>
        <w:rPr>
          <w:rFonts w:ascii="Courier New" w:hAnsi="Courier New"/>
          <w:color w:val="555555"/>
          <w:sz w:val="20"/>
        </w:rPr>
        <w:t>[Mut . 176]</w:t>
      </w:r>
    </w:p>
    <w:p>
      <w:r>
        <w:rPr>
          <w:rFonts w:ascii="Gentium Plus" w:hAnsi="Gentium Plus"/>
          <w:sz w:val="24"/>
        </w:rPr>
        <w:t>μὲν γὰρ περὶ τὸν ἄτρεπτον, ἔπεσε δὲ ἀπὸ τῆς ἰδίας οἰήσεως. διὸ καὶ τοῦ μὲν δοκησισόφου καταβληθέντος φρονήματος, ἀνεγερθέντος δὲ τοῦ φιλοθέου καὶ περὶ τὸν ἀκλινῆ μόνον ἱδρυθέντος, γελάσας εὐθὺς „εἶπε τῇ διανοίᾳ· εἰ τῷ ἑκατονταετεῖ γενήσεται, καὶ ἡ Σάρρα ἐνενήκοντα</w:t>
      </w:r>
    </w:p>
    <w:p>
      <w:r>
        <w:rPr>
          <w:rFonts w:ascii="Courier New" w:hAnsi="Courier New"/>
          <w:color w:val="555555"/>
          <w:sz w:val="20"/>
        </w:rPr>
        <w:t>[Mut . 177]</w:t>
      </w:r>
    </w:p>
    <w:p>
      <w:r>
        <w:rPr>
          <w:rFonts w:ascii="Gentium Plus" w:hAnsi="Gentium Plus"/>
          <w:sz w:val="24"/>
        </w:rPr>
        <w:t>ἐτῶν οὖσα τέξεται“ (ibid.); μὴ 〈μέν〉τοι νομίσῃς, ὦ γενναῖε, τὸ „εἰπεῖν“ οὐχὶ τῷ στόματι, ἀλλὰ „τῇ διανοίᾳ“ προσκεῖσθαι παρέργως, ἀλλὰ καὶ πάνυ ἐξητασμένως. διὰ τί; ὅτι ἔοικε διὰ τοῦ φάσκειν „εἰ τῷ ἑκατονταετεῖ γενήσεται“ περὶ τῆς Ἰσαὰκ ἐνδοιάσαι γενέσεως, ἐφ’ ᾗ</w:t>
      </w:r>
    </w:p>
    <w:p>
      <w:r>
        <w:rPr>
          <w:rFonts w:ascii="Courier New" w:hAnsi="Courier New"/>
          <w:color w:val="555555"/>
          <w:sz w:val="20"/>
        </w:rPr>
        <w:t>[5]</w:t>
      </w:r>
    </w:p>
    <w:p>
      <w:r>
        <w:rPr>
          <w:rFonts w:ascii="Gentium Plus" w:hAnsi="Gentium Plus"/>
          <w:sz w:val="24"/>
        </w:rPr>
        <w:t>πρότερον ἐλέγετο πιστεῦσαι, ὡς ἐδήλου τὸ χρησθὲν πρὸ μικροῦ τόδε· „οὐ κληρονομήσει σε οὗτος, ἀλλ’ ὃς ἐξελεύσεται ἐκ σοῦ“· εἶτ’ εὐθὺς εἶπεν· „ἐπίστευσε δὲ Ἀβραὰμ τῷ θεῷ, καὶ ἐλογίσθη αὐτῷ εἰς δικαιο‐</w:t>
      </w:r>
    </w:p>
    <w:p>
      <w:r>
        <w:rPr>
          <w:rFonts w:ascii="Courier New" w:hAnsi="Courier New"/>
          <w:color w:val="555555"/>
          <w:sz w:val="20"/>
        </w:rPr>
        <w:t>[Mut . 178]</w:t>
      </w:r>
    </w:p>
    <w:p>
      <w:r>
        <w:rPr>
          <w:rFonts w:ascii="Gentium Plus" w:hAnsi="Gentium Plus"/>
          <w:sz w:val="24"/>
        </w:rPr>
        <w:t>σύνην“ (Gen. 15, 4. 6). ἐπειδὴ τοίνυν ἀκόλουθον οὐκ ἦν ἐνδοιάσαι τῷ πεπιστευκότι, πεποίηκε τὸν ἐνδοιασμὸν οὐ πολυχρόνιον, μηκυνόμενον μέχρι γλώττης καὶ στόματος, ἀλλ’ αὐτοῦ περὶ τὴν ὀξυκίνητον διάνοιαν ἱστά‐ μενον. „τῇ γὰρ διανοίᾳ“ φησίν „εἶπεν,“ ἣν τῶν εἰς ποδώκειαν ἐπαι‐</w:t>
      </w:r>
    </w:p>
    <w:p>
      <w:r>
        <w:rPr>
          <w:rFonts w:ascii="Courier New" w:hAnsi="Courier New"/>
          <w:color w:val="555555"/>
          <w:sz w:val="20"/>
        </w:rPr>
        <w:t>[5]</w:t>
      </w:r>
    </w:p>
    <w:p>
      <w:r>
        <w:rPr>
          <w:rFonts w:ascii="Gentium Plus" w:hAnsi="Gentium Plus"/>
          <w:sz w:val="24"/>
        </w:rPr>
        <w:t>νουμένων οὐδὲν ἂν ἰσχύσαι παραδραμεῖν, ἐπεὶ καὶ τὰς πτηνὰς φύσεις</w:t>
      </w:r>
    </w:p>
    <w:p>
      <w:r>
        <w:rPr>
          <w:rFonts w:ascii="Courier New" w:hAnsi="Courier New"/>
          <w:color w:val="555555"/>
          <w:sz w:val="20"/>
        </w:rPr>
        <w:t>[Mut . 179]</w:t>
      </w:r>
    </w:p>
    <w:p>
      <w:r>
        <w:rPr>
          <w:rFonts w:ascii="Gentium Plus" w:hAnsi="Gentium Plus"/>
          <w:sz w:val="24"/>
        </w:rPr>
        <w:t>ἁπάσας ἔφθακεν. ἀφ’ οὗ μοι δοκεῖ καὶ τῶν παρ’ Ἕλλησι ποιητῶν ὁ δοκιμώτατος „ὡς εἰ πτερὸν ἠὲ νόημα“ φάναι, δηλῶν τὸ τῆς ὀξύτητος τάχος, κατ’ ἐπίτασιν ὕστερον τοῦ πτεροῦ τὸ νόημα θείς. ἐπὶ πολλὰ γὰρ ἡ διάνοια ἐν ταὐτῷ πράγματα ὁμοῦ καὶ σώματα στείχει μετὰ</w:t>
      </w:r>
    </w:p>
    <w:p>
      <w:r>
        <w:rPr>
          <w:rFonts w:ascii="Courier New" w:hAnsi="Courier New"/>
          <w:color w:val="555555"/>
          <w:sz w:val="20"/>
        </w:rPr>
        <w:t>[5]</w:t>
      </w:r>
    </w:p>
    <w:p>
      <w:r>
        <w:rPr>
          <w:rFonts w:ascii="Gentium Plus" w:hAnsi="Gentium Plus"/>
          <w:sz w:val="24"/>
        </w:rPr>
        <w:t>ἀλέκτου φορᾶς, καὶ ἐπὶ τὰ γῆς καὶ θαλάττης αὐτίκα πέρατα φθάνει συναιροῦσα καὶ τέμνουσα τὰ ἀπειρομεγέθη διαστήματα· κατὰ δὲ τὸν αὐτὸν χρόνον τοσοῦτον ἀπὸ γῆς ἀναπηδᾷ, ὡς δι’ ἀέρος εἰς αἰθέρα ἀνέρ‐</w:t>
      </w:r>
    </w:p>
    <w:p>
      <w:r>
        <w:rPr>
          <w:rFonts w:ascii="Courier New" w:hAnsi="Courier New"/>
          <w:color w:val="555555"/>
          <w:sz w:val="20"/>
        </w:rPr>
        <w:t>[Mut . 180]</w:t>
      </w:r>
    </w:p>
    <w:p>
      <w:r>
        <w:rPr>
          <w:rFonts w:ascii="Gentium Plus" w:hAnsi="Gentium Plus"/>
          <w:sz w:val="24"/>
        </w:rPr>
        <w:t>χεσθαι καὶ μόλις περὶ τὴν ἐσχάτην τῶν ἀπλανῶν ἁψῖδα ἵστασθαι. τὸ γὰρ ἔνθερμον καὶ διάπυρον ἠρεμεῖν αὐτὴν οὐκ ἐᾷ· διὸ πολλὰ ὑπερβάλ‐ λουσα καὶ τοῦ παντὸς αἰσθητοῦ τούτου ὅρου ἔξω φέρεται πρὸς τὸν ἐκ τῶν ἰδεῶν παγέντα συγγενικῶς. γέγονεν οὖν περὶ τὸν ἀστεῖον ἡ τροπὴ βραχεῖα,</w:t>
      </w:r>
    </w:p>
    <w:p>
      <w:r>
        <w:rPr>
          <w:rFonts w:ascii="Courier New" w:hAnsi="Courier New"/>
          <w:color w:val="555555"/>
          <w:sz w:val="20"/>
        </w:rPr>
        <w:t>[5]</w:t>
      </w:r>
    </w:p>
    <w:p>
      <w:r>
        <w:rPr>
          <w:rFonts w:ascii="Gentium Plus" w:hAnsi="Gentium Plus"/>
          <w:sz w:val="24"/>
        </w:rPr>
        <w:t>ἄτομος, ἀμερής, οὐκ αἰσθητή, \</w:t>
      </w:r>
    </w:p>
    <w:p>
      <w:r>
        <w:rPr>
          <w:rFonts w:ascii="Courier New" w:hAnsi="Courier New"/>
          <w:color w:val="555555"/>
          <w:sz w:val="20"/>
        </w:rPr>
        <w:t>[Mut . 181]</w:t>
      </w:r>
    </w:p>
    <w:p>
      <w:r>
        <w:rPr>
          <w:rFonts w:ascii="Gentium Plus" w:hAnsi="Gentium Plus"/>
          <w:sz w:val="24"/>
        </w:rPr>
        <w:t>ἀλλ’ ἴσως ἄν τις εἴποι· τί οὖν γε, ὅτι πεπιστευκὼς ἴχνος ἢ σκιὰν ἢ αὔραν ἀπιστίας δέχεται τὸ παράπαν; οὗτος δὲ οὐδὲν ἕτερόν μοι βού‐ λεσθαι δοκεῖ ἢ τὸν γενόμενον ἀποφαίνειν ἀγένητον καὶ τὸν θνητὸν ἀθά‐</w:t>
      </w:r>
    </w:p>
    <w:p>
      <w:r>
        <w:rPr>
          <w:rFonts w:ascii="Courier New" w:hAnsi="Courier New"/>
          <w:color w:val="555555"/>
          <w:sz w:val="20"/>
        </w:rPr>
        <w:t>[Mut . 182]</w:t>
      </w:r>
    </w:p>
    <w:p>
      <w:r>
        <w:rPr>
          <w:rFonts w:ascii="Gentium Plus" w:hAnsi="Gentium Plus"/>
          <w:sz w:val="24"/>
        </w:rPr>
        <w:t>θεόν. τὴν γὰρ πίστιν, ἧς ἔλαχεν ἄνθρωπος, οὕτω βέβαιόν φησι δεῖν εἶναι, ὡς μηδὲν διαφέρειν τῆς περὶ τὸ ὄν, τῆς ἀρτίου καὶ περὶ πάντα πλήρους. λέγει γὰρ Μωυσῆς ἐν ᾠδῇ τῇ μείζονι· „θεὸς πιστός, καὶ</w:t>
      </w:r>
    </w:p>
    <w:p>
      <w:r>
        <w:rPr>
          <w:rFonts w:ascii="Courier New" w:hAnsi="Courier New"/>
          <w:color w:val="555555"/>
          <w:sz w:val="20"/>
        </w:rPr>
        <w:t>[Mut . 183]</w:t>
      </w:r>
    </w:p>
    <w:p>
      <w:r>
        <w:rPr>
          <w:rFonts w:ascii="Gentium Plus" w:hAnsi="Gentium Plus"/>
          <w:sz w:val="24"/>
        </w:rPr>
        <w:t>οὐκ ἔστιν ἀδικία ἐν αὐτῷ“ (Deut. 32, 8). πολλὴ δὲ ἄγνοια νομίζειν, τὰς θεοῦ ἀρετὰς τὰς ἀρρεπεῖς καὶ παγιωτάτας χωρῆσαι ψυχὴν ἀνθρώπου δύνασθαι· ἀγαπητὸν γὰρ εἰκόνας αὐτῶν κτήσασθαι δυνηθῆναι, πολλοῖς καὶ μεγάλοις ἀριθμοῖς τῶν ἀρχετύπων ἐλαττουμένας· καὶ μήποτ’ εἰκότως·</w:t>
      </w:r>
    </w:p>
    <w:p>
      <w:r>
        <w:rPr>
          <w:rFonts w:ascii="Courier New" w:hAnsi="Courier New"/>
          <w:color w:val="555555"/>
          <w:sz w:val="20"/>
        </w:rPr>
        <w:t>[Mut . 184]</w:t>
      </w:r>
    </w:p>
    <w:p>
      <w:r>
        <w:rPr>
          <w:rFonts w:ascii="Gentium Plus" w:hAnsi="Gentium Plus"/>
          <w:sz w:val="24"/>
        </w:rPr>
        <w:t>ἀκράτους μὲν γὰρ ἀναγκαῖον εἶναι τὰς θεοῦ ἀρετάς, ἐπειδὴ καὶ ὁ θεὸς οὐ σύγκριμα, φύσις ὢν ἁπλῆ, κεκραμένας δὲ τὰς τῶν ἀνθρώπων, ἐπειδὴ καὶ ἡμεῖς γεγόναμεν κράματα, θείου καὶ θνητοῦ συγκερασθέντων καὶ κατὰ τοὺς τῆς τελείας μουσικῆς λόγους ἁρμοσθέντων· τὸ δ’ ἐκ πλειό‐</w:t>
      </w:r>
    </w:p>
    <w:p>
      <w:r>
        <w:rPr>
          <w:rFonts w:ascii="Courier New" w:hAnsi="Courier New"/>
          <w:color w:val="555555"/>
          <w:sz w:val="20"/>
        </w:rPr>
        <w:t>[Mut . 185]</w:t>
      </w:r>
    </w:p>
    <w:p>
      <w:r>
        <w:rPr>
          <w:rFonts w:ascii="Gentium Plus" w:hAnsi="Gentium Plus"/>
          <w:sz w:val="24"/>
        </w:rPr>
        <w:t>νων συνεστὼς φυσικὰς πρὸς ἕκαστον τῶν μερῶν ἀνθολκὰς ἔχει. εὐδαί‐ μων δ’ ὅτῳ ἐξεγένετο τὸν πλείω τοῦ βίου χρόνον πρὸς τὴν ἀμείνω καὶ θειοτέραν μοῖραν ταλαντεύειν· ἅπαντα γὰρ τὸν αἰῶνα ἀμήχανον, ἐπεὶ καὶ τὸ ἀντίπαλον θνητὸν ἄχθος ἔστιν ὅτε ἀντέρρεψε καὶ ἐφεδρεῦσαν</w:t>
      </w:r>
    </w:p>
    <w:p>
      <w:r>
        <w:rPr>
          <w:rFonts w:ascii="Courier New" w:hAnsi="Courier New"/>
          <w:color w:val="555555"/>
          <w:sz w:val="20"/>
        </w:rPr>
        <w:t>[5]</w:t>
      </w:r>
    </w:p>
    <w:p>
      <w:r>
        <w:rPr>
          <w:rFonts w:ascii="Gentium Plus" w:hAnsi="Gentium Plus"/>
          <w:sz w:val="24"/>
        </w:rPr>
        <w:t>ἐκαιροφυλάκησε τὰς ἀκαιρίας τοῦ λογισμοῦ, ὡς ἀντιβιάσασθαι.</w:t>
      </w:r>
    </w:p>
    <w:p>
      <w:r>
        <w:rPr>
          <w:rFonts w:ascii="Courier New" w:hAnsi="Courier New"/>
          <w:color w:val="555555"/>
          <w:sz w:val="20"/>
        </w:rPr>
        <w:t>[Mut . 186]</w:t>
      </w:r>
    </w:p>
    <w:p>
      <w:r>
        <w:rPr>
          <w:rFonts w:ascii="Gentium Plus" w:hAnsi="Gentium Plus"/>
          <w:sz w:val="24"/>
        </w:rPr>
        <w:t>„πεπίστευκεν οὖν Ἀβραὰμ τῷ θεῷ“ (Gen. 15, 6), ἀλλ’ ὡς ἄνθρωπος πεπίστευκεν, ἵνα τὸ ἴδιον τοῦ θνητοῦ γνῷς καὶ μάθῃς οὐκ ἄλλως αὐτῷ γενέσθαι, εἰ μὴ ἐκ φύσεως, τὴν τροπήν. ἀλλ’ εἰ βραχεῖα καὶ ἀκαρὴς γέγονεν, ἄξιον εὐχαριστεῖν· πολλοὶ γὰρ ἕτεροι τῇ ῥύμῃ καὶ φορᾷ κατα‐</w:t>
      </w:r>
    </w:p>
    <w:p>
      <w:r>
        <w:rPr>
          <w:rFonts w:ascii="Courier New" w:hAnsi="Courier New"/>
          <w:color w:val="555555"/>
          <w:sz w:val="20"/>
        </w:rPr>
        <w:t>[Mut . 187]</w:t>
      </w:r>
    </w:p>
    <w:p>
      <w:r>
        <w:rPr>
          <w:rFonts w:ascii="Gentium Plus" w:hAnsi="Gentium Plus"/>
          <w:sz w:val="24"/>
        </w:rPr>
        <w:t>κλυσθέντες καὶ τῇ βίᾳ εἰσάπαν ἠφανίσθησαν. οὐκ ἔστι γάρ, ὦ γενναῖε, κατὰ τὸν ἱερώτατον Μωυσῆν ἀρτίπους ἡ ἐν θνητῷ σώματι ἀρετή, ἀλλὰ παραπλήσιόν τι πάσχουσα νάρκῃ, μικρὸν ὅσον ὑποχωλαίνουσα. „ἐνάρκησε“ γάρ φησι „τὸ πλάτος τοῦ μηροῦ, ᾧ καὶ ἐπέσκαζεν“ (Gen.</w:t>
      </w:r>
    </w:p>
    <w:p>
      <w:r>
        <w:rPr>
          <w:rFonts w:ascii="Courier New" w:hAnsi="Courier New"/>
          <w:color w:val="555555"/>
          <w:sz w:val="20"/>
        </w:rPr>
        <w:t>[Mut . 188]</w:t>
      </w:r>
    </w:p>
    <w:p>
      <w:r>
        <w:rPr>
          <w:rFonts w:ascii="Gentium Plus" w:hAnsi="Gentium Plus"/>
          <w:sz w:val="24"/>
        </w:rPr>
        <w:t>32, 25. 31). ἴσως δ’ ἂν τῶν εὐθαρσεστέρων εἴποι τις παρελθών, ὅτι οὐδὲ ἀπιστοῦντός ἐστιν ἡ προφορά, ἀλλ’ εὐχομένου, ἵν’, εἰ μέλλοι τῶν εὐπαθειῶν ἡ ἀρίστη γεννᾶσθαι, χαρά, μὴ ἑτέροις ἀριθμοῖς μᾶλλον ἢ τοῖς ἐνενήκοντα καὶ ἑκατὸν τεχθῇ (Gen. 17, 17), ἵνα τὸ \| τέλειον ἀγαθὸν</w:t>
      </w:r>
    </w:p>
    <w:p>
      <w:r>
        <w:rPr>
          <w:rFonts w:ascii="Courier New" w:hAnsi="Courier New"/>
          <w:color w:val="555555"/>
          <w:sz w:val="20"/>
        </w:rPr>
        <w:t>[Mut . 189]</w:t>
      </w:r>
    </w:p>
    <w:p>
      <w:r>
        <w:rPr>
          <w:rFonts w:ascii="Gentium Plus" w:hAnsi="Gentium Plus"/>
          <w:sz w:val="24"/>
        </w:rPr>
        <w:t>τελείοις ἀριθμοῖς εἰς γένεσιν ἔλθῃ. τέλειοι δ’ οἱ λεχθέντες ἀριθμοί,</w:t>
      </w:r>
    </w:p>
    <w:p>
      <w:r>
        <w:rPr>
          <w:rFonts w:ascii="Courier New" w:hAnsi="Courier New"/>
          <w:color w:val="555555"/>
          <w:sz w:val="20"/>
        </w:rPr>
        <w:t>[5]</w:t>
      </w:r>
    </w:p>
    <w:p>
      <w:r>
        <w:rPr>
          <w:rFonts w:ascii="Gentium Plus" w:hAnsi="Gentium Plus"/>
          <w:sz w:val="24"/>
        </w:rPr>
        <w:t>(Gen. 11, 10), ὃς ἑρμηνεύεται συνετάραξε ταλαιπωρίαν· καλόν γε ἔγγονον ψυχῆς κλονεῖν καὶ συγχεῖν καὶ διαφθείρειν τὴν ταλαίπωρον καὶ γέμουσαν</w:t>
      </w:r>
    </w:p>
    <w:p>
      <w:r>
        <w:rPr>
          <w:rFonts w:ascii="Courier New" w:hAnsi="Courier New"/>
          <w:color w:val="555555"/>
          <w:sz w:val="20"/>
        </w:rPr>
        <w:t>[Mut . 190]</w:t>
      </w:r>
    </w:p>
    <w:p>
      <w:r>
        <w:rPr>
          <w:rFonts w:ascii="Gentium Plus" w:hAnsi="Gentium Plus"/>
          <w:sz w:val="24"/>
        </w:rPr>
        <w:t>κακῶν ἀδικίαν. ἀλλὰ καὶ „Ἀβραὰμ ἄρουραν φυτεύει“ (Gen. 21, 33) χρώμενος ἑκατοστῷ λόγῳ πρὸς ἀναμέτρησιν τοῦ χωρίου, καὶ Ἰσαὰκ „ἑκατοστεύουσαν εὑρίσκει κριθήν“ (Gen. 26, 12). καὶ τὴν αὐλὴν τῆς ἱερᾶς σκηνῆς Μωυσῆς κατασκευάζει πήχεσιν ἑκατόν (Exod. 27, 9), τὸ</w:t>
      </w:r>
    </w:p>
    <w:p>
      <w:r>
        <w:rPr>
          <w:rFonts w:ascii="Courier New" w:hAnsi="Courier New"/>
          <w:color w:val="555555"/>
          <w:sz w:val="20"/>
        </w:rPr>
        <w:t>[Mut . 191]</w:t>
      </w:r>
    </w:p>
    <w:p>
      <w:r>
        <w:rPr>
          <w:rFonts w:ascii="Gentium Plus" w:hAnsi="Gentium Plus"/>
          <w:sz w:val="24"/>
        </w:rPr>
        <w:t>πρὸς ἀνατολὰς καὶ δύσεις ἐκμετρούμενος διάστημα. ἔστι δὲ καὶ ἀπαρχῆς ἀπαρχὴ ὁ ἑκατοστὸς λόγος, ὃν Λευῖται τοῖς ἱερωμένοις ἀπάρχονται (Num. 18, 28)· λαβοῦσι γὰρ αὐτοῖς τὰς δεκάτας παρὰ τοῦ ἔθνους διεί‐ ρηται καθάπερ ἀπὸ κτημάτων οἰκείων τοῖς ἱερεῦσι διδόναι ὡς δεκάτην</w:t>
      </w:r>
    </w:p>
    <w:p>
      <w:r>
        <w:rPr>
          <w:rFonts w:ascii="Courier New" w:hAnsi="Courier New"/>
          <w:color w:val="555555"/>
          <w:sz w:val="20"/>
        </w:rPr>
        <w:t>[Mut . 192]</w:t>
      </w:r>
    </w:p>
    <w:p>
      <w:r>
        <w:rPr>
          <w:rFonts w:ascii="Gentium Plus" w:hAnsi="Gentium Plus"/>
          <w:sz w:val="24"/>
        </w:rPr>
        <w:t>λόγων ἱεράν. πολλὰ δ’ ἄν τις καὶ ἄλλα σκοπῶν εὕροι πρὸς ἔπαινον τοῦ λεχθέντος ἀριθμοῦ τοῖς νόμοις ἐμφερόμενα, πρὸς δὲ τὸ παρὸν διεξ‐ αρκεῖ τὰ εἰρημένα. ἀλλ’ ἐὰν τῶν ἑκατὸν ἀφέλῃς δεκάτην ἱερὰν ἀπαρχὴν τῷ τῆς ψυχῆς φέροντι καὶ αὔξοντι καὶ πληροῦντι καρποὺς θεῷ, ἕτερον</w:t>
      </w:r>
    </w:p>
    <w:p>
      <w:r>
        <w:rPr>
          <w:rFonts w:ascii="Courier New" w:hAnsi="Courier New"/>
          <w:color w:val="555555"/>
          <w:sz w:val="20"/>
        </w:rPr>
        <w:t>[5]</w:t>
      </w:r>
    </w:p>
    <w:p>
      <w:r>
        <w:rPr>
          <w:rFonts w:ascii="Gentium Plus" w:hAnsi="Gentium Plus"/>
          <w:sz w:val="24"/>
        </w:rPr>
        <w:t>ἀριθμὸν 〈τέλειον〉 τὸν ἐνενήκοντα ἀπολείψεις. πῶς γὰρ οὐ τέλειος, μεθό‐ ριος ὢν πρώτης καὶ δεκάτης, καθ’ ὃν διακρίνεται τὰ ἅγια τῶν ἁγίων τρόπον καταπετάσματος τοῦ μέσου (Exod. 26, 33), ᾧ τὰ ὁμογενῆ δια‐</w:t>
      </w:r>
    </w:p>
    <w:p>
      <w:r>
        <w:rPr>
          <w:rFonts w:ascii="Courier New" w:hAnsi="Courier New"/>
          <w:color w:val="555555"/>
          <w:sz w:val="20"/>
        </w:rPr>
        <w:t>[Mut . 193]</w:t>
      </w:r>
    </w:p>
    <w:p>
      <w:r>
        <w:rPr>
          <w:rFonts w:ascii="Gentium Plus" w:hAnsi="Gentium Plus"/>
          <w:sz w:val="24"/>
        </w:rPr>
        <w:t>στέλλεται κατὰ τὰς ἐν τοῖς εἴδεσι τομάς. ὁ μὲν οὖν ἀστεῖος ἐλάλει τῇ διανοίᾳ τὰ ἀστεῖα ὄντως, ὁ δὲ φαῦλος ἑρμηνεύει ἔστιν ὅτε παγκάλως τὰ καλά, πράττει δὲ αἰσχρῶς τὰ αἴσχιστα, καθάπερ καὶ Συχὲμ ὁ ἔγγονος ἀνοίας. Ἐμὼρ γάρ ἐστι πατρός, ὃς μεταληφθεὶς ὄνος</w:t>
      </w:r>
    </w:p>
    <w:p>
      <w:r>
        <w:rPr>
          <w:rFonts w:ascii="Courier New" w:hAnsi="Courier New"/>
          <w:color w:val="555555"/>
          <w:sz w:val="20"/>
        </w:rPr>
        <w:t>[5]</w:t>
      </w:r>
    </w:p>
    <w:p>
      <w:r>
        <w:rPr>
          <w:rFonts w:ascii="Gentium Plus" w:hAnsi="Gentium Plus"/>
          <w:sz w:val="24"/>
        </w:rPr>
        <w:t>καλεῖται, αὐτὸς δὲ ἑρμηνευθείς ἐστιν ὦμος, πόνου σύμβολον. ἄθλιος δὲ καὶ ταλαιπωρίας μεστὸς πόνος, ὃν ἄνοια γεννᾷ, ὥσπερ ὠφέλιμος,</w:t>
      </w:r>
    </w:p>
    <w:p>
      <w:r>
        <w:rPr>
          <w:rFonts w:ascii="Courier New" w:hAnsi="Courier New"/>
          <w:color w:val="555555"/>
          <w:sz w:val="20"/>
        </w:rPr>
        <w:t>[Mut . 194]</w:t>
      </w:r>
    </w:p>
    <w:p>
      <w:r>
        <w:rPr>
          <w:rFonts w:ascii="Gentium Plus" w:hAnsi="Gentium Plus"/>
          <w:sz w:val="24"/>
        </w:rPr>
        <w:t>ᾧ συγγενὴς ἀγχίνοια. φασὶ γοῦν οἱ χρησμοὶ ὅτι „ἐλάλησε κατὰ τὴν διάνοιαν τῆς παρθένου“ ταπεινώσας αὐτὴν πρότερον ὁ Συχέμ (Gen. 34, 2. 3). ἆρ’ οὐκ ἐξητασμένως ἐλέχθη τὸ „ἐλάλησε κατὰ τὴν διάνοιαν τῆς παρθένου“, μονονοὺκ εἰς δήλωσιν τοῦ τἀναντία οἷς εἶπεν εἰργασ‐</w:t>
      </w:r>
    </w:p>
    <w:p>
      <w:r>
        <w:rPr>
          <w:rFonts w:ascii="Courier New" w:hAnsi="Courier New"/>
          <w:color w:val="555555"/>
          <w:sz w:val="20"/>
        </w:rPr>
        <w:t>[5]</w:t>
      </w:r>
    </w:p>
    <w:p>
      <w:r>
        <w:rPr>
          <w:rFonts w:ascii="Gentium Plus" w:hAnsi="Gentium Plus"/>
          <w:sz w:val="24"/>
        </w:rPr>
        <w:t>μένου; Δεῖνα γάρ ἐστιν ἡ ἀδέκαστος κρίσις, ἡ \</w:t>
      </w:r>
    </w:p>
    <w:p>
      <w:r>
        <w:rPr>
          <w:rFonts w:ascii="Courier New" w:hAnsi="Courier New"/>
          <w:color w:val="555555"/>
          <w:sz w:val="20"/>
        </w:rPr>
        <w:t>[Mut . 195]</w:t>
      </w:r>
    </w:p>
    <w:p>
      <w:r>
        <w:rPr>
          <w:rFonts w:ascii="Gentium Plus" w:hAnsi="Gentium Plus"/>
          <w:sz w:val="24"/>
        </w:rPr>
        <w:t>ἡ ἀειπάρθενος· ἑρμηνεύεται γὰρ ἑκάτερον Δεῖνα, κρίσις ἢ δίκη. ταύτην οἱ ἐπιχειροῦντες ἄφρονες διαφθείρειν διὰ τῶν καθ’ ἑκάστην ἡμέραν βουλευμάτων καὶ ἐπιτηδευμάτων εὐπρεπείᾳ λόγου διαδιδράσκουσι τὸν ἔλεγχον. χρὴ γοῦν αὐτοὺς ἢ ἀκόλουθα τοῖς λεγομένοις πράττειν ἢ</w:t>
      </w:r>
    </w:p>
    <w:p>
      <w:r>
        <w:rPr>
          <w:rFonts w:ascii="Courier New" w:hAnsi="Courier New"/>
          <w:color w:val="555555"/>
          <w:sz w:val="20"/>
        </w:rPr>
        <w:t>[5]</w:t>
      </w:r>
    </w:p>
    <w:p>
      <w:r>
        <w:rPr>
          <w:rFonts w:ascii="Gentium Plus" w:hAnsi="Gentium Plus"/>
          <w:sz w:val="24"/>
        </w:rPr>
        <w:t>ἀδικοῦντας ἡσυχάζειν· ἥμισυ γάρ, φασί, κακοῦ ἡσυχία· καθὰ καὶ Μωυσῆς ἐπιτιμῶν τῷ πρεσβείων μὲν ἀξιώσαντι γένεσιν, δευτερείων δὲ τὸν ἄφ‐</w:t>
      </w:r>
    </w:p>
    <w:p>
      <w:r>
        <w:rPr>
          <w:rFonts w:ascii="Courier New" w:hAnsi="Courier New"/>
          <w:color w:val="555555"/>
          <w:sz w:val="20"/>
        </w:rPr>
        <w:t>[Mut . 196]</w:t>
      </w:r>
    </w:p>
    <w:p>
      <w:r>
        <w:rPr>
          <w:rFonts w:ascii="Gentium Plus" w:hAnsi="Gentium Plus"/>
          <w:sz w:val="24"/>
        </w:rPr>
        <w:t>θαρτον θεόν φησιν· „ἥμαρτες, ἡσύχασον“ (Gen. 4, 7). τὸ γὰρ ἐκτρα‐ γῳδεῖν καὶ ἐπικομπάζειν τὰ κακὰ διπλοῦν ἁμάρτημα. σχεδὸν δ’ οἱ πολλοὶ πεπόνθασι τοῦτο· λέγουσι μὲν γὰρ ἀεὶ τῇ παρθένῳ ἀρετῇ τὰ φίλα καὶ δίκαια, καιρὸν δ’ οὐδένα παριᾶσιν, ἐν ᾧ δυνηθέντες αὐτὴν οὐχ</w:t>
      </w:r>
    </w:p>
    <w:p>
      <w:r>
        <w:rPr>
          <w:rFonts w:ascii="Courier New" w:hAnsi="Courier New"/>
          <w:color w:val="555555"/>
          <w:sz w:val="20"/>
        </w:rPr>
        <w:t>[5]</w:t>
      </w:r>
    </w:p>
    <w:p>
      <w:r>
        <w:rPr>
          <w:rFonts w:ascii="Gentium Plus" w:hAnsi="Gentium Plus"/>
          <w:sz w:val="24"/>
        </w:rPr>
        <w:t>ὑβριοῦσι καὶ κακώσουσι. ποία γὰρ πόλις οὔκ ἐστι μεστὴ τῶν τὴν</w:t>
      </w:r>
    </w:p>
    <w:p>
      <w:r>
        <w:rPr>
          <w:rFonts w:ascii="Courier New" w:hAnsi="Courier New"/>
          <w:color w:val="555555"/>
          <w:sz w:val="20"/>
        </w:rPr>
        <w:t>[Mut . 197]</w:t>
      </w:r>
    </w:p>
    <w:p>
      <w:r>
        <w:rPr>
          <w:rFonts w:ascii="Gentium Plus" w:hAnsi="Gentium Plus"/>
          <w:sz w:val="24"/>
        </w:rPr>
        <w:t>ἀειπάρθενον ὑμνούντων ἀρετήν; οἳ τὰ ὦτα τῶν παρατυγχανόντων ἀπο‐ κναίουσι διεξιόντες τὰ τοιαῦτα· ἡ φρόνησις ἀναγκαῖον, ἡ ἀφροσύνη βλα‐ βερόν· αἱρετὸν ἡ σωφροσύνη, ἐχθρὸν ἡ ἀκολασία· ὑπομονῆς ἄξιον ἡ ἀνδρεία, φυγῆς ἡ δειλία· συμφέρον ἡ δικαιοσύνη, ἀσύμφορον ἡ ἀδικία·</w:t>
      </w:r>
    </w:p>
    <w:p>
      <w:r>
        <w:rPr>
          <w:rFonts w:ascii="Courier New" w:hAnsi="Courier New"/>
          <w:color w:val="555555"/>
          <w:sz w:val="20"/>
        </w:rPr>
        <w:t>[5]</w:t>
      </w:r>
    </w:p>
    <w:p>
      <w:r>
        <w:rPr>
          <w:rFonts w:ascii="Gentium Plus" w:hAnsi="Gentium Plus"/>
          <w:sz w:val="24"/>
        </w:rPr>
        <w:t>τὸ ὅσιον καλόν, τὸ ἀνόσιον αἰσχρόν· τὸ θεοσεβὲς ἐπαινετόν, τὸ ἀσεβὲς ψεκτόν· [τὸ] οἰκειότατον ἀνθρώπου φύσει τὸ εὖ καὶ βουλεύεσθαι καὶ</w:t>
      </w:r>
    </w:p>
    <w:p>
      <w:r>
        <w:rPr>
          <w:rFonts w:ascii="Courier New" w:hAnsi="Courier New"/>
          <w:color w:val="555555"/>
          <w:sz w:val="20"/>
        </w:rPr>
        <w:t>[Mut . 198]</w:t>
      </w:r>
    </w:p>
    <w:p>
      <w:r>
        <w:rPr>
          <w:rFonts w:ascii="Gentium Plus" w:hAnsi="Gentium Plus"/>
          <w:sz w:val="24"/>
        </w:rPr>
        <w:t>πράττειν καὶ λέγειν, ἀλλοτριώτατον τὸ κακῶς τούτων ἕκαστον. ταῦτα καὶ τὰ τοιαῦτα ἀεὶ συνείροντες τὰ δικαστήρια καὶ βουλευτήρια καὶ τὰ θέατρα καὶ πάντα σύλλογον καὶ θίασον ἀνθρώπων ἀπατῶσιν, ὥσπερ οἱ προσωπεῖα καλὰ αἰσχίσταις ὄψεσι περιτιθέντες προνοίᾳ τοῦ μὴ ὑπὸ τῶν</w:t>
      </w:r>
    </w:p>
    <w:p>
      <w:r>
        <w:rPr>
          <w:rFonts w:ascii="Courier New" w:hAnsi="Courier New"/>
          <w:color w:val="555555"/>
          <w:sz w:val="20"/>
        </w:rPr>
        <w:t>[Mut . 199]</w:t>
      </w:r>
    </w:p>
    <w:p>
      <w:r>
        <w:rPr>
          <w:rFonts w:ascii="Gentium Plus" w:hAnsi="Gentium Plus"/>
          <w:sz w:val="24"/>
        </w:rPr>
        <w:t>ὁρώντων ἐλέγχεσθαι. ἀλλ’ οὐδὲν ὄφελος· ἀφίξονται γάρ τινες εὖ μάλα ἐρρωμένοι καὶ τῷ περὶ ἀρετὴν ζήλῳ κατεσχημένοι καὶ τὰ περικαλύμ‐ ματα καὶ περίαπτα ταῦτα, ὅσα λόγῳ κακοτεχνοῦντες συνύφηναν, ἀπαμ‐ φιάσαντες καὶ γυμνὴν αὐτὴν ἐφ’ αὑτῆς τὴν ψυχὴν αὐγάσαντες εἴσονται</w:t>
      </w:r>
    </w:p>
    <w:p>
      <w:r>
        <w:rPr>
          <w:rFonts w:ascii="Courier New" w:hAnsi="Courier New"/>
          <w:color w:val="555555"/>
          <w:sz w:val="20"/>
        </w:rPr>
        <w:t>[5]</w:t>
      </w:r>
    </w:p>
    <w:p>
      <w:r>
        <w:rPr>
          <w:rFonts w:ascii="Gentium Plus" w:hAnsi="Gentium Plus"/>
          <w:sz w:val="24"/>
        </w:rPr>
        <w:t>καὶ τὰ ἐν μυχοῖς ἀποκείμενα τῆς φύσεως ἀπόρρητα—εἶτ’ ἔξω προαγα‐</w:t>
      </w:r>
    </w:p>
    <w:p>
      <w:r>
        <w:rPr>
          <w:rFonts w:ascii="Courier New" w:hAnsi="Courier New"/>
          <w:color w:val="555555"/>
          <w:sz w:val="20"/>
        </w:rPr>
        <w:t>[Mut . 200]</w:t>
      </w:r>
    </w:p>
    <w:p>
      <w:r>
        <w:rPr>
          <w:rFonts w:ascii="Gentium Plus" w:hAnsi="Gentium Plus"/>
          <w:sz w:val="24"/>
        </w:rPr>
        <w:t>περιάπτων, ὡς νόθην ἐπεμόρφαζεν εὐμορφίαν. οἱ δὲ πρὸς ἄμυναν εὐτρεπεῖς τῶν οὕτως βεβήλων καὶ ἀκαθάρτων τρόπων δύο μέν εἰσιν ἀριθμῷ, Συμεὼν καὶ Λευί, γνώμῃ δὲ εἷς. διὸ καὶ ἐν ταῖς εὐλογίαις ὁ μὲν πατὴρ αὐτοὺς ἐν τάξει ἑνὸς κατηρίθμει (Gen. 49, 5), διὰ τὸ σύμφωνον τῆς</w:t>
      </w:r>
    </w:p>
    <w:p>
      <w:r>
        <w:rPr>
          <w:rFonts w:ascii="Courier New" w:hAnsi="Courier New"/>
          <w:color w:val="555555"/>
          <w:sz w:val="20"/>
        </w:rPr>
        <w:t>[5]</w:t>
      </w:r>
    </w:p>
    <w:p>
      <w:r>
        <w:rPr>
          <w:rFonts w:ascii="Gentium Plus" w:hAnsi="Gentium Plus"/>
          <w:sz w:val="24"/>
        </w:rPr>
        <w:t>ὁμονοίας καὶ τῆς πρὸς ἓν καὶ τὸ αὐτὸ μέρος ὁρμῆς. ὁ δὲ Μωυσῆς οὐδὲ δυάδος ἔτι μέμνηται, ἀλλ’ ὅλον τὸν \| Συμεὼν εἰς τὸν Λευὶ ἐνεχά‐ ραξε (Deut. 33, 8) δύο οὐσίας κερασάμενος, ἀφ’ ὧν ἕνα εἰργάσατο οἷον ἰδέᾳ μιᾷ τυπωθέντα, τὸ ἀκούειν τῷ πράττειν ἑνώσας.</w:t>
      </w:r>
    </w:p>
    <w:p>
      <w:r>
        <w:rPr>
          <w:rFonts w:ascii="Courier New" w:hAnsi="Courier New"/>
          <w:color w:val="555555"/>
          <w:sz w:val="20"/>
        </w:rPr>
        <w:t>[Mut . 201]</w:t>
      </w:r>
    </w:p>
    <w:p>
      <w:r>
        <w:rPr>
          <w:rFonts w:ascii="Gentium Plus" w:hAnsi="Gentium Plus"/>
          <w:sz w:val="24"/>
        </w:rPr>
        <w:t>Ἐπειδὴ τοίνυν ἔγνω τὴν ἐπαγγελίαν λαλοῦσαν τὰ αἰδοῦς καὶ εὐλαβείας μεστὰ κατὰ τὴν αὑτοῦ διάνοιαν ὁ σπουδαῖος, ἔπαθεν ἀμφό‐ τερα, καὶ τὴν πρὸς τὸν θεὸν πίστιν καὶ τὴν πρὸς τὸ γενητὸν ἀπιστίαν. εἰκότως οὖν φησι δεόμενος· „Ἰσμαὴλ οὗτος ζήτω ἐνώπιόν σου“ (Gen.</w:t>
      </w:r>
    </w:p>
    <w:p>
      <w:r>
        <w:rPr>
          <w:rFonts w:ascii="Courier New" w:hAnsi="Courier New"/>
          <w:color w:val="555555"/>
          <w:sz w:val="20"/>
        </w:rPr>
        <w:t>[5]</w:t>
      </w:r>
    </w:p>
    <w:p>
      <w:r>
        <w:rPr>
          <w:rFonts w:ascii="Gentium Plus" w:hAnsi="Gentium Plus"/>
          <w:sz w:val="24"/>
        </w:rPr>
        <w:t>17, 18), οὐκ ἀπὸ σκοποῦ τῶν ἐμφερομένων ἕκαστον τῶν ὀνομάτων τιθείς, τὸ „οὗτοσ“, τὸ „ζήτω“, τὸ „ἐνώπιόν σου“· ταῖς γὰρ ἐν τοῖς πράγμασιν</w:t>
      </w:r>
    </w:p>
    <w:p>
      <w:r>
        <w:rPr>
          <w:rFonts w:ascii="Courier New" w:hAnsi="Courier New"/>
          <w:color w:val="555555"/>
          <w:sz w:val="20"/>
        </w:rPr>
        <w:t>[Mut . 202]</w:t>
      </w:r>
    </w:p>
    <w:p>
      <w:r>
        <w:rPr>
          <w:rFonts w:ascii="Gentium Plus" w:hAnsi="Gentium Plus"/>
          <w:sz w:val="24"/>
        </w:rPr>
        <w:t>ὁμωνυμίαις ἠπατήθησαν οὐκ ὀλίγοι. τί δ’ ἐστὶν ὃ λέγω, σκεπτέον· ἑρμηνευθεὶς Ἰσμαήλ ἐστιν ἀκοὴ θεοῦ, τῶν δὲ θείων δογμάτων οἱ μὲν ἀκούουσιν ἐπ’ ὠφελείᾳ, οἱ δ’ ἐπὶ βλάβῃ αὑτῶν τε καὶ ἑτέρων. ἢ τὸν οἰωνοσκόπον Βαλαὰμ οὐχ ὁρᾷς; οὗτος εἰσάγεται „ἀκούων λόγια θεοῦ</w:t>
      </w:r>
    </w:p>
    <w:p>
      <w:r>
        <w:rPr>
          <w:rFonts w:ascii="Courier New" w:hAnsi="Courier New"/>
          <w:color w:val="555555"/>
          <w:sz w:val="20"/>
        </w:rPr>
        <w:t>[Mut . 203]</w:t>
      </w:r>
    </w:p>
    <w:p>
      <w:r>
        <w:rPr>
          <w:rFonts w:ascii="Gentium Plus" w:hAnsi="Gentium Plus"/>
          <w:sz w:val="24"/>
        </w:rPr>
        <w:t>ἐπιστάμενός τε ἐπιστήμην παρὰ ὑψίστου“ (Num. 24, 16). ἀλλὰ τί ἐκ τῆς τοιαύτης ἀκροάσεως, τί δ’ ἐκ τῆς τοιαύτης ἐπιστήμης ὤνατο, γνώμῃ μὲν ἐπιχειρήσας τὸ ψυχῆς ἄριστον ὄμμα λυμήνασθαι, ὃ δὴ μόνον τὸν θεὸν ὁρᾶν πεπαίδευται, μὴ δυνηθεὶς δὲ διὰ τὸ σωτῆρος κράτος</w:t>
      </w:r>
    </w:p>
    <w:p>
      <w:r>
        <w:rPr>
          <w:rFonts w:ascii="Courier New" w:hAnsi="Courier New"/>
          <w:color w:val="555555"/>
          <w:sz w:val="20"/>
        </w:rPr>
        <w:t>[5]</w:t>
      </w:r>
    </w:p>
    <w:p>
      <w:r>
        <w:rPr>
          <w:rFonts w:ascii="Gentium Plus" w:hAnsi="Gentium Plus"/>
          <w:sz w:val="24"/>
        </w:rPr>
        <w:t>ἀήττητον; τοιγαροῦν ὁ μὲν κατακεντούμενος ὑπὸ φρενοβλαβείας τῆς ἑαυτοῦ καὶ τραύματα πολλὰ δεξάμενος ἐν μέσοις τραυματίαις ἀπώλετο (Num. 31, 8), διότι σοφιστείᾳ μαντικῇ τὴν θεοφόρητον προφητείαν παρε‐</w:t>
      </w:r>
    </w:p>
    <w:p>
      <w:r>
        <w:rPr>
          <w:rFonts w:ascii="Courier New" w:hAnsi="Courier New"/>
          <w:color w:val="555555"/>
          <w:sz w:val="20"/>
        </w:rPr>
        <w:t>[Mut . 204]</w:t>
      </w:r>
    </w:p>
    <w:p>
      <w:r>
        <w:rPr>
          <w:rFonts w:ascii="Gentium Plus" w:hAnsi="Gentium Plus"/>
          <w:sz w:val="24"/>
        </w:rPr>
        <w:t>χάραξε. δεόντως οὖν εὔχεται ὁ ἀστεῖος, ἵν’ οὗτος μόνος Ἰσμαὴλ ὑγιαίνῃ, διὰ τοὺς μὴ γνησίως ἀκούοντας τῶν ἱερῶν ὑφηγήσεων· οἷς ἀπεῖπε</w:t>
      </w:r>
    </w:p>
    <w:p>
      <w:r>
        <w:rPr>
          <w:rFonts w:ascii="Courier New" w:hAnsi="Courier New"/>
          <w:color w:val="555555"/>
          <w:sz w:val="20"/>
        </w:rPr>
        <w:t>[Mut . 205]</w:t>
      </w:r>
    </w:p>
    <w:p>
      <w:r>
        <w:rPr>
          <w:rFonts w:ascii="Gentium Plus" w:hAnsi="Gentium Plus"/>
          <w:sz w:val="24"/>
        </w:rPr>
        <w:t>Μωυσῆς ἄντικρυς εἰς ἐκκλησίαν φοιτᾶν τοῦ πανηγεμόνος. τεθλασμένοι γὰρ τὰ γεννητικὰ τῆς διανοίας ἢ καὶ τελείως ἀποκοπέντες οἱ τὸν ἴδιον νοῦν καὶ τὴν αἴσθησιν ἀποσεμνύνοντες ὡς μόνα τῶν κατ’ ἀνθρώπους</w:t>
      </w:r>
    </w:p>
    <w:p>
      <w:r>
        <w:rPr>
          <w:rFonts w:ascii="Courier New" w:hAnsi="Courier New"/>
          <w:color w:val="555555"/>
          <w:sz w:val="20"/>
        </w:rPr>
        <w:t>[5]</w:t>
      </w:r>
    </w:p>
    <w:p>
      <w:r>
        <w:rPr>
          <w:rFonts w:ascii="Gentium Plus" w:hAnsi="Gentium Plus"/>
          <w:sz w:val="24"/>
        </w:rPr>
        <w:t>κότες θίασον, οἱ ἐκ πόρνης γεγονότες, τὸν ἕνα ἄνδρα καὶ πατέρα φιλα‐ ρέτου ψυχῆς θεὸν οὐκ εἰδότες, ἆρ’ οὐκ εἰκότως ἐλαύνονταί τε καὶ φυγα‐</w:t>
      </w:r>
    </w:p>
    <w:p>
      <w:r>
        <w:rPr>
          <w:rFonts w:ascii="Courier New" w:hAnsi="Courier New"/>
          <w:color w:val="555555"/>
          <w:sz w:val="20"/>
        </w:rPr>
        <w:t>[Mut . 206]</w:t>
      </w:r>
    </w:p>
    <w:p>
      <w:r>
        <w:rPr>
          <w:rFonts w:ascii="Gentium Plus" w:hAnsi="Gentium Plus"/>
          <w:sz w:val="24"/>
        </w:rPr>
        <w:t>δεύονται (Deut. 23, 1. 2); παραπλήσιόν μοι δοκοῦσι ποιεῖν καὶ οἱ κατη‐ γοροῦντες τοῦ υἱοῦ γονεῖς ἐπ’ οἰνοφλυγίᾳ· λέγουσι γάρ· „ὁ υἱὸς ἡμῶν οὗτος ἀπειθεῖ“ (Deut. 21, 20), διὰ τῆς προσθήκης τῆς „οὗτοσ“ μη‐ νύοντες, ὅτι εἰσὶν ἕτεροι παῖδες καρτερικοὶ καὶ σώφρονες, τοῖς ἐπιτάγ‐</w:t>
      </w:r>
    </w:p>
    <w:p>
      <w:r>
        <w:rPr>
          <w:rFonts w:ascii="Courier New" w:hAnsi="Courier New"/>
          <w:color w:val="555555"/>
          <w:sz w:val="20"/>
        </w:rPr>
        <w:t>[5]</w:t>
      </w:r>
    </w:p>
    <w:p>
      <w:r>
        <w:rPr>
          <w:rFonts w:ascii="Gentium Plus" w:hAnsi="Gentium Plus"/>
          <w:sz w:val="24"/>
        </w:rPr>
        <w:t>μασι τοῦ ὀρθοῦ λόγου καὶ παιδείας πειθαρχοῦντες· οὗτοι γὰρ ψυχῆς ἀψευδέστατοι γονεῖς, ὑφ’ ὧν κατηγορηθῆναι μὲν \| αἴσχιστον, ἐπαινεθῆναι</w:t>
      </w:r>
    </w:p>
    <w:p>
      <w:r>
        <w:rPr>
          <w:rFonts w:ascii="Courier New" w:hAnsi="Courier New"/>
          <w:color w:val="555555"/>
          <w:sz w:val="20"/>
        </w:rPr>
        <w:t>[Mut . 207]</w:t>
      </w:r>
    </w:p>
    <w:p>
      <w:r>
        <w:rPr>
          <w:rFonts w:ascii="Gentium Plus" w:hAnsi="Gentium Plus"/>
          <w:sz w:val="24"/>
        </w:rPr>
        <w:t>δ’ εὐκλεέστατον. τὸ 〈δὲ〉 „οὗτός ἐστιν Ἀαρὼν καὶ Μωυσῆς, οἷς εἶπεν ὁ θεὸς ἐξαγαγεῖν τοὺς υἱοὺς Ἰσραὴλ ἐξ Αἰγύπτου“ (Exod. 6, 26) καὶ τὸ „οὗτοί εἰσιν οἱ διαλεγόμενοι Φαραὼ βασιλεῖ“ (ibid. 27), ταῦτα μὴ νομίζωμεν εἰρῆσθαι παρέργως ἢ τὰς δείξεις μὴ πλέον τι τῶν ὀνομάτων</w:t>
      </w:r>
    </w:p>
    <w:p>
      <w:r>
        <w:rPr>
          <w:rFonts w:ascii="Courier New" w:hAnsi="Courier New"/>
          <w:color w:val="555555"/>
          <w:sz w:val="20"/>
        </w:rPr>
        <w:t>[Mut . 208]</w:t>
      </w:r>
    </w:p>
    <w:p>
      <w:r>
        <w:rPr>
          <w:rFonts w:ascii="Gentium Plus" w:hAnsi="Gentium Plus"/>
          <w:sz w:val="24"/>
        </w:rPr>
        <w:t>παρεμφαίνειν. ἐπειδὴ γὰρ Μωυσῆς μέν ἐστι νοῦς ὁ καθαρώτατος, Ἀαρὼν δὲ λόγος αὐτοῦ, πεπαίδευται δὲ καὶ ὁ νοῦς θεοπρεπῶς ἐφά‐ πτεσθαι καὶ ὁ λόγος ὁσίως ἑρμηνεύειν τὰ ὅσια, μιμηλάζοντες δὴ οἱ σοφισταὶ καὶ παρακόπτοντες τὸ δόκιμον νόμισμα τοῦτό φασι καὶ νοεῖν</w:t>
      </w:r>
    </w:p>
    <w:p>
      <w:r>
        <w:rPr>
          <w:rFonts w:ascii="Courier New" w:hAnsi="Courier New"/>
          <w:color w:val="555555"/>
          <w:sz w:val="20"/>
        </w:rPr>
        <w:t>[5]</w:t>
      </w:r>
    </w:p>
    <w:p>
      <w:r>
        <w:rPr>
          <w:rFonts w:ascii="Gentium Plus" w:hAnsi="Gentium Plus"/>
          <w:sz w:val="24"/>
        </w:rPr>
        <w:t>ὀρθῶς περὶ τοῦ ἀρίστου καὶ λέγειν ἐπαινετῶς (Exod. 7, 11). ὅπως οὖν μὴ ἀπατώμεθα παραθέσει τῶν κεκιβδηλευμένων πρὸς τὰ δόκιμα</w:t>
      </w:r>
    </w:p>
    <w:p>
      <w:r>
        <w:rPr>
          <w:rFonts w:ascii="Courier New" w:hAnsi="Courier New"/>
          <w:color w:val="555555"/>
          <w:sz w:val="20"/>
        </w:rPr>
        <w:t>[Mut . 209]</w:t>
      </w:r>
    </w:p>
    <w:p>
      <w:r>
        <w:rPr>
          <w:rFonts w:ascii="Gentium Plus" w:hAnsi="Gentium Plus"/>
          <w:sz w:val="24"/>
        </w:rPr>
        <w:t>δι’ ὁμοιότητος τοῦ χαρακτῆρος, βάσανον ἔδωκεν, ᾗ διακριθήσεται. τίς οὖν ἡ βάσανος; τὸ ἐξαγαγεῖν ἐκ τῆς σωματικῆς χώρας τὸν ὁρατικὸν καὶ φιλοθεάμονα νοῦν καὶ φιλόσοφον. ὁ μὲν γὰρ τοῦτο δυνηθεὶς Μωυ‐ σῆς ἐστιν οὗτος, ὁ δὲ ἀδυνατήσας, ὁ λεγόμενος μόνον, μυρίας δὲ σεμ‐</w:t>
      </w:r>
    </w:p>
    <w:p>
      <w:r>
        <w:rPr>
          <w:rFonts w:ascii="Courier New" w:hAnsi="Courier New"/>
          <w:color w:val="555555"/>
          <w:sz w:val="20"/>
        </w:rPr>
        <w:t>[5]</w:t>
      </w:r>
    </w:p>
    <w:p>
      <w:r>
        <w:rPr>
          <w:rFonts w:ascii="Gentium Plus" w:hAnsi="Gentium Plus"/>
          <w:sz w:val="24"/>
        </w:rPr>
        <w:t>νότητας ὀνομάτων ἐπαμπισχόμενος, γελᾶται. ζῆν δὲ εὔχεται τῷ Ἰσμαήλ, οὐ τῆς μετὰ σώματος ζωῆς ἐπιστρεφόμενος, ἀλλ’ ἵνα τὸ θεῖον ἄκουσμα</w:t>
      </w:r>
    </w:p>
    <w:p>
      <w:r>
        <w:rPr>
          <w:rFonts w:ascii="Courier New" w:hAnsi="Courier New"/>
          <w:color w:val="555555"/>
          <w:sz w:val="20"/>
        </w:rPr>
        <w:t>[Mut . 210]</w:t>
      </w:r>
    </w:p>
    <w:p>
      <w:r>
        <w:rPr>
          <w:rFonts w:ascii="Gentium Plus" w:hAnsi="Gentium Plus"/>
          <w:sz w:val="24"/>
        </w:rPr>
        <w:t>ἐπὶ ψυχῇ διαιωνίζον ἐγείρῃ τε αὐτὸν καὶ ζωπυρῇ. καὶ ὁ μὲν ἀκρόασιν λόγων καὶ μάθησιν δογμάτων ἱερῶν εὔχεται ζῆν, ὡς ἐλέχθη, ὁ δ’ ἀσκητὴς Ἰακὼβ εὐφυΐαν· λέγει γάρ· „ζήτω Ῥουβὴν καὶ μὴ ἀπο‐ θανέτω“ (Deut. 33, 6)· ἆρά γε ἀθανασίαν καὶ ἀφθαρσίαν εὐχόμενος,</w:t>
      </w:r>
    </w:p>
    <w:p>
      <w:r>
        <w:rPr>
          <w:rFonts w:ascii="Courier New" w:hAnsi="Courier New"/>
          <w:color w:val="555555"/>
          <w:sz w:val="20"/>
        </w:rPr>
        <w:t>[5]</w:t>
      </w:r>
    </w:p>
    <w:p>
      <w:r>
        <w:rPr>
          <w:rFonts w:ascii="Gentium Plus" w:hAnsi="Gentium Plus"/>
          <w:sz w:val="24"/>
        </w:rPr>
        <w:t>ἀνθρώπῳ πρᾶγμα ἀδύνατον; οὐ δήπου. τί οὖν ἔσθ’ ὃ βούλεται παρα‐</w:t>
      </w:r>
    </w:p>
    <w:p>
      <w:r>
        <w:rPr>
          <w:rFonts w:ascii="Courier New" w:hAnsi="Courier New"/>
          <w:color w:val="555555"/>
          <w:sz w:val="20"/>
        </w:rPr>
        <w:t>[Mut . 211]</w:t>
      </w:r>
    </w:p>
    <w:p>
      <w:r>
        <w:rPr>
          <w:rFonts w:ascii="Gentium Plus" w:hAnsi="Gentium Plus"/>
          <w:sz w:val="24"/>
        </w:rPr>
        <w:t>στῆσαι, λεκτέον. πάντα τὰ ἀκούσματα καὶ μαθήματα ἐποικοδομεῖται καθάπερ θεμελίῳ προκαταβεβλημένῳ φύσει παιδείας δεκτικῇ, φύσεως δὲ μὴ προϋπαρχούσης ἀνωφελῆ πάντα. δρυὸς γὰρ ἢ λίθου κωφῆς οὐδὲν ἂν δόξαιεν οἱ ἀφυεῖς διαφέρειν· ἔγκολλον γὰρ ἂν οὐδὲν αὐτοῖς</w:t>
      </w:r>
    </w:p>
    <w:p>
      <w:r>
        <w:rPr>
          <w:rFonts w:ascii="Courier New" w:hAnsi="Courier New"/>
          <w:color w:val="555555"/>
          <w:sz w:val="20"/>
        </w:rPr>
        <w:t>[5]</w:t>
      </w:r>
    </w:p>
    <w:p>
      <w:r>
        <w:rPr>
          <w:rFonts w:ascii="Gentium Plus" w:hAnsi="Gentium Plus"/>
          <w:sz w:val="24"/>
        </w:rPr>
        <w:t>ἁρμόζοιτο, πάντα δ’ ὡς ἀπὸ στερροῦ τινος ἀποπάλλεται καὶ ἀποπηδᾷ.</w:t>
      </w:r>
    </w:p>
    <w:p>
      <w:r>
        <w:rPr>
          <w:rFonts w:ascii="Courier New" w:hAnsi="Courier New"/>
          <w:color w:val="555555"/>
          <w:sz w:val="20"/>
        </w:rPr>
        <w:t>[Mut . 212]</w:t>
      </w:r>
    </w:p>
    <w:p>
      <w:r>
        <w:rPr>
          <w:rFonts w:ascii="Gentium Plus" w:hAnsi="Gentium Plus"/>
          <w:sz w:val="24"/>
        </w:rPr>
        <w:t>τὰς δὲ τῶν εὐφυῶν ψυχὰς ἔστιν ἰδεῖν κηροῦ τρόπον λελειασμένου μήτε ἄγαν στερεοῦ μήτε ἄγαν ἁπαλοῦ κεκερασμένας μετρίως, παραδεχομένας τὰ ἀκούσματα καὶ θεάματα ῥᾳδίως πάντα καὶ ἐναποματτομένας ἄκρως</w:t>
      </w:r>
    </w:p>
    <w:p>
      <w:r>
        <w:rPr>
          <w:rFonts w:ascii="Courier New" w:hAnsi="Courier New"/>
          <w:color w:val="555555"/>
          <w:sz w:val="20"/>
        </w:rPr>
        <w:t>[Mut . 213]</w:t>
      </w:r>
    </w:p>
    <w:p>
      <w:r>
        <w:rPr>
          <w:rFonts w:ascii="Gentium Plus" w:hAnsi="Gentium Plus"/>
          <w:sz w:val="24"/>
        </w:rPr>
        <w:t>αὐτὰς τὰ εἴδη, μνήμης ἐναργεῖς τινας εἰκόνας. ἦν γοῦν ἀναγκαῖον εὔξασθαι τῷ \| λογικῷ γένει τὸ εὐφυὲς ἄνοσον καὶ ἀθάνατον παρεῖναι. τοῦ μὲν γὰρ κατ’ ἀρετὴν βίου, ὅς ἐστιν ἀψευδεστάτη ζωή, μετέχουσιν ὀλίγοι, οὐχὶ τῶν ἀγελαίων φημί—τούτων γὰρ οὐδεὶς τῆς ἀληθοῦς</w:t>
      </w:r>
    </w:p>
    <w:p>
      <w:r>
        <w:rPr>
          <w:rFonts w:ascii="Courier New" w:hAnsi="Courier New"/>
          <w:color w:val="555555"/>
          <w:sz w:val="20"/>
        </w:rPr>
        <w:t>[5]</w:t>
      </w:r>
    </w:p>
    <w:p>
      <w:r>
        <w:rPr>
          <w:rFonts w:ascii="Gentium Plus" w:hAnsi="Gentium Plus"/>
          <w:sz w:val="24"/>
        </w:rPr>
        <w:t>ζωῆς κεκοινώνηκεν—, ἀλλ’ εἴ τισιν ἐξεγένετο τὰς τῶν ἀνθρώπων φυγεῖν</w:t>
      </w:r>
    </w:p>
    <w:p>
      <w:r>
        <w:rPr>
          <w:rFonts w:ascii="Courier New" w:hAnsi="Courier New"/>
          <w:color w:val="555555"/>
          <w:sz w:val="20"/>
        </w:rPr>
        <w:t>[Mut . 214]</w:t>
      </w:r>
    </w:p>
    <w:p>
      <w:r>
        <w:rPr>
          <w:rFonts w:ascii="Gentium Plus" w:hAnsi="Gentium Plus"/>
          <w:sz w:val="24"/>
        </w:rPr>
        <w:t>σπουδὰς καὶ θεῷ μόνῳ ζῆσαι. παρὸ καὶ λίαν τεθαύμακεν ὁ ἀσκητικὸς καὶ ἀνδρεῖος, εἴ τις ἐν μέσῳ τοῦ βίου ποταμῷ φορούμενος ὑπ’ οὐδε‐ μιᾶς ῥύμης κατασύρεται, δύναιτο δὲ καὶ πλούτῳ πολλῷ ῥέοντι ἀντισχεῖν καὶ ἡδονῆς ἀμέτρου φορὰν 〈ἀν〉ῶσαι καὶ λαίλαπι κενῆς δόξης μὴ ἀναρ‐</w:t>
      </w:r>
    </w:p>
    <w:p>
      <w:r>
        <w:rPr>
          <w:rFonts w:ascii="Courier New" w:hAnsi="Courier New"/>
          <w:color w:val="555555"/>
          <w:sz w:val="20"/>
        </w:rPr>
        <w:t>[Mut . 215]</w:t>
      </w:r>
    </w:p>
    <w:p>
      <w:r>
        <w:rPr>
          <w:rFonts w:ascii="Gentium Plus" w:hAnsi="Gentium Plus"/>
          <w:sz w:val="24"/>
        </w:rPr>
        <w:t>πασθῆναι. λέγει γοῦν οὐχ ὁ Ἰακὼβ τῷ Ἰωσὴφ μᾶλλον ἢ ὁ ἱερὸς λόγος παντὶ τῷ τὸ μὲν σῶμα εὐεκτοῦντι, ἐν ἀφθόνοις δὲ ταῖς εἰς περιουσίαν ὕλαις ἐξεταζομένῳ καὶ πρὸς μηδεμιᾶς ἁλισκομένῳ· „ἔτι γὰρ σὺ ζῇσ“ (Gen. 46, 30); θαυμαστὸν ἐκφωνήσας λόγον καὶ τὸν ἡμέτερον βίον</w:t>
      </w:r>
    </w:p>
    <w:p>
      <w:r>
        <w:rPr>
          <w:rFonts w:ascii="Courier New" w:hAnsi="Courier New"/>
          <w:color w:val="555555"/>
          <w:sz w:val="20"/>
        </w:rPr>
        <w:t>[5]</w:t>
      </w:r>
    </w:p>
    <w:p>
      <w:r>
        <w:rPr>
          <w:rFonts w:ascii="Gentium Plus" w:hAnsi="Gentium Plus"/>
          <w:sz w:val="24"/>
        </w:rPr>
        <w:t>ὑπερδεδραμηκότα, οἳ μικρᾶς πρὸς εὐτυχίαν αὔρας λαβόμενοι, πάντα κάλων ἀνασείσαντες, λαμπρὰ φυσῶμεν καὶ πνεύσαντες μέγα καὶ σύντονον πλησίστιοι πρὸς τὰς ἀπολαύσεις τῶν παθῶν φερόμεθα καὶ οὐ πρότερον</w:t>
      </w:r>
    </w:p>
    <w:p>
      <w:r>
        <w:rPr>
          <w:rFonts w:ascii="Courier New" w:hAnsi="Courier New"/>
          <w:color w:val="555555"/>
          <w:sz w:val="20"/>
        </w:rPr>
        <w:t>[Mut . 216]</w:t>
      </w:r>
    </w:p>
    <w:p>
      <w:r>
        <w:rPr>
          <w:rFonts w:ascii="Gentium Plus" w:hAnsi="Gentium Plus"/>
          <w:sz w:val="24"/>
        </w:rPr>
        <w:t>ἂν ἐξοκείλαντες ὅλῳ τῷ ψυχῆς ναυαγήσωμεν σκάφει. παγκάλως οὖν τοῦτον τὸν Ἰσμαὴλ εὔχεται ζῆν. προστίθησιν οὖν „ἐνώπιον τοῦ θεοῦ ζήτω“ (Gen. 17, 18), τέλος τῆς εὐδαιμονίας τιθέμενος ἐπισκόπου</w:t>
      </w:r>
    </w:p>
    <w:p>
      <w:r>
        <w:rPr>
          <w:rFonts w:ascii="Courier New" w:hAnsi="Courier New"/>
          <w:color w:val="555555"/>
          <w:sz w:val="20"/>
        </w:rPr>
        <w:t>[Mut . 217]</w:t>
      </w:r>
    </w:p>
    <w:p>
      <w:r>
        <w:rPr>
          <w:rFonts w:ascii="Gentium Plus" w:hAnsi="Gentium Plus"/>
          <w:sz w:val="24"/>
        </w:rPr>
        <w:t>καὶ ἐφόρου τοῦ τῶν ὄντων ἀρίστου τὴν διάνοιαν ἀξιωθῆναι. εἰ γὰρ παιδαγωγοῦ μὲν παρόντος οὐκ ἂν ἁμάρτοι ὁ ἀγόμενος, ὑφηγητὴς δὲ ἐγγὺς ὢν ὠφελεῖ τὸν μανθάνοντα, πρεσβυτέρου δὲ παρατυγχάνοντος αἰδοῖ καὶ σωφροσύνῃ κοσμεῖται νέος, πατὴρ δὲ ἢ μήτηρ υἱὸν μέλλοντα ἀδικεῖν</w:t>
      </w:r>
    </w:p>
    <w:p>
      <w:r>
        <w:rPr>
          <w:rFonts w:ascii="Courier New" w:hAnsi="Courier New"/>
          <w:color w:val="555555"/>
          <w:sz w:val="20"/>
        </w:rPr>
        <w:t>[5]</w:t>
      </w:r>
    </w:p>
    <w:p>
      <w:r>
        <w:rPr>
          <w:rFonts w:ascii="Gentium Plus" w:hAnsi="Gentium Plus"/>
          <w:sz w:val="24"/>
        </w:rPr>
        <w:t>ἐκώλυσαν ἐφ’ ἡσυχίας αὐτὸ μόνον ὀφθέντες, ἡλίκαις τισὶν ὑπερβολαῖς ἀγαθῶν χρήσεσθαι νομίζομεν τὸν ὑπολαμβάνοντ’ ἀεὶ ὑπὸ θεοῦ θεω‐ ρεῖσθαι; τὸ γὰρ τοῦ παρόντος καὶ περιβλέπεται ἀξίωμα δεδιὼς καὶ</w:t>
      </w:r>
    </w:p>
    <w:p>
      <w:r>
        <w:rPr>
          <w:rFonts w:ascii="Courier New" w:hAnsi="Courier New"/>
          <w:color w:val="555555"/>
          <w:sz w:val="20"/>
        </w:rPr>
        <w:t>[Mut . 218]</w:t>
      </w:r>
    </w:p>
    <w:p>
      <w:r>
        <w:rPr>
          <w:rFonts w:ascii="Gentium Plus" w:hAnsi="Gentium Plus"/>
          <w:sz w:val="24"/>
        </w:rPr>
        <w:t>τρέμων ἀνὰ κράτος τὸ ἀδικεῖν ἀποδράσεται. τὸν δὲ Ἰσμαὴλ ὅταν εὔχηται ζῆν, οὐκ ἀπέγνωκε τὴν γένεσιν Ἰσαάκ, ὡς καὶ πρότερον εἶπον, ἀλλὰ πεπίστευκε μὲν τῷ θεῷ *** οὐδὲ γὰρ ἃ δοῦναι θεῷ, ταῦτα καὶ ἀνθρώπῳ λαβεῖν δυνατόν, ἐπειδὴ τῷ μὲν πλεῖστα χαρίσασθαι</w:t>
      </w:r>
    </w:p>
    <w:p>
      <w:r>
        <w:rPr>
          <w:rFonts w:ascii="Courier New" w:hAnsi="Courier New"/>
          <w:color w:val="555555"/>
          <w:sz w:val="20"/>
        </w:rPr>
        <w:t>[Mut . 219]</w:t>
      </w:r>
    </w:p>
    <w:p>
      <w:r>
        <w:rPr>
          <w:rFonts w:ascii="Gentium Plus" w:hAnsi="Gentium Plus"/>
          <w:sz w:val="24"/>
        </w:rPr>
        <w:t>ῥᾴδιον, ἡμῖν δ’ οὐκ εὐμαρὲς τὰς προτεινομένας δέξασθαι δωρεάς. ἀγα‐ πητὸν γάρ, εἰ τῶν ἐκ πόνου καὶ μελέτης συντρόφων καὶ συνηθεστέρων ἀγαθῶν ἐπιλάχοιμεν, \| τῶν δ’ ἄνευ τέχνης ἢ συνόλως ἀνθρωπίνης ἐπι‐ νοίας ἀπαυτοματιζόντων καὶ ἐξ ἑτοίμου γινομένων οὐδ’ ἐλπὶς ἐφικέσθαι·</w:t>
      </w:r>
    </w:p>
    <w:p>
      <w:r>
        <w:rPr>
          <w:rFonts w:ascii="Courier New" w:hAnsi="Courier New"/>
          <w:color w:val="555555"/>
          <w:sz w:val="20"/>
        </w:rPr>
        <w:t>[5]</w:t>
      </w:r>
    </w:p>
    <w:p>
      <w:r>
        <w:rPr>
          <w:rFonts w:ascii="Gentium Plus" w:hAnsi="Gentium Plus"/>
          <w:sz w:val="24"/>
        </w:rPr>
        <w:t>ταῦτα γὰρ ἅτε θεῖα ὄντα θειοτέραις καὶ ἀκηράτοις φύσεσιν ἀπηλλαγ‐</w:t>
      </w:r>
    </w:p>
    <w:p>
      <w:r>
        <w:rPr>
          <w:rFonts w:ascii="Courier New" w:hAnsi="Courier New"/>
          <w:color w:val="555555"/>
          <w:sz w:val="20"/>
        </w:rPr>
        <w:t>[Mut . 220]</w:t>
      </w:r>
    </w:p>
    <w:p>
      <w:r>
        <w:rPr>
          <w:rFonts w:ascii="Gentium Plus" w:hAnsi="Gentium Plus"/>
          <w:sz w:val="24"/>
        </w:rPr>
        <w:t>μέναις θνητοῦ σώματος εὑρίσκειν ἀναγκαῖον. ἐδίδαξε δὲ Μωυσῆς κατὰ</w:t>
      </w:r>
    </w:p>
    <w:p>
      <w:r>
        <w:rPr>
          <w:rFonts w:ascii="Courier New" w:hAnsi="Courier New"/>
          <w:color w:val="555555"/>
          <w:sz w:val="20"/>
        </w:rPr>
        <w:t>[5]</w:t>
      </w:r>
    </w:p>
    <w:p>
      <w:r>
        <w:rPr>
          <w:rFonts w:ascii="Gentium Plus" w:hAnsi="Gentium Plus"/>
          <w:sz w:val="24"/>
        </w:rPr>
        <w:t>λογάδην τοῦ ὄντος ἐγκωμίων, καὶ κατ’ εἶδος τὸν φυσικὸν φυσιολογίαν, τὸν ἠθικὸν πᾶσαν τὴν ἠθικὴν φιλοσοφίαν, τὸν τεχνικὸν καὶ ἐπιστήμονα</w:t>
      </w:r>
    </w:p>
    <w:p>
      <w:r>
        <w:rPr>
          <w:rFonts w:ascii="Courier New" w:hAnsi="Courier New"/>
          <w:color w:val="555555"/>
          <w:sz w:val="20"/>
        </w:rPr>
        <w:t>[Mut . 221]</w:t>
      </w:r>
    </w:p>
    <w:p>
      <w:r>
        <w:rPr>
          <w:rFonts w:ascii="Gentium Plus" w:hAnsi="Gentium Plus"/>
          <w:sz w:val="24"/>
        </w:rPr>
        <w:t>τὰ θεωρήματα τῶν τεχνῶν καὶ ἐπιστημῶν. οὕτως εὔπλοιαν μὲν ναύτης καὶ κυβερνήτης, εὐφορίαν δὲ καρπῶν γεωπόνος, εὐτοκίαν δὲ ζῴων ἀγε‐ λάρχης, ὑγείαν δὲ καμνόντων ἰατρός, ὁ δ’ αὖ στρατείας ἡγεμὼν τοῦ πολέμου κράτος καὶ ὁ πολιτικὸς ἢ βασιλικὸς τὴν νόμιμον προστασίαν</w:t>
      </w:r>
    </w:p>
    <w:p>
      <w:r>
        <w:rPr>
          <w:rFonts w:ascii="Courier New" w:hAnsi="Courier New"/>
          <w:color w:val="555555"/>
          <w:sz w:val="20"/>
        </w:rPr>
        <w:t>[5]</w:t>
      </w:r>
    </w:p>
    <w:p>
      <w:r>
        <w:rPr>
          <w:rFonts w:ascii="Gentium Plus" w:hAnsi="Gentium Plus"/>
          <w:sz w:val="24"/>
        </w:rPr>
        <w:t>καὶ ἡγεμονίαν ἀναθήσει, καὶ συνελόντα φράσαι πάντων ὅσα ἢ ψυχῆς ἢ σώματος ἢ τῶν ἐκτὸς ἀγαθά ἐστιν ὁ μὴ φίλαυτος αἴτιον ἀποφανεῖ</w:t>
      </w:r>
    </w:p>
    <w:p>
      <w:r>
        <w:rPr>
          <w:rFonts w:ascii="Courier New" w:hAnsi="Courier New"/>
          <w:color w:val="555555"/>
          <w:sz w:val="20"/>
        </w:rPr>
        <w:t>[Mut . 222]</w:t>
      </w:r>
    </w:p>
    <w:p>
      <w:r>
        <w:rPr>
          <w:rFonts w:ascii="Gentium Plus" w:hAnsi="Gentium Plus"/>
          <w:sz w:val="24"/>
        </w:rPr>
        <w:t>τὸν ἀψευδῶς μόνον αἴτιον θεόν. μηδεὶς οὖν τῶν ἀφανεστέρων καὶ ταπεινοτέρων εἶναι δοκούντων ἐλπίδος ἀπογνώσει τῆς ἀμείνονος ἀποκνη‐ σάτω ἱκέτης εὐχάριστος γενέσθαι θεοῦ, ἀλλ’ εἰ καὶ μηδὲν ἔτι προσδοκᾷ τῶν μειζόνων, ὑπὲρ τούτων ὧν ἔλαχεν ἤδη κατὰ τὴν ἑαυτοῦ δύναμιν</w:t>
      </w:r>
    </w:p>
    <w:p>
      <w:r>
        <w:rPr>
          <w:rFonts w:ascii="Courier New" w:hAnsi="Courier New"/>
          <w:color w:val="555555"/>
          <w:sz w:val="20"/>
        </w:rPr>
        <w:t>[Mut . 223]</w:t>
      </w:r>
    </w:p>
    <w:p>
      <w:r>
        <w:rPr>
          <w:rFonts w:ascii="Gentium Plus" w:hAnsi="Gentium Plus"/>
          <w:sz w:val="24"/>
        </w:rPr>
        <w:t>εὐχαριστείτω. μυρίων δ’ ἔλαχε, γενέσεως, ζωῆς, τροφῆς, ψυχῆς, αἰσθήσεως, φαντασίας, ὁρμῆς, λογισμοῦ. λογισμὸς δὲ βραχὺ μὲν ὄνομα, τελειότατον δὲ καὶ θειότατον ἔργον, τῆς τοῦ παντὸς ψυχῆς ἀπόσπασμα ἤ, ὅπερ ὁσιώτερον εἰπεῖν τοῖς κατὰ Μωυσῆν φιλοσοφοῦσιν, εἰκόνος</w:t>
      </w:r>
    </w:p>
    <w:p>
      <w:r>
        <w:rPr>
          <w:rFonts w:ascii="Courier New" w:hAnsi="Courier New"/>
          <w:color w:val="555555"/>
          <w:sz w:val="20"/>
        </w:rPr>
        <w:t>[Mut . 224]</w:t>
      </w:r>
    </w:p>
    <w:p>
      <w:r>
        <w:rPr>
          <w:rFonts w:ascii="Gentium Plus" w:hAnsi="Gentium Plus"/>
          <w:sz w:val="24"/>
        </w:rPr>
        <w:t>θείας ἐκμαγεῖον ἐμφερές. ἐπαινεῖν ἄξιον καὶ τῶν κατασκόπων τοὺς ἐπιχειρήσαντας μὲν αὐτόπρεμνον τὸ ἀρετῆς ὅλον ἀνασπάσαι καὶ βαστάσαι στέλεχος, ἐπεὶ δ’ οὐκ ἠδυνήθησαν, κληματίδα γοῦν καὶ ἕνα βότρυν λαβόντας, δεῖγμα καὶ μέρος τῆς συμπάσης, ὃ φέρειν αὐτὸ μόνον</w:t>
      </w:r>
    </w:p>
    <w:p>
      <w:r>
        <w:rPr>
          <w:rFonts w:ascii="Courier New" w:hAnsi="Courier New"/>
          <w:color w:val="555555"/>
          <w:sz w:val="20"/>
        </w:rPr>
        <w:t>[Mut . 225]</w:t>
      </w:r>
    </w:p>
    <w:p>
      <w:r>
        <w:rPr>
          <w:rFonts w:ascii="Gentium Plus" w:hAnsi="Gentium Plus"/>
          <w:sz w:val="24"/>
        </w:rPr>
        <w:t>ἴσχυον (Num. 13, 24). εὐκτὸν μὲν ἀθρόῳ τῷ πλήθει τῶν ἀρετῶν ἐγχορεύειν· εἰ δὲ τοῦτο μεῖζον ἢ κατὰ ἀνθρωπίνην φύσιν, ἀγαπῶμεν,</w:t>
      </w:r>
    </w:p>
    <w:p>
      <w:r>
        <w:rPr>
          <w:rFonts w:ascii="Courier New" w:hAnsi="Courier New"/>
          <w:color w:val="555555"/>
          <w:sz w:val="20"/>
        </w:rPr>
        <w:t>[Mut . 226]</w:t>
      </w:r>
    </w:p>
    <w:p>
      <w:r>
        <w:rPr>
          <w:rFonts w:ascii="Gentium Plus" w:hAnsi="Gentium Plus"/>
          <w:sz w:val="24"/>
        </w:rPr>
        <w:t>τικτέτω, μὴ πάντων ἄφορος καὶ στεῖρα γινέσθω. σὺ δὲ τοιαῦτα ἐπι‐ τάγματα ἐπιτάξεις υἱεῖ τῷ σεαυτοῦ; εἰ μὴ τοῖς οἰκέταις ἡμέρως χρῇ, μηδὲ τοῖς ὁμοτίμοις κοινωνικῶς· εἰ μὴ κοσμίως γυναικί, μηδὲ γονεῦσι τιμητικῶς· εἰ μητρὸς ὀλιγωρεῖς καὶ πατρός, ἀσέβει καὶ εἰς τὸ θεῖον.</w:t>
      </w:r>
    </w:p>
    <w:p>
      <w:r>
        <w:rPr>
          <w:rFonts w:ascii="Courier New" w:hAnsi="Courier New"/>
          <w:color w:val="555555"/>
          <w:sz w:val="20"/>
        </w:rPr>
        <w:t>[5]</w:t>
      </w:r>
    </w:p>
    <w:p>
      <w:r>
        <w:rPr>
          <w:rFonts w:ascii="Gentium Plus" w:hAnsi="Gentium Plus"/>
          <w:sz w:val="24"/>
        </w:rPr>
        <w:t>εἰ χαίρεις ἡδονῇ, μη〈δὲ〉 φιλαργυρίας ἀποστῇς. ἐφίεσαι πολυχρηματίας;</w:t>
      </w:r>
    </w:p>
    <w:p>
      <w:r>
        <w:rPr>
          <w:rFonts w:ascii="Courier New" w:hAnsi="Courier New"/>
          <w:color w:val="555555"/>
          <w:sz w:val="20"/>
        </w:rPr>
        <w:t>[Mut . 227]</w:t>
      </w:r>
    </w:p>
    <w:p>
      <w:r>
        <w:rPr>
          <w:rFonts w:ascii="Gentium Plus" w:hAnsi="Gentium Plus"/>
          <w:sz w:val="24"/>
        </w:rPr>
        <w:t>καὶ κενοδόξει. τί γάρ; οὐ μετριάζειν ἐν ἐνίοις ἀξιοῖς, εἰ μὴ ἐν πᾶσι δύνασαι; οὐκ ἂν οὖν εἴποι ὁ υἱός· τί λέγεις, ὦ πάτερ; ἢ τέλειον ἀγαθὸν ἢ τέλειον κακὸν βούλει σοι τὸν υἱὸν γενέσθαι καὶ οὐκ ἀγαπήσεις, εἰ</w:t>
      </w:r>
    </w:p>
    <w:p>
      <w:r>
        <w:rPr>
          <w:rFonts w:ascii="Courier New" w:hAnsi="Courier New"/>
          <w:color w:val="555555"/>
          <w:sz w:val="20"/>
        </w:rPr>
        <w:t>[Mut . 228]</w:t>
      </w:r>
    </w:p>
    <w:p>
      <w:r>
        <w:rPr>
          <w:rFonts w:ascii="Gentium Plus" w:hAnsi="Gentium Plus"/>
          <w:sz w:val="24"/>
        </w:rPr>
        <w:t>πρὸ τῶν ἄκρων τὰ μέσα ἕλοιτο; οὐ διὰ τοῦτο καὶ ὁ Ἀβραὰμ ἐπὶ τῆς Σοδομιτῶν ἀπωλείας ἀρξάμενος ἀπὸ πεντηκοντάδος εἰς δεκάδα τελευτᾷ (Gen. 18, 24. 32), ποτνιώμενος καὶ ἱκετεύων, ἵν’, εἰ μὴ εὑρίσκοιτο ἐν γενέσει ἡ παντελὴς εἰς ἐλευθερίαν ἄφεσις (Lev. 25, 10), ἧς σύμ‐</w:t>
      </w:r>
    </w:p>
    <w:p>
      <w:r>
        <w:rPr>
          <w:rFonts w:ascii="Courier New" w:hAnsi="Courier New"/>
          <w:color w:val="555555"/>
          <w:sz w:val="20"/>
        </w:rPr>
        <w:t>[5]</w:t>
      </w:r>
    </w:p>
    <w:p>
      <w:r>
        <w:rPr>
          <w:rFonts w:ascii="Gentium Plus" w:hAnsi="Gentium Plus"/>
          <w:sz w:val="24"/>
        </w:rPr>
        <w:t>βολον ὁ πεντηκοστὸς λόγος ἱερός, ἡ μέση παιδεία παραληφθῇ δεκάδι παραριθμουμένη πρὸς τὴν τῆς καταδικάζεσθαι ψυχῆς μελλούσης ἀπό‐</w:t>
      </w:r>
    </w:p>
    <w:p>
      <w:r>
        <w:rPr>
          <w:rFonts w:ascii="Courier New" w:hAnsi="Courier New"/>
          <w:color w:val="555555"/>
          <w:sz w:val="20"/>
        </w:rPr>
        <w:t>[Mut . 229]</w:t>
      </w:r>
    </w:p>
    <w:p>
      <w:r>
        <w:rPr>
          <w:rFonts w:ascii="Gentium Plus" w:hAnsi="Gentium Plus"/>
          <w:sz w:val="24"/>
        </w:rPr>
        <w:t>λυσιν; τῶν ἀναγώγων οἱ πεπαιδευμένοι καὶ τῶν ἀλύρων καὶ ἀμούσων οἱ 〈ἐγ〉κεχορευκότες τῇ ἐγκυκλίῳ μουσικῇ πλείους ἀφορμὰς ἔχουσι πρὸς τὸ αὔξεσθαι, σχεδὸν ἐκ παίδων τοῖς περὶ καρτερίας καὶ ἐγκρατείας καὶ ἀρετῆς πάσης λόγοις ἐπαντληθέντες. διὸ εἰ καὶ μὴ παντελῶς ἐξερρύ‐</w:t>
      </w:r>
    </w:p>
    <w:p>
      <w:r>
        <w:rPr>
          <w:rFonts w:ascii="Courier New" w:hAnsi="Courier New"/>
          <w:color w:val="555555"/>
          <w:sz w:val="20"/>
        </w:rPr>
        <w:t>[5]</w:t>
      </w:r>
    </w:p>
    <w:p>
      <w:r>
        <w:rPr>
          <w:rFonts w:ascii="Gentium Plus" w:hAnsi="Gentium Plus"/>
          <w:sz w:val="24"/>
        </w:rPr>
        <w:t>ψαντο καὶ ἀπελούσαντο τὸ ἀδικεῖν φαιδρυνόμενοι δέ, ἀλλὰ μετρίως γοῦν</w:t>
      </w:r>
    </w:p>
    <w:p>
      <w:r>
        <w:rPr>
          <w:rFonts w:ascii="Courier New" w:hAnsi="Courier New"/>
          <w:color w:val="555555"/>
          <w:sz w:val="20"/>
        </w:rPr>
        <w:t>[Mut . 230]</w:t>
      </w:r>
    </w:p>
    <w:p>
      <w:r>
        <w:rPr>
          <w:rFonts w:ascii="Gentium Plus" w:hAnsi="Gentium Plus"/>
          <w:sz w:val="24"/>
        </w:rPr>
        <w:t>καὶ μέσως ἐρρύψαντο. τὸ παραπλήσιον ὁ Ἠσαῦ λέγειν ἔοικε τῷ πατρί· „μὴ εὐλογία σοι μία ἐστί, πάτερ; εὐλόγησον κἀμέ, πάτερ“ (Gen. 27, 38). ἄλλαι γὰρ ἄλλοις ἀποκεκρίσθωσαν, τελείοις μὲν τέλειαι, μέσαι δὲ ἀτελέσιν, ὡς ἔχει καὶ ἐπὶ τῶν σωμάτων· ὑγιαινόντων γὰρ καὶ νο‐</w:t>
      </w:r>
    </w:p>
    <w:p>
      <w:r>
        <w:rPr>
          <w:rFonts w:ascii="Courier New" w:hAnsi="Courier New"/>
          <w:color w:val="555555"/>
          <w:sz w:val="20"/>
        </w:rPr>
        <w:t>[5]</w:t>
      </w:r>
    </w:p>
    <w:p>
      <w:r>
        <w:rPr>
          <w:rFonts w:ascii="Gentium Plus" w:hAnsi="Gentium Plus"/>
          <w:sz w:val="24"/>
        </w:rPr>
        <w:t>σούντων ἕτερα μὲν γυμνάσματα, ἕτεραι δὲ τροφαί, καὶ ὅσα ἄλλα περὶ δίαιταν, οὐ τὰ αὐτά, ἀλλὰ τοῖς μὲν τὰ πρόσφορα, ἵνα μηδ’ ὅλως νοσή‐</w:t>
      </w:r>
    </w:p>
    <w:p>
      <w:r>
        <w:rPr>
          <w:rFonts w:ascii="Courier New" w:hAnsi="Courier New"/>
          <w:color w:val="555555"/>
          <w:sz w:val="20"/>
        </w:rPr>
        <w:t>[Mut . 231]</w:t>
      </w:r>
    </w:p>
    <w:p>
      <w:r>
        <w:rPr>
          <w:rFonts w:ascii="Gentium Plus" w:hAnsi="Gentium Plus"/>
          <w:sz w:val="24"/>
        </w:rPr>
        <w:t>σωσι, τοῖς δὲ τὰ οἰκεῖα, ὅπως πρὸς τὸ ὑγιεινότερον μεταβάλωσι. πολ‐ λῶν οὖν ἀγαθῶν ὑπαρχόντων ἐν τῇ φύσει τὸ δοκοῦν ἐφαρμόττειν μοι</w:t>
      </w:r>
    </w:p>
    <w:p>
      <w:r>
        <w:rPr>
          <w:rFonts w:ascii="Courier New" w:hAnsi="Courier New"/>
          <w:color w:val="555555"/>
          <w:sz w:val="20"/>
        </w:rPr>
        <w:t>[Mut . 232]</w:t>
      </w:r>
    </w:p>
    <w:p>
      <w:r>
        <w:rPr>
          <w:rFonts w:ascii="Gentium Plus" w:hAnsi="Gentium Plus"/>
          <w:sz w:val="24"/>
        </w:rPr>
        <w:t>δυστυχὴς ὀκλάσω. τί δ’ οἰόμεθα ἐμφαίνεσθαι διὰ τοῦ· „μὴ χεὶρ κυρίου οὐκ ἐξαρκέσει“ (Num. 11, 23); ἆρ’ οὐχὶ τὸ πάντῃ τὰς τοῦ ὄντος φθάνειν δυνάμεις ἐπ’ εὐεργεσίᾳ μὴ μόνον τῶν ἐνδόξων ἀλλὰ καὶ τῶν ἀφανεστέρων εἶναι \| δοκούντων; οἷς τὰ ἁρμόττοντα χαρίζεται πρὸς τὰ</w:t>
      </w:r>
    </w:p>
    <w:p>
      <w:r>
        <w:rPr>
          <w:rFonts w:ascii="Courier New" w:hAnsi="Courier New"/>
          <w:color w:val="555555"/>
          <w:sz w:val="20"/>
        </w:rPr>
        <w:t>[5]</w:t>
      </w:r>
    </w:p>
    <w:p>
      <w:r>
        <w:rPr>
          <w:rFonts w:ascii="Gentium Plus" w:hAnsi="Gentium Plus"/>
          <w:sz w:val="24"/>
        </w:rPr>
        <w:t>τῆς ἑκάστου ψυχῆς σταθμήματα καὶ μέτρα σταθμώμενος καὶ διαμετρῶν</w:t>
      </w:r>
    </w:p>
    <w:p>
      <w:r>
        <w:rPr>
          <w:rFonts w:ascii="Courier New" w:hAnsi="Courier New"/>
          <w:color w:val="555555"/>
          <w:sz w:val="20"/>
        </w:rPr>
        <w:t>[Mut . 233]</w:t>
      </w:r>
    </w:p>
    <w:p>
      <w:r>
        <w:rPr>
          <w:rFonts w:ascii="Gentium Plus" w:hAnsi="Gentium Plus"/>
          <w:sz w:val="24"/>
        </w:rPr>
        <w:t>ἰσότητι παρ’ ἑαυτῷ τὸ ἀνάλογον ἑκάστοις. καταπλήττει με οὐχ ἥκιστα καὶ ὁ τεθεὶς νόμος ἐπὶ τοῖς ἐκδυομένοις τὰ ἁμαρτήματα καὶ μεταγινώσκειν δοκοῦσι. κελεύει γὰρ τὸ μὲν πρῶτον ἱερεῖον προσάγειν θῆλυ πρόβατον ἄμωμον. „ἐὰν δὲ“ φησί „μὴ ἰσχύῃ ἡ χεὶρ αὐτοῦ τὸ</w:t>
      </w:r>
    </w:p>
    <w:p>
      <w:r>
        <w:rPr>
          <w:rFonts w:ascii="Courier New" w:hAnsi="Courier New"/>
          <w:color w:val="555555"/>
          <w:sz w:val="20"/>
        </w:rPr>
        <w:t>[5]</w:t>
      </w:r>
    </w:p>
    <w:p>
      <w:r>
        <w:rPr>
          <w:rFonts w:ascii="Gentium Plus" w:hAnsi="Gentium Plus"/>
          <w:sz w:val="24"/>
        </w:rPr>
        <w:t>ἱκανὸν εἰς πρόβατον, οἴσει περὶ τῆς ἁμαρτίας ἧς ἥμαρτε δύο τρυγόνας ἢ δύο νεοσσοὺς περιστερῶν, ἕνα περὶ ἁμαρτίας καὶ ἕνα εἰς ὁλοκαύτωμα.</w:t>
      </w:r>
    </w:p>
    <w:p>
      <w:r>
        <w:rPr>
          <w:rFonts w:ascii="Courier New" w:hAnsi="Courier New"/>
          <w:color w:val="555555"/>
          <w:sz w:val="20"/>
        </w:rPr>
        <w:t>[Mut . 234]</w:t>
      </w:r>
    </w:p>
    <w:p>
      <w:r>
        <w:rPr>
          <w:rFonts w:ascii="Gentium Plus" w:hAnsi="Gentium Plus"/>
          <w:sz w:val="24"/>
        </w:rPr>
        <w:t>ἐὰν δὲ μὴ εὑρίσκῃ ἡ χεὶρ αὐτοῦ ζεῦγος τρυγόνων ἢ δύο νεοσσοὺς περι‐ στερῶν, οἴσει τὸ δῶρον τὸ δέκατον οἶφι σεμίδαλιν. οὐκ ἐπιχεεῖ ἐπ’ αὐτὸ ἔλαιον οὐδ’ ἐπιθήσει ἐπ’ αὐτὸ λίβανον, ὅτι περὶ ἁμαρτίας ἐστί. καὶ οἴσει αὐτὸ πρὸς τὸν ἱερέα, καὶ δραξάμενος ὁ ἱερεὺς ἀπ’ αὐτοῦ</w:t>
      </w:r>
    </w:p>
    <w:p>
      <w:r>
        <w:rPr>
          <w:rFonts w:ascii="Courier New" w:hAnsi="Courier New"/>
          <w:color w:val="555555"/>
          <w:sz w:val="20"/>
        </w:rPr>
        <w:t>[5]</w:t>
      </w:r>
    </w:p>
    <w:p>
      <w:r>
        <w:rPr>
          <w:rFonts w:ascii="Gentium Plus" w:hAnsi="Gentium Plus"/>
          <w:sz w:val="24"/>
        </w:rPr>
        <w:t>πλήρη τὴν δράκα τὸ μνημόσυνον ἐπιθήσει ἐπὶ τὸ θυσιαστήριον“</w:t>
      </w:r>
    </w:p>
    <w:p>
      <w:r>
        <w:rPr>
          <w:rFonts w:ascii="Courier New" w:hAnsi="Courier New"/>
          <w:color w:val="555555"/>
          <w:sz w:val="20"/>
        </w:rPr>
        <w:t>[Mut . 235]</w:t>
      </w:r>
    </w:p>
    <w:p>
      <w:r>
        <w:rPr>
          <w:rFonts w:ascii="Gentium Plus" w:hAnsi="Gentium Plus"/>
          <w:sz w:val="24"/>
        </w:rPr>
        <w:t>(Lev. 5, 7. 11. 12). οὐκοῦν τρισὶ μετανοίας τρόποις ἱλάσκεται τοῖς εἰρημένοις, κτήνεσιν ἢ πτηνοῖς ἢ λευκοπύροις, πρὸς τὴν τοῦ καθαιρο‐ μένου καὶ μετανοοῦντος δήπου δύναμιν· οὔτε γὰρ μικρὰ μεγάλων οὔτε μεγάλα μικρῶν δεῖται καθαρσίων, τῶν δὲ πρὸς τὸ ἀνάλογον ἴσων καὶ</w:t>
      </w:r>
    </w:p>
    <w:p>
      <w:r>
        <w:rPr>
          <w:rFonts w:ascii="Courier New" w:hAnsi="Courier New"/>
          <w:color w:val="555555"/>
          <w:sz w:val="20"/>
        </w:rPr>
        <w:t>[Mut . 236]</w:t>
      </w:r>
    </w:p>
    <w:p>
      <w:r>
        <w:rPr>
          <w:rFonts w:ascii="Gentium Plus" w:hAnsi="Gentium Plus"/>
          <w:sz w:val="24"/>
        </w:rPr>
        <w:t>ὁμοίων. τί δήποτ’ οὖν διὰ τριῶν ἡ κάθαρσις, ἄξιον ἐρευνῆσαι. σχεδὸν τοίνυν καὶ τὰ ἁμαρτήματα καὶ τὰ κατορθώματα συμβέβηκεν ἐν τρισὶν ἐξετάζεσθαι, διανοίᾳ, λόγοις, πράξεσιν. οὗ χάριν κἀν τοῖς προτρεπτικοῖς Μωυσῆς διδάσκων, ὅτι ἡ ἀγαθοῦ κτῆσις οὔτ’ ἀδύνατός ἐστιν οὔτε δυσθή‐</w:t>
      </w:r>
    </w:p>
    <w:p>
      <w:r>
        <w:rPr>
          <w:rFonts w:ascii="Courier New" w:hAnsi="Courier New"/>
          <w:color w:val="555555"/>
          <w:sz w:val="20"/>
        </w:rPr>
        <w:t>[Mut . 237]</w:t>
      </w:r>
    </w:p>
    <w:p>
      <w:r>
        <w:rPr>
          <w:rFonts w:ascii="Gentium Plus" w:hAnsi="Gentium Plus"/>
          <w:sz w:val="24"/>
        </w:rPr>
        <w:t>ρατος, φησίν· οὐκ εἰς οὐρανὸν ἀναπτῆναι δεῖ οὐδ’ ἄχρι περάτων γῆς καὶ θαλάττης ἐλθεῖν ἐπὶ τὴν σύλληψιν αὐτοῦ· ἀλλ’ ἐστὶν ἐγγύς, καὶ σφόδρα ἐγγύς. εἶτα μόνον οὐκ ὀφθαλμοφανῶς δείκνυσι· „πᾶν ἔργον“ φησί „τῷ στόματί σου καὶ τῇ καρδίᾳ καὶ ταῖς χερσί“ (Deut. 30,</w:t>
      </w:r>
    </w:p>
    <w:p>
      <w:r>
        <w:rPr>
          <w:rFonts w:ascii="Courier New" w:hAnsi="Courier New"/>
          <w:color w:val="555555"/>
          <w:sz w:val="20"/>
        </w:rPr>
        <w:t>[5]</w:t>
      </w:r>
    </w:p>
    <w:p>
      <w:r>
        <w:rPr>
          <w:rFonts w:ascii="Gentium Plus" w:hAnsi="Gentium Plus"/>
          <w:sz w:val="24"/>
        </w:rPr>
        <w:t>12—14), συμβολικῶς ἐν λόγοις, ἐν βουλαῖς, ἐν ἔργοις· ἐκ γὰρ εὐβου‐</w:t>
      </w:r>
    </w:p>
    <w:p>
      <w:r>
        <w:rPr>
          <w:rFonts w:ascii="Courier New" w:hAnsi="Courier New"/>
          <w:color w:val="555555"/>
          <w:sz w:val="20"/>
        </w:rPr>
        <w:t>[Mut . 238]</w:t>
      </w:r>
    </w:p>
    <w:p>
      <w:r>
        <w:rPr>
          <w:rFonts w:ascii="Gentium Plus" w:hAnsi="Gentium Plus"/>
          <w:sz w:val="24"/>
        </w:rPr>
        <w:t>ὥσπερ καὶ τὴν κακοδαιμονίαν ἐκ τῶν ἐναντίων. ἐν γὰρ τοῖς αὐτοῖς τό τε κατορθοῦν καὶ ἁμαρτάνειν χωρίοις ἐστί, καρδίᾳ, στόματι, χειρί· καὶ γὰρ βουλεύονταί τινες εὐγνωμονέστατα καὶ λέγουσιν ἄριστα καὶ πράττουσι \| τὰ πρακτέα. τριῶν δὲ ὄντων κουφότατόν ἐστι τὸ βουλεύεσθαι ἃ μὴ</w:t>
      </w:r>
    </w:p>
    <w:p>
      <w:r>
        <w:rPr>
          <w:rFonts w:ascii="Courier New" w:hAnsi="Courier New"/>
          <w:color w:val="555555"/>
          <w:sz w:val="20"/>
        </w:rPr>
        <w:t>[5]</w:t>
      </w:r>
    </w:p>
    <w:p>
      <w:r>
        <w:rPr>
          <w:rFonts w:ascii="Gentium Plus" w:hAnsi="Gentium Plus"/>
          <w:sz w:val="24"/>
        </w:rPr>
        <w:t>χρή, βαρύτατον δὲ τὸ χειρουργεῖν τὰ ἄδικα, μέσον δὲ τὸ λέγειν ἃ μὴ</w:t>
      </w:r>
    </w:p>
    <w:p>
      <w:r>
        <w:rPr>
          <w:rFonts w:ascii="Courier New" w:hAnsi="Courier New"/>
          <w:color w:val="555555"/>
          <w:sz w:val="20"/>
        </w:rPr>
        <w:t>[Mut . 239]</w:t>
      </w:r>
    </w:p>
    <w:p>
      <w:r>
        <w:rPr>
          <w:rFonts w:ascii="Gentium Plus" w:hAnsi="Gentium Plus"/>
          <w:sz w:val="24"/>
        </w:rPr>
        <w:t>δεῖ. συμβαίνει δὲ τὸ κουφότατον δυσαποτριπτότατον εἶναι· χαλεπὸν γὰρ ψυχῆς τροπὴν εἰς ἠρεμίαν ἀγαγεῖν, καὶ θᾶττον ἄν τις χειμάρρου φορὰν ἐπίσχοι ἢ ψυχῆς τροπὴν ῥέουσαν ἀκατασχέτως· ἀμύθητα γὰρ ἐνθύμια ἄλλα ἐπ’ ἄλλοις τρικυμίας τρόπον ἐπιτρέχει, φοροῦντα καὶ κυκῶντα</w:t>
      </w:r>
    </w:p>
    <w:p>
      <w:r>
        <w:rPr>
          <w:rFonts w:ascii="Courier New" w:hAnsi="Courier New"/>
          <w:color w:val="555555"/>
          <w:sz w:val="20"/>
        </w:rPr>
        <w:t>[Mut . 240]</w:t>
      </w:r>
    </w:p>
    <w:p>
      <w:r>
        <w:rPr>
          <w:rFonts w:ascii="Gentium Plus" w:hAnsi="Gentium Plus"/>
          <w:sz w:val="24"/>
        </w:rPr>
        <w:t>καὶ πᾶσαν αὐτὴν βιαίως ἀνατρέποντα. τὸ μὲν οὖν ἄριστον τῆς καθάρ‐ σεως καὶ τελεώτατον τοῦτ’ ἐστί, μηδ’ ἐνθυμεῖσθαι τι τῶν ἀτόπων, ἀλλ’ εἰρήνῃ καὶ εὐνομίᾳ, ὧν ἡγεμών ἐστι δικαιοσύνη, πολιτεύσασθαι· τὸ δὲ δεύτερον, λόγοις μὴ διαμαρτάνειν ψευδόμενον ἢ ψευδορκοῦντα ἢ</w:t>
      </w:r>
    </w:p>
    <w:p>
      <w:r>
        <w:rPr>
          <w:rFonts w:ascii="Courier New" w:hAnsi="Courier New"/>
          <w:color w:val="555555"/>
          <w:sz w:val="20"/>
        </w:rPr>
        <w:t>[5]</w:t>
      </w:r>
    </w:p>
    <w:p>
      <w:r>
        <w:rPr>
          <w:rFonts w:ascii="Gentium Plus" w:hAnsi="Gentium Plus"/>
          <w:sz w:val="24"/>
        </w:rPr>
        <w:t>ἀπατῶντα ἢ σοφιζόμενον ἢ συκοφαντοῦντα ἢ συνόλως στόμα καὶ γλῶτταν ἐπ’ ὀλέθρῳ τινῶν ἀνιέντα, οἷς χαλινὸν ἦν ἄμεινον περιθεῖναι καὶ δεσμὸν</w:t>
      </w:r>
    </w:p>
    <w:p>
      <w:r>
        <w:rPr>
          <w:rFonts w:ascii="Courier New" w:hAnsi="Courier New"/>
          <w:color w:val="555555"/>
          <w:sz w:val="20"/>
        </w:rPr>
        <w:t>[Mut . 241]</w:t>
      </w:r>
    </w:p>
    <w:p>
      <w:r>
        <w:rPr>
          <w:rFonts w:ascii="Gentium Plus" w:hAnsi="Gentium Plus"/>
          <w:sz w:val="24"/>
        </w:rPr>
        <w:t>ἄρρηκτον. διὰ τί δὲ τὸ λέγειν τοῦ νοεῖν τὰ μὴ προσήκοντα βαρύ‐ τερον ἁμάρτημα, ῥᾷον ἰδεῖν. ἐνθυμεῖται μέν τις οὐ παρ’ ἑαυτὸν ἔστιν ὅτε, ἀλλ’ ἀβουλῶν· ὧν γὰρ οὐ θέλει λαμβάνειν ἐννοίας ἀναγκάζεται,</w:t>
      </w:r>
    </w:p>
    <w:p>
      <w:r>
        <w:rPr>
          <w:rFonts w:ascii="Courier New" w:hAnsi="Courier New"/>
          <w:color w:val="555555"/>
          <w:sz w:val="20"/>
        </w:rPr>
        <w:t>[Mut . 242]</w:t>
      </w:r>
    </w:p>
    <w:p>
      <w:r>
        <w:rPr>
          <w:rFonts w:ascii="Gentium Plus" w:hAnsi="Gentium Plus"/>
          <w:sz w:val="24"/>
        </w:rPr>
        <w:t>τῶν δ’ ἀκουσίων οὐδὲν ὑπαίτιον. λέγει δέ τις ἑκών, ὥστε, εἰ μὴ εὔφημον προΐεται φωνήν, ἀδικεῖ κακοδαιμονῶν, ὁ μηδ’ ἐκ τύχης ἐθέλων τι τῶν ἐπιεικεστέρων φθέγξασθαι· ᾧ λυσιτελὲς τὴν ἀσφαλεστάτην ἡσυχίαν δεξι‐ οῦσθαι· κἄπειτα μὴ ἡσυχάζων τις δύναται δήπου βουληθεὶς σιωπᾶν.</w:t>
      </w:r>
    </w:p>
    <w:p>
      <w:r>
        <w:rPr>
          <w:rFonts w:ascii="Courier New" w:hAnsi="Courier New"/>
          <w:color w:val="555555"/>
          <w:sz w:val="20"/>
        </w:rPr>
        <w:t>[Mut . 243]</w:t>
      </w:r>
    </w:p>
    <w:p>
      <w:r>
        <w:rPr>
          <w:rFonts w:ascii="Gentium Plus" w:hAnsi="Gentium Plus"/>
          <w:sz w:val="24"/>
        </w:rPr>
        <w:t>τὸ δὲ καὶ τοῦ λέγειν βαρύτερον ἁμάρτημα ἡ ἄδικος πρᾶξίς ἐστι· „λόγος γὰρ ἔργου“ φασί „σκιά,“ σκιᾶς δὲ βλαπτούσης πῶς οὐ τὸ ἔργον βλαβερώτερον; διὰ τοῦτο καὶ Μωυσῆς τὴν μὲν γνώμην ἐγκλημάτων καὶ ἐπιτιμίων ἀπήλλαξεν, ἀκουσίοις τὰ πολλὰ μεταβολαῖς χρωμένην καὶ τροπαῖς</w:t>
      </w:r>
    </w:p>
    <w:p>
      <w:r>
        <w:rPr>
          <w:rFonts w:ascii="Courier New" w:hAnsi="Courier New"/>
          <w:color w:val="555555"/>
          <w:sz w:val="20"/>
        </w:rPr>
        <w:t>[5]</w:t>
      </w:r>
    </w:p>
    <w:p>
      <w:r>
        <w:rPr>
          <w:rFonts w:ascii="Gentium Plus" w:hAnsi="Gentium Plus"/>
          <w:sz w:val="24"/>
        </w:rPr>
        <w:t>καὶ πάσχουσαν μᾶλλον ὑπὸ τῶν ἐπεισφοιτώντων νοημάτων ἔξωθεν ἢ δρῶσαν· τὰ δ’ ὅσα ἂν ἐξέλθῃ διὰ τοῦ στόματος, ταῦτ’ εἰς ἀπόλογον</w:t>
      </w:r>
    </w:p>
    <w:p>
      <w:r>
        <w:rPr>
          <w:rFonts w:ascii="Courier New" w:hAnsi="Courier New"/>
          <w:color w:val="555555"/>
          <w:sz w:val="20"/>
        </w:rPr>
        <w:t>[Mut . 244]</w:t>
      </w:r>
    </w:p>
    <w:p>
      <w:r>
        <w:rPr>
          <w:rFonts w:ascii="Gentium Plus" w:hAnsi="Gentium Plus"/>
          <w:sz w:val="24"/>
        </w:rPr>
        <w:t>καὶ εὐθύνας ἄγει, ὡς ἂν δὴ τοῦ λέγειν ἐφ’ ἡμῖν ὑπάρχοντος. ἀλλ’ αἱ μὲν λόγων εὔθυναι μετριώτεραι, αἱ δ’ ὑπαιτίων ἔργων ἀργαλεώτεραι. μεγάλας γὰρ τάττει τιμωρίας ἐπὶ τοῖς μεγάλα ἀδικοῦσι καὶ ἔργῳ ἐπε‐ ξιοῦσιν ἃ γνώμῃ μὲν ἀγνώμονι ἐβουλεύσαντο, προπετείᾳ δὲ γλώττης</w:t>
      </w:r>
    </w:p>
    <w:p>
      <w:r>
        <w:rPr>
          <w:rFonts w:ascii="Courier New" w:hAnsi="Courier New"/>
          <w:color w:val="555555"/>
          <w:sz w:val="20"/>
        </w:rPr>
        <w:t>[Mut . 245]</w:t>
      </w:r>
    </w:p>
    <w:p>
      <w:r>
        <w:rPr>
          <w:rFonts w:ascii="Gentium Plus" w:hAnsi="Gentium Plus"/>
          <w:sz w:val="24"/>
        </w:rPr>
        <w:t>ἐξελάλησαν. τὰ δὲ καθάρσια \ ξεως, εἴρηκεν [οὖν] πρόβατον καὶ ζεῦγος τρυγόνων ἢ περιστερῶν καὶ σεμιδάλεως ἱεροῦ μέτρου δέκατον, ἀξιῶν προβάτῳ μὲν διάνοιαν καθαί‐</w:t>
      </w:r>
    </w:p>
    <w:p>
      <w:r>
        <w:rPr>
          <w:rFonts w:ascii="Courier New" w:hAnsi="Courier New"/>
          <w:color w:val="555555"/>
          <w:sz w:val="20"/>
        </w:rPr>
        <w:t>[Mut . 246]</w:t>
      </w:r>
    </w:p>
    <w:p>
      <w:r>
        <w:rPr>
          <w:rFonts w:ascii="Gentium Plus" w:hAnsi="Gentium Plus"/>
          <w:sz w:val="24"/>
        </w:rPr>
        <w:t>ρεσθαι, λόγον δὲ τοῖς πτηνοῖς, σεμιδάλει δὲ πρᾶξιν. διὰ τί; ὅτι, κα‐ θάπερ ἐν ἡμῖν ἄριστον ὁ νοῦς, καὶ ἐν ζῴων ἀλόγων γένει τὸ πρόβατον ἅτε ἡμερώτατον ὑπάρχον καὶ καρπὸν ἐτήσιον ἀνατέλλον ἐξ ἑαυτοῦ πρὸς ὠφέλειαν ὁμοῦ καὶ κόσμον ἀνθρώπων· ἐσθὴς γὰρ τὰς ἀπὸ κρυμοῦ καὶ</w:t>
      </w:r>
    </w:p>
    <w:p>
      <w:r>
        <w:rPr>
          <w:rFonts w:ascii="Courier New" w:hAnsi="Courier New"/>
          <w:color w:val="555555"/>
          <w:sz w:val="20"/>
        </w:rPr>
        <w:t>[5]</w:t>
      </w:r>
    </w:p>
    <w:p>
      <w:r>
        <w:rPr>
          <w:rFonts w:ascii="Gentium Plus" w:hAnsi="Gentium Plus"/>
          <w:sz w:val="24"/>
        </w:rPr>
        <w:t>θάλπους ἀνείργει βλάβας καὶ τὰ ἀπόρρητα τῆς φύσεως ἐπισκιάζουσα</w:t>
      </w:r>
    </w:p>
    <w:p>
      <w:r>
        <w:rPr>
          <w:rFonts w:ascii="Courier New" w:hAnsi="Courier New"/>
          <w:color w:val="555555"/>
          <w:sz w:val="20"/>
        </w:rPr>
        <w:t>[Mut . 247]</w:t>
      </w:r>
    </w:p>
    <w:p>
      <w:r>
        <w:rPr>
          <w:rFonts w:ascii="Gentium Plus" w:hAnsi="Gentium Plus"/>
          <w:sz w:val="24"/>
        </w:rPr>
        <w:t>πρὸς εὐκοσμίας τοῖς χρωμένοις ἐστί. σύμβολον οὖν ἔστω τῆς τοῦ ἀρίστου καθάρσεως, διανοίας, τὸ ζῴων ἄριστον, τὸ πρόβατον, λόγου δὲ τὰ πτηνά· κοῦφόν τε γὰρ ὁ λόγος καὶ πτηνὸν φύσει, βέλους θᾶττον φερόμενος καὶ πάντῃ διᾴττων. τὸ γὰρ ἅπαξ λεχθὲν ἀναδραμεῖν μὲν</w:t>
      </w:r>
    </w:p>
    <w:p>
      <w:r>
        <w:rPr>
          <w:rFonts w:ascii="Courier New" w:hAnsi="Courier New"/>
          <w:color w:val="555555"/>
          <w:sz w:val="20"/>
        </w:rPr>
        <w:t>[5]</w:t>
      </w:r>
    </w:p>
    <w:p>
      <w:r>
        <w:rPr>
          <w:rFonts w:ascii="Gentium Plus" w:hAnsi="Gentium Plus"/>
          <w:sz w:val="24"/>
        </w:rPr>
        <w:t>οὐκ ἔστιν, ἔξω δὲ φερόμενον, τάχει πολλῷ τρέχον, πλήττει τὰ ὦτα</w:t>
      </w:r>
    </w:p>
    <w:p>
      <w:r>
        <w:rPr>
          <w:rFonts w:ascii="Courier New" w:hAnsi="Courier New"/>
          <w:color w:val="555555"/>
          <w:sz w:val="20"/>
        </w:rPr>
        <w:t>[Mut . 248]</w:t>
      </w:r>
    </w:p>
    <w:p>
      <w:r>
        <w:rPr>
          <w:rFonts w:ascii="Gentium Plus" w:hAnsi="Gentium Plus"/>
          <w:sz w:val="24"/>
        </w:rPr>
        <w:t>καὶ διὰ πάσης ἀκοῆς ἐρχόμενον εὐθὺς ἠχεῖ. δίδυμος δὲ ὁ λόγος, ὁ μὲν ἀληθής, ὁ δὲ ψευδής· οὗ μοι δοκεῖ χάριν ζεύγει τρυγόνων ἢ περι‐ στερῶν ἐξομοιωθῆναι. τῶν δὲ πτηνῶν τὸ μὲν περὶ ἁμαρτίας φησὶ δεῖν εἶναι, τὸ δὲ ὁλοκαύτωμα θύειν, ἐπειδὴ τὸν μὲν ἀληθῆ λόγον ὅλον</w:t>
      </w:r>
    </w:p>
    <w:p>
      <w:r>
        <w:rPr>
          <w:rFonts w:ascii="Courier New" w:hAnsi="Courier New"/>
          <w:color w:val="555555"/>
          <w:sz w:val="20"/>
        </w:rPr>
        <w:t>[5]</w:t>
      </w:r>
    </w:p>
    <w:p>
      <w:r>
        <w:rPr>
          <w:rFonts w:ascii="Gentium Plus" w:hAnsi="Gentium Plus"/>
          <w:sz w:val="24"/>
        </w:rPr>
        <w:t>δι’ ὅλου συμβέβηκεν εἶναι ἱερόν 〈τε καὶ〉 τέλειον, τὸν δὲ ψευδῆ διημαρ‐</w:t>
      </w:r>
    </w:p>
    <w:p>
      <w:r>
        <w:rPr>
          <w:rFonts w:ascii="Courier New" w:hAnsi="Courier New"/>
          <w:color w:val="555555"/>
          <w:sz w:val="20"/>
        </w:rPr>
        <w:t>[Mut . 249]</w:t>
      </w:r>
    </w:p>
    <w:p>
      <w:r>
        <w:rPr>
          <w:rFonts w:ascii="Gentium Plus" w:hAnsi="Gentium Plus"/>
          <w:sz w:val="24"/>
        </w:rPr>
        <w:t>τῆσθαί τε καὶ ἐπανορθώσεως δεῖσθαι. πράξεως δέ, ὡς ἔφην, σύμβολον ἡ σεμίδαλις· καὶ γὰρ ταύτην συμβέβηκεν οὐκ ἄνευ τέχνης καὶ ἐπινοίας καθαίρεσθαι, ἀλλὰ χερσὶ σιτοπόνων, ἐπιτήδευμα τὸ πρᾶγμα πεποιηκότων, διακρίνεται. διὸ καί φησι· „δραξάμενος ὁ ἱερεὺς πλήρη τὴν δράκα τὸ</w:t>
      </w:r>
    </w:p>
    <w:p>
      <w:r>
        <w:rPr>
          <w:rFonts w:ascii="Courier New" w:hAnsi="Courier New"/>
          <w:color w:val="555555"/>
          <w:sz w:val="20"/>
        </w:rPr>
        <w:t>[5]</w:t>
      </w:r>
    </w:p>
    <w:p>
      <w:r>
        <w:rPr>
          <w:rFonts w:ascii="Gentium Plus" w:hAnsi="Gentium Plus"/>
          <w:sz w:val="24"/>
        </w:rPr>
        <w:t>μνημόσυνον αὐτῆς ἀνοίσει“ (Lev. 5, 12), διὰ τῆς δρακὸς τὸ ἐγχείρημα</w:t>
      </w:r>
    </w:p>
    <w:p>
      <w:r>
        <w:rPr>
          <w:rFonts w:ascii="Courier New" w:hAnsi="Courier New"/>
          <w:color w:val="555555"/>
          <w:sz w:val="20"/>
        </w:rPr>
        <w:t>[Mut . 250]</w:t>
      </w:r>
    </w:p>
    <w:p>
      <w:r>
        <w:rPr>
          <w:rFonts w:ascii="Gentium Plus" w:hAnsi="Gentium Plus"/>
          <w:sz w:val="24"/>
        </w:rPr>
        <w:t>καὶ τὴν πρᾶξιν ἐμφαίνων. ἄγαν δ’ ἐξητασμένως ἐπὶ μὲν τοῦ κτήνους εἶπεν· „ἐὰν δὲ μὴ ἰσχύῃ ἡ χεὶρ τὸ ἱκανὸν εἰς πρόβατον“ (ibid. 5, 7), ἐπὶ δὲ τῶν πτηνῶν· „ἐὰν δὲ μὴ εὑρίσκῃ“ (ibid. 5, 11). διὰ τί; ὅτι μεγάλης μὲν ἰσχύος καὶ ὑπερβαλλούσης δυνάμεώς ἐστι καταλῦσαι τὰς</w:t>
      </w:r>
    </w:p>
    <w:p>
      <w:r>
        <w:rPr>
          <w:rFonts w:ascii="Courier New" w:hAnsi="Courier New"/>
          <w:color w:val="555555"/>
          <w:sz w:val="20"/>
        </w:rPr>
        <w:t>[5]</w:t>
      </w:r>
    </w:p>
    <w:p>
      <w:r>
        <w:rPr>
          <w:rFonts w:ascii="Gentium Plus" w:hAnsi="Gentium Plus"/>
          <w:sz w:val="24"/>
        </w:rPr>
        <w:t>τῆς διανοίας τροπάς, οὐ μεγάλης δὲ ῥώμης τὰ λόγων ἐπισχεῖν ἁμαρ‐</w:t>
      </w:r>
    </w:p>
    <w:p>
      <w:r>
        <w:rPr>
          <w:rFonts w:ascii="Courier New" w:hAnsi="Courier New"/>
          <w:color w:val="555555"/>
          <w:sz w:val="20"/>
        </w:rPr>
        <w:t>[Mut . 251]</w:t>
      </w:r>
    </w:p>
    <w:p>
      <w:r>
        <w:rPr>
          <w:rFonts w:ascii="Gentium Plus" w:hAnsi="Gentium Plus"/>
          <w:sz w:val="24"/>
        </w:rPr>
        <w:t>τήματα. πάντων γὰρ ἀλεξίκακον τῶν διὰ φωνῆς ἁμαρτανομένων, ὡς καὶ πρότερον εἶπον, ἡσυχία, ᾗ παντί τῳ ῥᾴδιον χρῆσθαι· πολλοὶ δὲ διὰ τὸ λάλον καὶ ἀμετροεπὲς οὐχ εὑρίσκουσι πέρας ἐπιθεῖναι τῷ λόγῳ.</w:t>
      </w:r>
    </w:p>
    <w:p>
      <w:r>
        <w:rPr>
          <w:rFonts w:ascii="Courier New" w:hAnsi="Courier New"/>
          <w:color w:val="555555"/>
          <w:sz w:val="20"/>
        </w:rPr>
        <w:t>[Mut . 252]</w:t>
      </w:r>
    </w:p>
    <w:p>
      <w:r>
        <w:rPr>
          <w:rFonts w:ascii="Gentium Plus" w:hAnsi="Gentium Plus"/>
          <w:sz w:val="24"/>
        </w:rPr>
        <w:t>ταύταις καὶ ταῖς παραπλησίαις τομαῖς καὶ διαστολαῖς τῶν πραγ‐ μάτων ἐντραφεὶς καὶ ἐνασκηθεὶς ὁ ἀστεῖος ἆρ’ οὐκ εἰκότως εὔχεσθαι ἂν δόξαι τὸν Ἰσμαὴλ ζῆν, εἰ μὴ δύναται κυοφορῆσαί πω \| τὸν Ἰσαάκ;</w:t>
      </w:r>
    </w:p>
    <w:p>
      <w:r>
        <w:rPr>
          <w:rFonts w:ascii="Courier New" w:hAnsi="Courier New"/>
          <w:color w:val="555555"/>
          <w:sz w:val="20"/>
        </w:rPr>
        <w:t>[Mut . 253]</w:t>
      </w:r>
    </w:p>
    <w:p>
      <w:r>
        <w:rPr>
          <w:rFonts w:ascii="Gentium Plus" w:hAnsi="Gentium Plus"/>
          <w:sz w:val="24"/>
        </w:rPr>
        <w:t>τί οὖν ὁ χρηστὸς θεός; ἓν αἰτησαμένῳ δύο δίδωσι καὶ τὸ ἔλαττον εὐξαμένῳ χαρίζεται τὸ μεῖζον. „εἶπε“ γάρ φησι „τῷ Ἀβραάμ· ναί, ἰδοὺ Σάρρα ἡ γυνή σου τέξεταί σοι υἱόν“ (Gen. 17, 19)· εὐθυβόλος γε ἡ συμβολικὴ ἀπόκρισις ἡ ναί. τί γὰρ ἐμπρεπέστερον ἢ τἀγαθὰ ἐπι‐</w:t>
      </w:r>
    </w:p>
    <w:p>
      <w:r>
        <w:rPr>
          <w:rFonts w:ascii="Courier New" w:hAnsi="Courier New"/>
          <w:color w:val="555555"/>
          <w:sz w:val="20"/>
        </w:rPr>
        <w:t>[Mut . 254]</w:t>
      </w:r>
    </w:p>
    <w:p>
      <w:r>
        <w:rPr>
          <w:rFonts w:ascii="Gentium Plus" w:hAnsi="Gentium Plus"/>
          <w:sz w:val="24"/>
        </w:rPr>
        <w:t>νεύειν θεῷ καὶ ταχέως ὁμολογεῖν; ἀλλ’ οἷς ἐπινεύει τὸ θεῖον, ἅπας ἄφρων ἀνανένευκε. τὴν γοῦν Λείαν μισουμένην εἰσάγουσιν οἱ χρησμοί· διὸ καὶ τοιαύτης ἔτυχε προσρήσεως· ἑρμηνευθεῖσα γάρ ἐστιν ἀνανευο‐ μένη καὶ κοπιῶσα διὰ τὸ πάντας ἡμᾶς ἀρετὴν ἀποστρέφεσθαι καὶ κο‐</w:t>
      </w:r>
    </w:p>
    <w:p>
      <w:r>
        <w:rPr>
          <w:rFonts w:ascii="Courier New" w:hAnsi="Courier New"/>
          <w:color w:val="555555"/>
          <w:sz w:val="20"/>
        </w:rPr>
        <w:t>[Mut . 255]</w:t>
      </w:r>
    </w:p>
    <w:p>
      <w:r>
        <w:rPr>
          <w:rFonts w:ascii="Gentium Plus" w:hAnsi="Gentium Plus"/>
          <w:sz w:val="24"/>
        </w:rPr>
        <w:t>πώδη νομίζειν ἐπιτάγματα οὐχ ἡδέα πολλάκις ἐπιτάττουσαν. ἀλλὰ τοσαύτης ἀποδοχῆς ἠξίωται παρὰ τοῦ πανηγεμόνος, ὥστε τὴν μήτραν ὑπ’ αὐτοῦ διοιχθεῖσαν (Gen. 29, 31) σπορὰν θείας γονῆς παραδέξασθαι πρὸς τὴν τῶν καλῶν ἐπιτηδευμάτων καὶ πράξεων γένεσιν. μάθε οὖν,</w:t>
      </w:r>
    </w:p>
    <w:p>
      <w:r>
        <w:rPr>
          <w:rFonts w:ascii="Courier New" w:hAnsi="Courier New"/>
          <w:color w:val="555555"/>
          <w:sz w:val="20"/>
        </w:rPr>
        <w:t>[5]</w:t>
      </w:r>
    </w:p>
    <w:p>
      <w:r>
        <w:rPr>
          <w:rFonts w:ascii="Gentium Plus" w:hAnsi="Gentium Plus"/>
          <w:sz w:val="24"/>
        </w:rPr>
        <w:t>ὦ ψυχή, ὅτι καὶ „Σάρρα“, ἡ ἀρετή, „τέξεταί σοι υἱόν“, οὐ μόνον Ἄγαρ, ἡ μέση παιδεία· ἐκείνης μὲν γὰρ τὸ ἔγγονον διδακτόν, ταύτης δὲ πάντως</w:t>
      </w:r>
    </w:p>
    <w:p>
      <w:r>
        <w:rPr>
          <w:rFonts w:ascii="Courier New" w:hAnsi="Courier New"/>
          <w:color w:val="555555"/>
          <w:sz w:val="20"/>
        </w:rPr>
        <w:t>[Mut . 256]</w:t>
      </w:r>
    </w:p>
    <w:p>
      <w:r>
        <w:rPr>
          <w:rFonts w:ascii="Gentium Plus" w:hAnsi="Gentium Plus"/>
          <w:sz w:val="24"/>
        </w:rPr>
        <w:t>αὐτομαθές ἐστι. μὴ θαυμάσῃς 〈δ’〉, εἰ πάντα φέρων σπουδαῖα ὁ θεὸς</w:t>
      </w:r>
    </w:p>
    <w:p>
      <w:r>
        <w:rPr>
          <w:rFonts w:ascii="Courier New" w:hAnsi="Courier New"/>
          <w:color w:val="555555"/>
          <w:sz w:val="20"/>
        </w:rPr>
        <w:t>[5]</w:t>
      </w:r>
    </w:p>
    <w:p>
      <w:r>
        <w:rPr>
          <w:rFonts w:ascii="Gentium Plus" w:hAnsi="Gentium Plus"/>
          <w:sz w:val="24"/>
        </w:rPr>
        <w:t>θήσει; ἅπτονται δ’ αἱ χεῖρες ἢ οἱ πόδες προΐασι κατ’ ἐπιτάγματα ἢ</w:t>
      </w:r>
    </w:p>
    <w:p>
      <w:r>
        <w:rPr>
          <w:rFonts w:ascii="Courier New" w:hAnsi="Courier New"/>
          <w:color w:val="555555"/>
          <w:sz w:val="20"/>
        </w:rPr>
        <w:t>[Mut . 257]</w:t>
      </w:r>
    </w:p>
    <w:p>
      <w:r>
        <w:rPr>
          <w:rFonts w:ascii="Gentium Plus" w:hAnsi="Gentium Plus"/>
          <w:sz w:val="24"/>
        </w:rPr>
        <w:t>παραινέσεις ὑφηγητῶν; αἱ δ’ ὁρμαὶ καὶ φαντασίαι—πρῶται δ’ εἰσὶν αὗται κινήσεις καὶ σχέσεις ψυχῆς—διδασκαλίᾳ συνέστησαν; παρὰ δὲ σοφιστὴν φοιτήσας ὁ νοῦς ἡμῶν νοεῖν καὶ καταλαμβάνειν ἔμαθε; πάντα ταῦτ’ ἀφειμένα διδασκαλίας ἀπαυτοματιζούσῃ φύσει χρῆται πρὸς τὰς</w:t>
      </w:r>
    </w:p>
    <w:p>
      <w:r>
        <w:rPr>
          <w:rFonts w:ascii="Courier New" w:hAnsi="Courier New"/>
          <w:color w:val="555555"/>
          <w:sz w:val="20"/>
        </w:rPr>
        <w:t>[Mut . 258]</w:t>
      </w:r>
    </w:p>
    <w:p>
      <w:r>
        <w:rPr>
          <w:rFonts w:ascii="Gentium Plus" w:hAnsi="Gentium Plus"/>
          <w:sz w:val="24"/>
        </w:rPr>
        <w:t>οἰκείας ἐνεργείας. τί οὖν ἔτι θαυμάζεις, εἰ καὶ ἀρετὴν ἄπονον καὶ ἀταλαίπωρον ὁ θεὸς ὀμβρήσει μηδεμιᾶς δεομένην ἐπιστασίας, ἀλλ’ ἐξ ἀρχῆς ὁλόκληρον καὶ παντελῆ; εἰ 〈δὲ〉 καὶ μαρτυρίαν βούλει λαβεῖν, Μωυσέως ἀξιοπιστοτέραν εὑρήσεις; ὅς φησι τοῖς μὲν ἄλλοις ἀνθρώποις</w:t>
      </w:r>
    </w:p>
    <w:p>
      <w:r>
        <w:rPr>
          <w:rFonts w:ascii="Courier New" w:hAnsi="Courier New"/>
          <w:color w:val="555555"/>
          <w:sz w:val="20"/>
        </w:rPr>
        <w:t>[Mut . 259]</w:t>
      </w:r>
    </w:p>
    <w:p>
      <w:r>
        <w:rPr>
          <w:rFonts w:ascii="Gentium Plus" w:hAnsi="Gentium Plus"/>
          <w:sz w:val="24"/>
        </w:rPr>
        <w:t>ἀπὸ γῆς εἶναι τὰς τροφάς, μόνῳ δὲ ἀπ’ οὐρανοῦ τῷ ὁρατικῷ. ταῖς μὲν οὖν ἀπὸ γῆς καὶ ἄνθρωποι γεωπόνοι συνεργοῦσι, τὰς δ’ ἀπ’ οὐρα‐ νοῦ νίφει χωρὶς συμπράξεως ἑτέρων ὁ μόνος αὐτουργὸς θεός. καὶ μὴν λέγεται· „ἰδοὺ ὕω ὑμῖν ἄρτους ἀπ’ οὐρανοῦ“ (Exod. 16, 4). τίνα οὖν</w:t>
      </w:r>
    </w:p>
    <w:p>
      <w:r>
        <w:rPr>
          <w:rFonts w:ascii="Courier New" w:hAnsi="Courier New"/>
          <w:color w:val="555555"/>
          <w:sz w:val="20"/>
        </w:rPr>
        <w:t>[5]</w:t>
      </w:r>
    </w:p>
    <w:p>
      <w:r>
        <w:rPr>
          <w:rFonts w:ascii="Gentium Plus" w:hAnsi="Gentium Plus"/>
          <w:sz w:val="24"/>
        </w:rPr>
        <w:t>ἀπ’ 〈οὐρανοῦ〉 τροφὴν ἐνδίκως ὕεσθαι λέγει, ὅτι μὴ τὴν οὐράνιον \</w:t>
      </w:r>
    </w:p>
    <w:p>
      <w:r>
        <w:rPr>
          <w:rFonts w:ascii="Courier New" w:hAnsi="Courier New"/>
          <w:color w:val="555555"/>
          <w:sz w:val="20"/>
        </w:rPr>
        <w:t>[Mut . 260]</w:t>
      </w:r>
    </w:p>
    <w:p>
      <w:r>
        <w:rPr>
          <w:rFonts w:ascii="Gentium Plus" w:hAnsi="Gentium Plus"/>
          <w:sz w:val="24"/>
        </w:rPr>
        <w:t>φίαν; ἣν ἄνωθεν ἐπιπέμπει ταῖς ἵμερον ἀρετῆς ἐχούσαις ψυχαῖς ὁ φρονήσεως εὐθηνίαν καὶ εὐετηρίαν ἔχων καὶ τὰ ὅλα ἄρδων καὶ μάλιστα ἐν ἱερᾷ ἑβδόμῃ, ἣν σάββατον καλεῖ (Exod. 16, 23 ss.). τότε γὰρ τὴν τῶν αὐτομάτων ἀγαθῶν φορὰν ἔσεσθαί φησιν, οὐκ ἐξ ὅλης τέχνης ἀνα‐</w:t>
      </w:r>
    </w:p>
    <w:p>
      <w:r>
        <w:rPr>
          <w:rFonts w:ascii="Courier New" w:hAnsi="Courier New"/>
          <w:color w:val="555555"/>
          <w:sz w:val="20"/>
        </w:rPr>
        <w:t>[5]</w:t>
      </w:r>
    </w:p>
    <w:p>
      <w:r>
        <w:rPr>
          <w:rFonts w:ascii="Gentium Plus" w:hAnsi="Gentium Plus"/>
          <w:sz w:val="24"/>
        </w:rPr>
        <w:t>τελλόντων, ἀλλ’ αὐτογενεῖ καὶ αὐτοτελεῖ φύσει βλαστανόντων καὶ τοὺς οἰκείους φερόντων καρπούς.</w:t>
      </w:r>
    </w:p>
    <w:p>
      <w:r>
        <w:rPr>
          <w:rFonts w:ascii="Courier New" w:hAnsi="Courier New"/>
          <w:color w:val="555555"/>
          <w:sz w:val="20"/>
        </w:rPr>
        <w:t>[Mut . 261]</w:t>
      </w:r>
    </w:p>
    <w:p>
      <w:r>
        <w:rPr>
          <w:rFonts w:ascii="Gentium Plus" w:hAnsi="Gentium Plus"/>
          <w:sz w:val="24"/>
        </w:rPr>
        <w:t>Τέξεται οὖν σοι ἡ ἀρετὴ υἱὸν γενναῖον ἄρρενα (Gen. 17, 19), παντὸς ἀπηλλαγμένον θήλεος πάθους, καὶ καλέσεις τὸ ὄνομα τοῦ υἱοῦ τὸ πάθος, ὅπερ ἂν ἐπ’ αὐτῷ πάθῃς, πείσῃ δὲ πάντως χαράν· ὥστε καὶ τὸ</w:t>
      </w:r>
    </w:p>
    <w:p>
      <w:r>
        <w:rPr>
          <w:rFonts w:ascii="Courier New" w:hAnsi="Courier New"/>
          <w:color w:val="555555"/>
          <w:sz w:val="20"/>
        </w:rPr>
        <w:t>[Mut . 262]</w:t>
      </w:r>
    </w:p>
    <w:p>
      <w:r>
        <w:rPr>
          <w:rFonts w:ascii="Gentium Plus" w:hAnsi="Gentium Plus"/>
          <w:sz w:val="24"/>
        </w:rPr>
        <w:t>σύμβολον αὐτῆς ὄνομα θήσεις, γέλωτα. καθάπερ λύπη καὶ φόβος ἰδίας ἀναφθέγξεις ἔχουσιν, ἃς ἂν τὸ βιασάμενον καὶ κρατῆσαν ὀνοματοποιήσῃ πάθος, οὕτως εὐβουλίαι καὶ εὐφροσύναι φυσικαῖς ἐκφωνήσεσιν ἀναγκά‐ ζουσι χρῆσθαι, ὧν οὐκ ἂν εὕροι τις κυριωτέρας καὶ εὐθυβολωτέρας</w:t>
      </w:r>
    </w:p>
    <w:p>
      <w:r>
        <w:rPr>
          <w:rFonts w:ascii="Courier New" w:hAnsi="Courier New"/>
          <w:color w:val="555555"/>
          <w:sz w:val="20"/>
        </w:rPr>
        <w:t>[Mut . 263]</w:t>
      </w:r>
    </w:p>
    <w:p>
      <w:r>
        <w:rPr>
          <w:rFonts w:ascii="Gentium Plus" w:hAnsi="Gentium Plus"/>
          <w:sz w:val="24"/>
        </w:rPr>
        <w:t>κλήσεις, κἂν τυγχάνῃ περὶ τὰς κλήσεις σοφός. διό φησιν· „εὐλόγηκα αὐτόν, αὐξήσω αὐτόν, πληθυνῶ, δώδεκα ἔθνη γεννήσει“ (ibid. 20), τὸν κύκλον καὶ τὸν χορὸν ἅπαντα τῶν σοφιστικῶν προπαιδευμάτων. „τὴν δὲ διαθήκην μου στήσω πρὸς Ἰσαάκ“ (ibid. 21), ἵν’ ἑκατέρας ἀρετῆς τὸ</w:t>
      </w:r>
    </w:p>
    <w:p>
      <w:r>
        <w:rPr>
          <w:rFonts w:ascii="Courier New" w:hAnsi="Courier New"/>
          <w:color w:val="555555"/>
          <w:sz w:val="20"/>
        </w:rPr>
        <w:t>[5]</w:t>
      </w:r>
    </w:p>
    <w:p>
      <w:r>
        <w:rPr>
          <w:rFonts w:ascii="Gentium Plus" w:hAnsi="Gentium Plus"/>
          <w:sz w:val="24"/>
        </w:rPr>
        <w:t>ἀνθρώπων μεταποιῆται γένος, διδακτῆς τε καὶ αὐτομαθοῦς, τὸ μὲν ἀσθενέστερον διδασκομένης, ἑτοίμης δὲ τὸ ἐρρωμένον.</w:t>
      </w:r>
    </w:p>
    <w:p>
      <w:r>
        <w:rPr>
          <w:rFonts w:ascii="Courier New" w:hAnsi="Courier New"/>
          <w:color w:val="555555"/>
          <w:sz w:val="20"/>
        </w:rPr>
        <w:t>[Mut . 264]</w:t>
      </w:r>
    </w:p>
    <w:p>
      <w:r>
        <w:rPr>
          <w:rFonts w:ascii="Gentium Plus" w:hAnsi="Gentium Plus"/>
          <w:sz w:val="24"/>
        </w:rPr>
        <w:t>„Εἰς δὲ τὸν καιρὸν τοῦτον τέξεταί σοι“, φησίν, ἡ σοφία χαράν (ibid.). ποῖον, ὦ θαυμασιώτατε, δεικνύεις καιρόν; ἢ τὸν ὑπὸ γενέσεως ἄδεικτον μόνον; ὁ γὰρ ἀληθὴς αὐτὸς 〈ἂν〉 εἴη καιρός, ἀνα‐ τολὴ τῶν ὅλων, ἡ εὐπραξία καὶ εὐκαιρία γῆς, οὐρανοῦ, τῶν μεταξὺ</w:t>
      </w:r>
    </w:p>
    <w:p>
      <w:r>
        <w:rPr>
          <w:rFonts w:ascii="Courier New" w:hAnsi="Courier New"/>
          <w:color w:val="555555"/>
          <w:sz w:val="20"/>
        </w:rPr>
        <w:t>[Mut . 265]</w:t>
      </w:r>
    </w:p>
    <w:p>
      <w:r>
        <w:rPr>
          <w:rFonts w:ascii="Gentium Plus" w:hAnsi="Gentium Plus"/>
          <w:sz w:val="24"/>
        </w:rPr>
        <w:t>φύσεων, ζῴων ὁμοῦ καὶ φυτῶν ἁπάντων. ὅθεν καὶ Μωυσῆς ἐθάρρησεν εἰπεῖν τοῖς ἀποδεδρακόσι καὶ μὴ θέλουσι τὸν ὑπὲρ ἀρετῆς ἄρασθαι πόλεμον πρὸς τοὺς ἀντιτεταγμένους· „ἀφέστηκεν ὁ καιρὸς ἀπ’ αὐτῶν, ὁ δὲ κύριος ἐν ἡμῖν“ (Num. 14, 9). μόνον γὰρ οὐκ ἄντικρυς ὁμολογεῖ</w:t>
      </w:r>
    </w:p>
    <w:p>
      <w:r>
        <w:rPr>
          <w:rFonts w:ascii="Courier New" w:hAnsi="Courier New"/>
          <w:color w:val="555555"/>
          <w:sz w:val="20"/>
        </w:rPr>
        <w:t>[5]</w:t>
      </w:r>
    </w:p>
    <w:p>
      <w:r>
        <w:rPr>
          <w:rFonts w:ascii="Gentium Plus" w:hAnsi="Gentium Plus"/>
          <w:sz w:val="24"/>
        </w:rPr>
        <w:t>τὸν θεὸν καιρόν, ὃς παντὸς μὲν ἀσεβοῦς μακρὰν ἀφέστηκεν, ἀρετώσαις</w:t>
      </w:r>
    </w:p>
    <w:p>
      <w:r>
        <w:rPr>
          <w:rFonts w:ascii="Courier New" w:hAnsi="Courier New"/>
          <w:color w:val="555555"/>
          <w:sz w:val="20"/>
        </w:rPr>
        <w:t>[Mut . 266]</w:t>
      </w:r>
    </w:p>
    <w:p>
      <w:r>
        <w:rPr>
          <w:rFonts w:ascii="Gentium Plus" w:hAnsi="Gentium Plus"/>
          <w:sz w:val="24"/>
        </w:rPr>
        <w:t>δ’ ἐμπεριπατεῖ ψυχαῖς. „περιπατήσω“ γάρ φησιν „ἐν ὑμῖν, καὶ ἔσομαι ὑμῶν θεόσ“ (Lev. 26, 12). οἱ δὲ τὰς ὥρας τοῦ ἔτους καιροὺς εἶναι λέγοντες οὐ κυρίως καταχρῶνται τοῖς ὀνόμασιν, ἅτε μὴ πάνυ \| τὰς φύσεις τῶν πραγμάτων ἠκριβωκότες, ἀλλὰ πολλοῦ τοῦ εἰκῇ μετέχοντες.</w:t>
      </w:r>
    </w:p>
    <w:p>
      <w:r>
        <w:rPr>
          <w:rFonts w:ascii="Courier New" w:hAnsi="Courier New"/>
          <w:color w:val="555555"/>
          <w:sz w:val="20"/>
        </w:rPr>
        <w:t>[Mut . 267]</w:t>
      </w:r>
    </w:p>
    <w:p>
      <w:r>
        <w:rPr>
          <w:rFonts w:ascii="Gentium Plus" w:hAnsi="Gentium Plus"/>
          <w:sz w:val="24"/>
        </w:rPr>
        <w:t>Ἐπιτείνων δὲ τὸ κάλλος τοῦ γεννωμένου φησὶν αὐτὸ „ἐν τῷ ἐνιαυτῷ τῷ ἑτέρῳ“ (Gen. 17, 21) γεννηθήσεσθαι, ἐνιαυτὸν ἕτερον οὐ 〈τὸ〉 τοῦ χρόνου μηνύων διάστημα, ὃ ταῖς σεληνιακαῖς ἢ ἡλιακαῖς ἀναμετρεῖται περιόδοις, ἀλλὰ τὸ ἔκτοπον καὶ ξένον καὶ καινὸν ὄντως,</w:t>
      </w:r>
    </w:p>
    <w:p>
      <w:r>
        <w:rPr>
          <w:rFonts w:ascii="Courier New" w:hAnsi="Courier New"/>
          <w:color w:val="555555"/>
          <w:sz w:val="20"/>
        </w:rPr>
        <w:t>[5]</w:t>
      </w:r>
    </w:p>
    <w:p>
      <w:r>
        <w:rPr>
          <w:rFonts w:ascii="Gentium Plus" w:hAnsi="Gentium Plus"/>
          <w:sz w:val="24"/>
        </w:rPr>
        <w:t>ἕτερον τῶν ὁρωμένων καὶ αἰσθητῶν, ἐν ἀσωμάτοις καὶ νοητοῖς ἐξετα‐ ζόμενον, ὅπερ τὸ χρόνου παράδειγμα καὶ ἀρχέτυπον εἴληχεν, αἰῶνα. αἰὼν δὲ ἀναγράφεται τοῦ νοητοῦ βίος κόσμου, ὡς αἰσθητοῦ χρόνος.</w:t>
      </w:r>
    </w:p>
    <w:p>
      <w:r>
        <w:rPr>
          <w:rFonts w:ascii="Courier New" w:hAnsi="Courier New"/>
          <w:color w:val="555555"/>
          <w:sz w:val="20"/>
        </w:rPr>
        <w:t>[Mut . 268]</w:t>
      </w:r>
    </w:p>
    <w:p>
      <w:r>
        <w:rPr>
          <w:rFonts w:ascii="Gentium Plus" w:hAnsi="Gentium Plus"/>
          <w:sz w:val="24"/>
        </w:rPr>
        <w:t>ἐν ᾧ ἐνιαυτῷ καὶ „τὴν ἑκατοστεύουσαν εὑρίσκει κριθὴν“ (Gen. 26, 12) ὁ τὰς θεοῦ χάριτας ἐπὶ γενέσει πλειόνων σπείρας ἀγαθῶν, ἵν’ ὡς</w:t>
      </w:r>
    </w:p>
    <w:p>
      <w:r>
        <w:rPr>
          <w:rFonts w:ascii="Courier New" w:hAnsi="Courier New"/>
          <w:color w:val="555555"/>
          <w:sz w:val="20"/>
        </w:rPr>
        <w:t>[Mut . 269]</w:t>
      </w:r>
    </w:p>
    <w:p>
      <w:r>
        <w:rPr>
          <w:rFonts w:ascii="Gentium Plus" w:hAnsi="Gentium Plus"/>
          <w:sz w:val="24"/>
        </w:rPr>
        <w:t>πλεῖστοι τῶν ἐπαξίων τυχεῖν μεταλάβωσιν. ἀλλὰ γὰρ τῷ σπείραντι καὶ θερίζειν ἔθος· ὁ δ’ ἔσπειρε μὲν ἐπιδεικνύμενος τὴν ἐχθρὰν φθόνου</w:t>
      </w:r>
    </w:p>
    <w:p>
      <w:r>
        <w:rPr>
          <w:rFonts w:ascii="Courier New" w:hAnsi="Courier New"/>
          <w:color w:val="555555"/>
          <w:sz w:val="20"/>
        </w:rPr>
        <w:t>[5]</w:t>
      </w:r>
    </w:p>
    <w:p>
      <w:r>
        <w:rPr>
          <w:rFonts w:ascii="Gentium Plus" w:hAnsi="Gentium Plus"/>
          <w:sz w:val="24"/>
        </w:rPr>
        <w:t>πισάμενος καὶ ἑτοιμασάμενος ἐλπίδας μείζους καὶ πλείους δωρεὰς προὔ‐ θηκε τοῖς ζητοῦσιν εἰς εὕρεσιν.</w:t>
      </w:r>
    </w:p>
    <w:p>
      <w:r>
        <w:rPr>
          <w:rFonts w:ascii="Courier New" w:hAnsi="Courier New"/>
          <w:color w:val="555555"/>
          <w:sz w:val="20"/>
        </w:rPr>
        <w:t>[Mut . 270]</w:t>
      </w:r>
    </w:p>
    <w:p>
      <w:r>
        <w:rPr>
          <w:rFonts w:ascii="Gentium Plus" w:hAnsi="Gentium Plus"/>
          <w:sz w:val="24"/>
        </w:rPr>
        <w:t>Τὸ δὲ „συνετέλεσε λαλῶν πρὸς αὐτὸν“ (Gen. 17, 22) ἴσον ἐστὶ τῷ τὸν ἀκροατὴν αὐτὸν ἐτελείωσε κενὸν ὄντα σοφίας πρότερον καὶ ἀθανάτων λόγων ἐπλήρωσεν. ἐπεὶ δὲ τέλειος ὁ μαθητὴς ἐγένετο, „ἀνέβη κύριος ἀπὸ Ἀβραάμ“ (ibid.) δηλῶν, οὐχ ὅτι διεζεύχθη—φύσει γὰρ</w:t>
      </w:r>
    </w:p>
    <w:p>
      <w:r>
        <w:rPr>
          <w:rFonts w:ascii="Courier New" w:hAnsi="Courier New"/>
          <w:color w:val="555555"/>
          <w:sz w:val="20"/>
        </w:rPr>
        <w:t>[5]</w:t>
      </w:r>
    </w:p>
    <w:p>
      <w:r>
        <w:rPr>
          <w:rFonts w:ascii="Gentium Plus" w:hAnsi="Gentium Plus"/>
          <w:sz w:val="24"/>
        </w:rPr>
        <w:t>θεοῦ ὀπαδὸς ὁ σοφός—, ἀλλὰ τὸ ἑκούσιον τοῦ μαθητοῦ βουλόμενος παραστῆσαι, ἵν’, ὅπερ ἔμαθε, μηκέτι ἐφεστῶτος τοῦ διδάσκοντος χωρὶς ἀνάγκης αὐτὸς ἐπιδεικνύμενος, ἐθελουργῷ καὶ αὐτοκελεύστῳ προθυμίᾳ χρώμενος, ἐνεργῇ δι’ ἑαυτοῦ. δίδωσι γὰρ ὁ διδάσκαλος τῷ μαθόντι τόπον πρὸς τὴν ἄνευ ὑποβολῆς ἑκούσιον μελέτην, ἀλήστου μνήμης ἐγχα‐</w:t>
      </w:r>
    </w:p>
    <w:p>
      <w:r>
        <w:rPr>
          <w:rFonts w:ascii="Courier New" w:hAnsi="Courier New"/>
          <w:color w:val="555555"/>
          <w:sz w:val="20"/>
        </w:rPr>
        <w:t>[10]</w:t>
      </w:r>
    </w:p>
    <w:p>
      <w:r>
        <w:rPr>
          <w:rFonts w:ascii="Gentium Plus" w:hAnsi="Gentium Plus"/>
          <w:sz w:val="24"/>
        </w:rPr>
        <w:t>ράττων βεβαιότατον εἶδος.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