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Προβλήματα ῥητορικὰ ἐν στάσει</w:t>
      </w:r>
      <w:r>
        <w:br/>
      </w:r>
      <w:r>
        <w:rPr>
          <w:i/>
          <w:color w:val="666666"/>
          <w:sz w:val="40"/>
        </w:rPr>
        <w:t>Rhetorical Problems in Status</w:t>
      </w:r>
    </w:p>
    <w:p>
      <w:pPr>
        <w:jc w:val="center"/>
      </w:pPr>
      <w:r>
        <w:rPr>
          <w:rFonts w:ascii="Times New Roman" w:hAnsi="Times New Roman"/>
          <w:color w:val="1E3A70"/>
          <w:sz w:val="32"/>
        </w:rPr>
        <w:t>Ἀνώνυμος ῥητορικὸς λόγος</w:t>
      </w:r>
      <w:r>
        <w:br/>
      </w:r>
      <w:r>
        <w:rPr>
          <w:i/>
          <w:color w:val="666666"/>
          <w:sz w:val="28"/>
        </w:rPr>
        <w:t>by Rhetorical Treatise Anonymous</w:t>
      </w:r>
    </w:p>
    <w:p/>
    <w:p>
      <w:pPr>
        <w:jc w:val="center"/>
      </w:pPr>
      <w:r>
        <w:rPr>
          <w:rFonts w:ascii="Gentium Plus" w:hAnsi="Gentium Plus"/>
          <w:b/>
          <w:sz w:val="24"/>
        </w:rPr>
        <w:t>ΑΝΩΝΥΜΟΥ</w:t>
      </w:r>
    </w:p>
    <w:p>
      <w:pPr>
        <w:jc w:val="center"/>
      </w:pPr>
      <w:r>
        <w:rPr>
          <w:rFonts w:ascii="Gentium Plus" w:hAnsi="Gentium Plus"/>
          <w:b/>
          <w:sz w:val="24"/>
        </w:rPr>
        <w:t>ΠΡΟΒΛΗΜΑΤΑ ΡΗΤΟΡΙΚΑ ΕΙΣ ΣΤΑΣΕΙΣ.</w:t>
      </w:r>
    </w:p>
    <w:p>
      <w:r>
        <w:rPr>
          <w:rFonts w:ascii="Courier New" w:hAnsi="Courier New"/>
          <w:color w:val="555555"/>
          <w:sz w:val="20"/>
        </w:rPr>
        <w:t>[3]</w:t>
      </w:r>
    </w:p>
    <w:p>
      <w:r>
        <w:rPr>
          <w:rFonts w:ascii="Gentium Plus" w:hAnsi="Gentium Plus"/>
          <w:sz w:val="24"/>
        </w:rPr>
        <w:t>1. Νόμος ἐκέλευε τὴν ὀρφανὴν μήτε τὸν ἐπίτρο‐ πον αὐτῆς μήτε τὸν ἐπιτρόπου παῖδα εἰς γάμον ἄγειν·</w:t>
      </w:r>
    </w:p>
    <w:p>
      <w:r>
        <w:rPr>
          <w:rFonts w:ascii="Courier New" w:hAnsi="Courier New"/>
          <w:color w:val="555555"/>
          <w:sz w:val="20"/>
        </w:rPr>
        <w:t>[5]</w:t>
      </w:r>
    </w:p>
    <w:p>
      <w:r>
        <w:rPr>
          <w:rFonts w:ascii="Gentium Plus" w:hAnsi="Gentium Plus"/>
          <w:sz w:val="24"/>
        </w:rPr>
        <w:t>ἀποκηρυχθεὶς ἐπιτρόπου παῖς ἐβιάσατο τὴν ἐπιτροπευο‐ μένην, καὶ πάλιν ὁ πατὴρ ἀνέλαβε τὸν υἱόν. καὶ κρίνε‐ ται ὡς κατασοφισάμενος τὸν νόμον. 2. Νόμος ἐκέλευε τὸν ἀριστεύσαντα ἐν πολέμῳ λα‐ βεῖν, ὅπερ ἂν αἰτήσηται· ἀριστεύσας τις ᾔτησε γυναῖ‐</w:t>
      </w:r>
    </w:p>
    <w:p>
      <w:r>
        <w:rPr>
          <w:rFonts w:ascii="Courier New" w:hAnsi="Courier New"/>
          <w:color w:val="555555"/>
          <w:sz w:val="20"/>
        </w:rPr>
        <w:t>[10]</w:t>
      </w:r>
    </w:p>
    <w:p>
      <w:r>
        <w:rPr>
          <w:rFonts w:ascii="Gentium Plus" w:hAnsi="Gentium Plus"/>
          <w:sz w:val="24"/>
        </w:rPr>
        <w:t>κα πολίτου· ἀντῄτησεν ὁ ἀνὴρ, ἄλλας πέντε ἡμέρας κα‐ τασχεῖν αὐτήν· κατέλαβεν ἐν ταύταις ταῖς πέντε ἡμέραις μοιχὸν τὸν ἀριστέα μετὰ τῆς γυναικὸς αὐτοῦ, καὶ ἀνε‐ λὼν αὐτὸν κατὰ τὸν νόμον κρίνεται φόνου. 3. Νόμος ἐκέλευε τὸν ἄπαιδα μὴ στρατηγεῖν·</w:t>
      </w:r>
    </w:p>
    <w:p>
      <w:r>
        <w:rPr>
          <w:rFonts w:ascii="Courier New" w:hAnsi="Courier New"/>
          <w:color w:val="555555"/>
          <w:sz w:val="20"/>
        </w:rPr>
        <w:t>[15]</w:t>
      </w:r>
    </w:p>
    <w:p>
      <w:r>
        <w:rPr>
          <w:rFonts w:ascii="Gentium Plus" w:hAnsi="Gentium Plus"/>
          <w:sz w:val="24"/>
        </w:rPr>
        <w:t>στρατηγός τις, ἔχων τρεῖς παῖδας μετ’ αὐτοῦ στρατευο‐ μένους, ἀπώλεσεν, ἀναιρεθέντας ὑπὸ τῶν πολεμίων ἐν τῇ συμβολῇ, καὶ κωλύεται ὡς ἄπαις, στρατηγεῖν. 4. Δύο ἀδελφοὶ ἐξῆλθον λαθραίως κατὰ τυράννου ὅπως ἀνέλωσιν αὐτόν· καὶ φωραθέντες ἐκρατήθησαν.</w:t>
      </w:r>
    </w:p>
    <w:p>
      <w:r>
        <w:rPr>
          <w:rFonts w:ascii="Courier New" w:hAnsi="Courier New"/>
          <w:color w:val="555555"/>
          <w:sz w:val="20"/>
        </w:rPr>
        <w:t>[20]</w:t>
      </w:r>
    </w:p>
    <w:p>
      <w:r>
        <w:rPr>
          <w:rFonts w:ascii="Gentium Plus" w:hAnsi="Gentium Plus"/>
          <w:sz w:val="24"/>
        </w:rPr>
        <w:t>καί τις φίλος τοῦ τυράννου ῥήτωρ παρὼν πείθει τὸν</w:t>
      </w:r>
    </w:p>
    <w:p>
      <w:r>
        <w:rPr>
          <w:rFonts w:ascii="Courier New" w:hAnsi="Courier New"/>
          <w:color w:val="555555"/>
          <w:sz w:val="20"/>
        </w:rPr>
        <w:t>[8 . 403]</w:t>
      </w:r>
    </w:p>
    <w:p>
      <w:r>
        <w:rPr>
          <w:rFonts w:ascii="Gentium Plus" w:hAnsi="Gentium Plus"/>
          <w:sz w:val="24"/>
        </w:rPr>
        <w:t>οἱ ἀδελφοί· οἱ δὲ ἐξελθόντες ἐπὶ μονομαχίᾳ ἐπέδρα‐ μον ἐξαίφνης, καὶ ἀπέκτειναν τὸν τύραννον, καὶ αἰτοῦσι παρὰ τῆς πόλεως δωρεὰν, ἵνα ἀποθάνῃ ὁ ῥήτωρ· ὁ δὲ ἀντιλέγει.</w:t>
      </w:r>
    </w:p>
    <w:p>
      <w:r>
        <w:rPr>
          <w:rFonts w:ascii="Courier New" w:hAnsi="Courier New"/>
          <w:color w:val="555555"/>
          <w:sz w:val="20"/>
        </w:rPr>
        <w:t>[5]</w:t>
      </w:r>
    </w:p>
    <w:p>
      <w:r>
        <w:rPr>
          <w:rFonts w:ascii="Gentium Plus" w:hAnsi="Gentium Plus"/>
          <w:sz w:val="24"/>
        </w:rPr>
        <w:t>5. Τύραννος εἰπὼν παρὰ τοῦ ἰατροῦ αὐτοῦ φάρμα‐ κον εἰληφέναι ἤνεγκεν ἕτερον ἰατρὸν, ἵνα δῷ ἐκείνῳ ἀν‐ τιφάρμακον, καὶ λαβὼν τὸ φάρμακον ἀπέθανε, καὶ οἱ ἰατροὶ περὶ τῆς δωρεᾶς ἀμφισβητοῦσι. 6. Δύο τις ἔχων παῖδας τὸν ἕτερον ἀπεκήρυξεν· εἰρ‐</w:t>
      </w:r>
    </w:p>
    <w:p>
      <w:r>
        <w:rPr>
          <w:rFonts w:ascii="Courier New" w:hAnsi="Courier New"/>
          <w:color w:val="555555"/>
          <w:sz w:val="20"/>
        </w:rPr>
        <w:t>[10]</w:t>
      </w:r>
    </w:p>
    <w:p>
      <w:r>
        <w:rPr>
          <w:rFonts w:ascii="Gentium Plus" w:hAnsi="Gentium Plus"/>
          <w:sz w:val="24"/>
        </w:rPr>
        <w:t>γάζετο ὁ ἀποκήρυκτος ἔν τινι χωρίῳ· ὁ πατὴρ ἀπελθὼν καὶ ἰδὼν αὐτὸν ἐδάκρυσε· καὶ ἐπανελθὼν ἀπὸ τοῦ χω‐ ρίου ὁ πατὴρ εὕρηται πεφονευμένος ἐν τῇ ὁδῷ. καὶ ἀντεγ‐ καλοῦσιν ἀλλήλοις ὅ τε ἀποκήρυκτος καὶ ὁ ἐν τῇ οἰκίᾳ. 7. Μνηστευομένου τινὸς κόρην, ἡ μήτηρ ἔφη τῆς</w:t>
      </w:r>
    </w:p>
    <w:p>
      <w:r>
        <w:rPr>
          <w:rFonts w:ascii="Courier New" w:hAnsi="Courier New"/>
          <w:color w:val="555555"/>
          <w:sz w:val="20"/>
        </w:rPr>
        <w:t>[15]</w:t>
      </w:r>
    </w:p>
    <w:p>
      <w:r>
        <w:rPr>
          <w:rFonts w:ascii="Gentium Plus" w:hAnsi="Gentium Plus"/>
          <w:sz w:val="24"/>
        </w:rPr>
        <w:t>κόρης, ὅτι πρὸ τοῦ γάμου ἡ παῖς τελευτήσει, ἢ ἐκείνῳ συνοικήσει· καὶ εὑρέθη ἡ παῖς ἐπὶ σημείοις φαρμάκων ἀποθανοῦσα· καὶ κρίνεται φόνου ἡ μήτηρ. 8. Εἶχέ τις ἰατρὸς μητρυιάν· τοῦ δὲ παιδὸς αὐτῆς ἀσθενοῦντος ᾔτησε παρὰ τοῦ προγόνου βοήθημα, καὶ</w:t>
      </w:r>
    </w:p>
    <w:p>
      <w:r>
        <w:rPr>
          <w:rFonts w:ascii="Courier New" w:hAnsi="Courier New"/>
          <w:color w:val="555555"/>
          <w:sz w:val="20"/>
        </w:rPr>
        <w:t>[20]</w:t>
      </w:r>
    </w:p>
    <w:p>
      <w:r>
        <w:rPr>
          <w:rFonts w:ascii="Gentium Plus" w:hAnsi="Gentium Plus"/>
          <w:sz w:val="24"/>
        </w:rPr>
        <w:t>ἔλαβε· μετὰ δὲ δύο ἡμέρας ἀπέστρεψε τὸ βοήθημα, εἰποῦσα τῷ προγόνῳ, θανάσιμόν ἐστι. λαβὼν δὲ ὁ πρό‐ γονος αὐτῆς ἔμπροσθεν, ἔπιεν αὐτὸ, καὶ παραυτίκα ἀπέ‐ θανε, καὶ κρίνεται ἡ μητρυιὰ φαρμακείας. 9. Ἐξῆλθέ τις, ἵνα ἀποκτείνῃ τὸν τύραννον· ἐκεῖ‐</w:t>
      </w:r>
    </w:p>
    <w:p>
      <w:r>
        <w:rPr>
          <w:rFonts w:ascii="Courier New" w:hAnsi="Courier New"/>
          <w:color w:val="555555"/>
          <w:sz w:val="20"/>
        </w:rPr>
        <w:t>[25]</w:t>
      </w:r>
    </w:p>
    <w:p>
      <w:r>
        <w:rPr>
          <w:rFonts w:ascii="Gentium Plus" w:hAnsi="Gentium Plus"/>
          <w:sz w:val="24"/>
        </w:rPr>
        <w:t>νον μὴ εὑρὼν ἀνεῖλε τὰ τέκνα αὐτοῦ· εἶτα ὕστερον ὁ τύραννος ἐλθὼν καὶ εὑρὼν τοὺς παῖδας ἑαυτοῦ τεθνη‐ κότας, ἀνεῖλεν ἑαυτόν· ὁ δὲ ἀποκτείνας αὐτὰ αἰτεῖ παρὰ</w:t>
      </w:r>
    </w:p>
    <w:p>
      <w:r>
        <w:rPr>
          <w:rFonts w:ascii="Courier New" w:hAnsi="Courier New"/>
          <w:color w:val="555555"/>
          <w:sz w:val="20"/>
        </w:rPr>
        <w:t>[8 . 404]</w:t>
      </w:r>
    </w:p>
    <w:p>
      <w:r>
        <w:rPr>
          <w:rFonts w:ascii="Gentium Plus" w:hAnsi="Gentium Plus"/>
          <w:sz w:val="24"/>
        </w:rPr>
        <w:t>10. Ἐχθρόν τις ἔχων ἀπέκτεινε λάθρα καὶ ἔκρυψε. μετὰ δύο ἡμέρας ἀνεῖλεν ὁ αὐτὸς τύραννον, καὶ αἰτεῖ παρὰ τῆς πόλεως τὴν ἀναίρεσιν τοῦ πεφονευμένου. δί‐ δωσιν ἡ πόλις· εὕρηται ὁ πεφονευμένος ὑπὸ τῆς γυναικὸς</w:t>
      </w:r>
    </w:p>
    <w:p>
      <w:r>
        <w:rPr>
          <w:rFonts w:ascii="Courier New" w:hAnsi="Courier New"/>
          <w:color w:val="555555"/>
          <w:sz w:val="20"/>
        </w:rPr>
        <w:t>[5]</w:t>
      </w:r>
    </w:p>
    <w:p>
      <w:r>
        <w:rPr>
          <w:rFonts w:ascii="Gentium Plus" w:hAnsi="Gentium Plus"/>
          <w:sz w:val="24"/>
        </w:rPr>
        <w:t>καὶ τῶν παίδων, ἀποκρυπτόμενος ὑπὸ τῶν θεραπόντων τοῦ προπεφονευκότος αὐτόν τε καὶ τὸν τύραννον κατ’ αὐτὴν τὴν ἡμέραν, καὶ φεύγει ὁ ἀνελὼν αὐτὸν φόνου. 11. Ἀπέστειλεν εἰς πόλιν πολεμουμένην ὁ βασιλεὺς</w:t>
      </w:r>
    </w:p>
    <w:p>
      <w:r>
        <w:rPr>
          <w:rFonts w:ascii="Courier New" w:hAnsi="Courier New"/>
          <w:color w:val="555555"/>
          <w:sz w:val="20"/>
        </w:rPr>
        <w:t>[10]</w:t>
      </w:r>
    </w:p>
    <w:p>
      <w:r>
        <w:rPr>
          <w:rFonts w:ascii="Gentium Plus" w:hAnsi="Gentium Plus"/>
          <w:sz w:val="24"/>
        </w:rPr>
        <w:t>δύο στρατηγοὺς, βοηθείας ἕνεκα· τὸν μὲν ἕνα φυλάττειν τὰ τείχη διαταξάμενος, τὸν δὲ ἕτερον ἔξω πολεμεῖν· ἡττήθη πολεμῶν ὁ ἔξω· καὶ κατέφυγε πρὸς τὴν πόλιν· ὁ ἔσω στρατηγὸς οὐκ ἤνοιξεν, ἀλλ’ εἶπε, πολέμησον· βιασθεὶς ὁ ἔξω στρατηγὸς ἐπολέμησε πάλιν καὶ ἐνί‐</w:t>
      </w:r>
    </w:p>
    <w:p>
      <w:r>
        <w:rPr>
          <w:rFonts w:ascii="Courier New" w:hAnsi="Courier New"/>
          <w:color w:val="555555"/>
          <w:sz w:val="20"/>
        </w:rPr>
        <w:t>[15]</w:t>
      </w:r>
    </w:p>
    <w:p>
      <w:r>
        <w:rPr>
          <w:rFonts w:ascii="Gentium Plus" w:hAnsi="Gentium Plus"/>
          <w:sz w:val="24"/>
        </w:rPr>
        <w:t>κησε· καὶ ἀμφισβητοῦσι περὶ τῆς νίκης οἱ δύο. 12. Νόμος ἐκέλευε, τὸν μὴ ὄντα ὁλόκληρον μὴ ἰα‐ τρεύειν· ἕξ τις ἔχων δακτύλους κωλύεται ἰατρεύειν. 13. Νόμος ἐκέλευε, τὸν ἐξόριστον αὐτοβούλως ὑπο‐ στρέφοντα εἰς τὴν ἰδίαν πατρίδα θνήσκειν· ἐξόριστός τις</w:t>
      </w:r>
    </w:p>
    <w:p>
      <w:r>
        <w:rPr>
          <w:rFonts w:ascii="Courier New" w:hAnsi="Courier New"/>
          <w:color w:val="555555"/>
          <w:sz w:val="20"/>
        </w:rPr>
        <w:t>[20]</w:t>
      </w:r>
    </w:p>
    <w:p>
      <w:r>
        <w:rPr>
          <w:rFonts w:ascii="Gentium Plus" w:hAnsi="Gentium Plus"/>
          <w:sz w:val="24"/>
        </w:rPr>
        <w:t>αὐτοβούλως ἐπανελθὼν μυστήρια μεγάλα ὑπὲρ τῆς πό‐ λεως ἔλεγε λέξειν. ὁ δὲ στρατηγὸς λαβὼν αὐτὸν ἀνεῖλε. καὶ κρίνεται ὡς τὴν πόλιν ἀδικήσας. 14. Τελευτῶν τις κατέλιπε τὴν ἑαυτοῦ γυναῖκα ἔγ‐ κυον, εἰπών· εἰ μὲν εἴη τὸ τεχθησόμενον ἐξ αὐτῆς ἄῤῥεν,</w:t>
      </w:r>
    </w:p>
    <w:p>
      <w:r>
        <w:rPr>
          <w:rFonts w:ascii="Courier New" w:hAnsi="Courier New"/>
          <w:color w:val="555555"/>
          <w:sz w:val="20"/>
        </w:rPr>
        <w:t>[25]</w:t>
      </w:r>
    </w:p>
    <w:p>
      <w:r>
        <w:rPr>
          <w:rFonts w:ascii="Gentium Plus" w:hAnsi="Gentium Plus"/>
          <w:sz w:val="24"/>
        </w:rPr>
        <w:t>τὸν ὑπόντα αὐτῷ ὑπηρέτην δουλεῦσαι τῷ τεχθέντι τριε‐ τίαν· εἰ δὲ θῆλυ, τὸν ἅπαντα χρόνον τῆς ζωῆς αὐτοῦ· μετὰ τὴν τελευτὴν τοῦ ἀνδρὸς ἔτεκεν ἡ γυνὴ ἅμα ἄῤ‐</w:t>
      </w:r>
    </w:p>
    <w:p>
      <w:r>
        <w:rPr>
          <w:rFonts w:ascii="Courier New" w:hAnsi="Courier New"/>
          <w:color w:val="555555"/>
          <w:sz w:val="20"/>
        </w:rPr>
        <w:t>[8 . 405]</w:t>
      </w:r>
    </w:p>
    <w:p>
      <w:r>
        <w:rPr>
          <w:rFonts w:ascii="Gentium Plus" w:hAnsi="Gentium Plus"/>
          <w:sz w:val="24"/>
        </w:rPr>
        <w:t>εἰς τὸ διηνεκὲς, ὁ δὲ λέγει, τριετίαν δουλεῦσαι, καὶ ἀπο‐ λυθῆναι τὸν δοῦλον. 15. Νόμος ἐκέλευε τὸν τύραννον ἀναιρεῖν· ἄλλος ἐκέ‐ λευε, τὸν ἐν ἱερῷ καταφυγόντα μὴ ἀποθνήσκειν· τύ‐</w:t>
      </w:r>
    </w:p>
    <w:p>
      <w:r>
        <w:rPr>
          <w:rFonts w:ascii="Courier New" w:hAnsi="Courier New"/>
          <w:color w:val="555555"/>
          <w:sz w:val="20"/>
        </w:rPr>
        <w:t>[5]</w:t>
      </w:r>
    </w:p>
    <w:p>
      <w:r>
        <w:rPr>
          <w:rFonts w:ascii="Gentium Plus" w:hAnsi="Gentium Plus"/>
          <w:sz w:val="24"/>
        </w:rPr>
        <w:t>ραννον ἐν ἱερῷ τις καταλαβὼν φεύγοντα ἀπέκτεινε, καὶ κρίνεται ὡς ἀσεβής. 16. Πολεμοῦντες Ἀθηναῖοι καὶ Πελοποννήσιοι πρὸς ἀλλήλους, ἔπεμψαν πρέσβεις πρὸς Ξέρξην ἑκάτεροι περὶ συμμαχίας οἰκείας· ὁ δὲ ὑπέσχετο δώσειν τῷ προσκυνή‐</w:t>
      </w:r>
    </w:p>
    <w:p>
      <w:r>
        <w:rPr>
          <w:rFonts w:ascii="Courier New" w:hAnsi="Courier New"/>
          <w:color w:val="555555"/>
          <w:sz w:val="20"/>
        </w:rPr>
        <w:t>[10]</w:t>
      </w:r>
    </w:p>
    <w:p>
      <w:r>
        <w:rPr>
          <w:rFonts w:ascii="Gentium Plus" w:hAnsi="Gentium Plus"/>
          <w:sz w:val="24"/>
        </w:rPr>
        <w:t>σοντι. Ἀθηναῖοι προσκυνήσαντες ἔλαβον, τῶν Πελοπον‐ νησίων μήτε προσκυνησάντων μήτε λαβόντων, ὡς ἐνίκη‐ σαν, ὕστερον κρίνονται ὡς παρανομήσαντες. 17. Πλούσιος εἰς πένητος οἶκον εἰσελθὼν ἠρίστα· ἡ θυγάτηρ τοῦ πένητος ὡραία οὖσα ὑπηρέτει· ἠρώτησεν</w:t>
      </w:r>
    </w:p>
    <w:p>
      <w:r>
        <w:rPr>
          <w:rFonts w:ascii="Courier New" w:hAnsi="Courier New"/>
          <w:color w:val="555555"/>
          <w:sz w:val="20"/>
        </w:rPr>
        <w:t>[15]</w:t>
      </w:r>
    </w:p>
    <w:p>
      <w:r>
        <w:rPr>
          <w:rFonts w:ascii="Gentium Plus" w:hAnsi="Gentium Plus"/>
          <w:sz w:val="24"/>
        </w:rPr>
        <w:t>ὁ πλούσιος περὶ αὐτῆς, εἰ δούλη ἐστὶν, ἢ ἐλευθέρα· ὁ πατὴρ αἰδεσθεὶς εἶπεν, ὅτι δούλη· ἐβιάσατο ὁ πλούσιος τὴν παῖδα. νόμου κελεύοντος τὸν μὲν ἐλευθέραν βιασά‐ μενον ἀποθνήσκειν, τὸν δὲ δούλην ἑκατὸν διδόναι τά‐ λαντα, ὁ μὲν πλούσιος δίδωσι τὰ ἑκατὸν τάλαντα,</w:t>
      </w:r>
    </w:p>
    <w:p>
      <w:r>
        <w:rPr>
          <w:rFonts w:ascii="Courier New" w:hAnsi="Courier New"/>
          <w:color w:val="555555"/>
          <w:sz w:val="20"/>
        </w:rPr>
        <w:t>[20]</w:t>
      </w:r>
    </w:p>
    <w:p>
      <w:r>
        <w:rPr>
          <w:rFonts w:ascii="Gentium Plus" w:hAnsi="Gentium Plus"/>
          <w:sz w:val="24"/>
        </w:rPr>
        <w:t>ὁ δὲ πατὴρ τῆς κόρης θάνατον αἰτεῖ. 18. Ἐκρίνετό τις ἐπὶ τῷ ἀδελφῷ φόνου δύο ἐφε‐ ξῆς ἡμέρας, καὶ ἔξαρνος ἦν· τῇ τρίτῃ ἡμέρᾳ εἰσήγαγε τὸν ἑαυτοῦ πατέρα λέγοντα, ὅτι ἐγὼ αὐτῷ ἐπέτρεψα, ἵνα φονεύσῃ τὸν ἀδελφὸν αὐτοῦ. καὶ κρίνεται ὁ κρι‐</w:t>
      </w:r>
    </w:p>
    <w:p>
      <w:r>
        <w:rPr>
          <w:rFonts w:ascii="Courier New" w:hAnsi="Courier New"/>
          <w:color w:val="555555"/>
          <w:sz w:val="20"/>
        </w:rPr>
        <w:t>[25]</w:t>
      </w:r>
    </w:p>
    <w:p>
      <w:r>
        <w:rPr>
          <w:rFonts w:ascii="Gentium Plus" w:hAnsi="Gentium Plus"/>
          <w:sz w:val="24"/>
        </w:rPr>
        <w:t>νόμενος ὡς μὴ προομολογήσας φόνου. 19. Ἀριστεὺς ᾔτησεν εἰς τὴν δωρεὰν ἰατροῦ γυναῖκα, καὶ ἔλαβε· νοσούσης μετὰ ταῦτα τῆς γυναικὸς, ἐκή‐</w:t>
      </w:r>
    </w:p>
    <w:p>
      <w:r>
        <w:rPr>
          <w:rFonts w:ascii="Courier New" w:hAnsi="Courier New"/>
          <w:color w:val="555555"/>
          <w:sz w:val="20"/>
        </w:rPr>
        <w:t>[8 . 406]</w:t>
      </w:r>
    </w:p>
    <w:p>
      <w:r>
        <w:rPr>
          <w:rFonts w:ascii="Gentium Plus" w:hAnsi="Gentium Plus"/>
          <w:sz w:val="24"/>
        </w:rPr>
        <w:t>ἂν αἰτήσηται· εἰσελθὼν ὁ πρῶτος αὐτῆς ἀνὴρ, μετὰ τὸ εἰσελθεῖν ἄλλους πρότερον καὶ μηδὲν ὠφελῆσαι, ἰά‐ σατο αὐτὴν, καὶ αἰτεῖ αὐτὴν εἰς μισθόν· ὁ δὲ ἀριστεὺς ἀντιλέγει.</w:t>
      </w:r>
    </w:p>
    <w:p>
      <w:r>
        <w:rPr>
          <w:rFonts w:ascii="Courier New" w:hAnsi="Courier New"/>
          <w:color w:val="555555"/>
          <w:sz w:val="20"/>
        </w:rPr>
        <w:t>[5]</w:t>
      </w:r>
    </w:p>
    <w:p>
      <w:r>
        <w:rPr>
          <w:rFonts w:ascii="Gentium Plus" w:hAnsi="Gentium Plus"/>
          <w:sz w:val="24"/>
        </w:rPr>
        <w:t>20. Τὸν μοιχὸν χρήματα διδόναι, ἢ παραυτίκα ἀπο‐ θνήσκειν· εὑρών τις μοιχὸν ἐπὶ τῇ γυναικὶ αὐτοῦ ἀπέ‐ λυσε συνθέμενος δοῦναι χρήματα· εἶτα ὕστερον μὴ δι‐ δόντα ἀπέκτεινε, καὶ φόνου φεύγει. 21. Δὶς περὶ τῶν αὐτῶν μὴ εἶναι δίκας. ἐτύπτησέ</w:t>
      </w:r>
    </w:p>
    <w:p>
      <w:r>
        <w:rPr>
          <w:rFonts w:ascii="Courier New" w:hAnsi="Courier New"/>
          <w:color w:val="555555"/>
          <w:sz w:val="20"/>
        </w:rPr>
        <w:t>[10]</w:t>
      </w:r>
    </w:p>
    <w:p>
      <w:r>
        <w:rPr>
          <w:rFonts w:ascii="Gentium Plus" w:hAnsi="Gentium Plus"/>
          <w:sz w:val="24"/>
        </w:rPr>
        <w:t>τίς τινα· ὁ δὲ εἰσήγαγεν αὐτὸν εἰς τὸ κριτήριον, καὶ κρι‐ νομένων αὐτῶν πάλιν αὐτὸν ἐτύπτησεν· εἶτα ἐνίκησε τὴν δίκην ὁ τύψας· ὁ δὲ τυφθεὶς ἀξιοῖ κρίνεσθαι αὐτὸν διὰ τὴν δευτέραν ὕβριν· ὁ δὲ ἀντιλέγει. 22. Τύραννος τοῦ πατρὸς αὐτοῦ τελευτήσαντος,</w:t>
      </w:r>
    </w:p>
    <w:p>
      <w:r>
        <w:rPr>
          <w:rFonts w:ascii="Courier New" w:hAnsi="Courier New"/>
          <w:color w:val="555555"/>
          <w:sz w:val="20"/>
        </w:rPr>
        <w:t>[15]</w:t>
      </w:r>
    </w:p>
    <w:p>
      <w:r>
        <w:rPr>
          <w:rFonts w:ascii="Gentium Plus" w:hAnsi="Gentium Plus"/>
          <w:sz w:val="24"/>
        </w:rPr>
        <w:t>ἐκήρυξε δωρεὰν δώσειν τοῖς μάλιστα τιμήσειν αὐτὸν ἐθέ‐ λουσι· δύο πόλεων ἡ μὲν ἐτίμησεν, ἡ δὲ ὡς θεὸν ἐτίμησε· καὶ ἀμφισβητοῦσι περὶ τῆς δωρεᾶς. 23. Πολλῶν ὄντων ἀποκηρύκτων πολλαὶ λῃστεῖαι ἐγίνοντο· καὶ γράφει τις, μηκέτι ἀποκηρύσσειν. καὶ</w:t>
      </w:r>
    </w:p>
    <w:p>
      <w:r>
        <w:rPr>
          <w:rFonts w:ascii="Courier New" w:hAnsi="Courier New"/>
          <w:color w:val="555555"/>
          <w:sz w:val="20"/>
        </w:rPr>
        <w:t>[20]</w:t>
      </w:r>
    </w:p>
    <w:p>
      <w:r>
        <w:rPr>
          <w:rFonts w:ascii="Gentium Plus" w:hAnsi="Gentium Plus"/>
          <w:sz w:val="24"/>
        </w:rPr>
        <w:t>πάλιν τοὺς γονεῖς οἱ παῖδες ἀτιμάζουσιν. 24. Ἀνὴρ μοιχευθεῖσαν τὴν γυναῖκα κατὰ τὸν νόμον ἤγαγε πωλῆσαι· οὐδενὸς δὲ ὠνουμένου αὐτὴν, χρῆ‐ ται αὐτῇ, ὡς κακούργῳ ἀνδραπόδῳ· οἱ δὲ τῆς γυναι‐ κὸς συγγενεῖς ἀντιλέγουσιν.</w:t>
      </w:r>
    </w:p>
    <w:p>
      <w:r>
        <w:rPr>
          <w:rFonts w:ascii="Courier New" w:hAnsi="Courier New"/>
          <w:color w:val="555555"/>
          <w:sz w:val="20"/>
        </w:rPr>
        <w:t>[25]</w:t>
      </w:r>
    </w:p>
    <w:p>
      <w:r>
        <w:rPr>
          <w:rFonts w:ascii="Gentium Plus" w:hAnsi="Gentium Plus"/>
          <w:sz w:val="24"/>
        </w:rPr>
        <w:t>25. Τὴν ἐπὶ θανάτῳ καταδικασθεῖσαν, ἔγκυον οὖ‐ σαν, μὴ ἀναιρεῖν, ἕως ἂν τέκῃ· κύειν δοκοῦσαν γυναῖ‐</w:t>
      </w:r>
    </w:p>
    <w:p>
      <w:r>
        <w:rPr>
          <w:rFonts w:ascii="Courier New" w:hAnsi="Courier New"/>
          <w:color w:val="555555"/>
          <w:sz w:val="20"/>
        </w:rPr>
        <w:t>[8 . 407]</w:t>
      </w:r>
    </w:p>
    <w:p>
      <w:r>
        <w:rPr>
          <w:rFonts w:ascii="Gentium Plus" w:hAnsi="Gentium Plus"/>
          <w:sz w:val="24"/>
        </w:rPr>
        <w:t>ἦν ἔγκυος τότε, ἀλλὰ νῦν ἐστιν, ἀπέκτεινε· καὶ φόνου φεύγει. 26. Ἐτάχθη τις, ἵνα ἐξέλθῃ εἰς πόλεμον· ὁ δὲ ἐρῶν κόρης ἔμεινεν οἴκοι· ἀπελθούσης τῆς πρώτης τά‐</w:t>
      </w:r>
    </w:p>
    <w:p>
      <w:r>
        <w:rPr>
          <w:rFonts w:ascii="Courier New" w:hAnsi="Courier New"/>
          <w:color w:val="555555"/>
          <w:sz w:val="20"/>
        </w:rPr>
        <w:t>[5]</w:t>
      </w:r>
    </w:p>
    <w:p>
      <w:r>
        <w:rPr>
          <w:rFonts w:ascii="Gentium Plus" w:hAnsi="Gentium Plus"/>
          <w:sz w:val="24"/>
        </w:rPr>
        <w:t>ξεως, ἠρίστευσεν ὕστερον μετὰ τῶν γερόντων ἐξελθὼν, καὶ κρίνεται λειποστρατείας. 27. Νόμος ἐκέλευε νύκτωρ ὅπλα μὴ φορεῖν· δέκα νέοι ἧκον ἐπὶ τὴν τοῦ στρατηγοῦ οἰκίαν ἑσπέρας τυραν‐ νίδα μηνύοντες, καὶ ἀξιοῦντες ὅπλα παρ’ αὐτοῦ λαβεῖν·</w:t>
      </w:r>
    </w:p>
    <w:p>
      <w:r>
        <w:rPr>
          <w:rFonts w:ascii="Courier New" w:hAnsi="Courier New"/>
          <w:color w:val="555555"/>
          <w:sz w:val="20"/>
        </w:rPr>
        <w:t>[10]</w:t>
      </w:r>
    </w:p>
    <w:p>
      <w:r>
        <w:rPr>
          <w:rFonts w:ascii="Gentium Plus" w:hAnsi="Gentium Plus"/>
          <w:sz w:val="24"/>
        </w:rPr>
        <w:t>κατὰ τὸν νόμον ὁ στρατηγὸς οὐ δέδωκεν· ἐγένετο ἡ τυραννίς· ὑπεξῆλθον οἱ νέοι καὶ καθεῖλον τὸν τύραν‐ νον· καὶ μετὰ τὴν καθαίρεσιν αὐτοῦ ἐπανελθόντες κρί‐ νουσι τὸν στρατηγὸν συνειδότος. 28. Ῥήτωρ συγγραψάμενος ἐγκώμιον θανάτου, καὶ</w:t>
      </w:r>
    </w:p>
    <w:p>
      <w:r>
        <w:rPr>
          <w:rFonts w:ascii="Courier New" w:hAnsi="Courier New"/>
          <w:color w:val="555555"/>
          <w:sz w:val="20"/>
        </w:rPr>
        <w:t>[15]</w:t>
      </w:r>
    </w:p>
    <w:p>
      <w:r>
        <w:rPr>
          <w:rFonts w:ascii="Gentium Plus" w:hAnsi="Gentium Plus"/>
          <w:sz w:val="24"/>
        </w:rPr>
        <w:t>ἀναγνοὺς αὐτὸ ἐν τῷ δήμῳ ἔπεισε πολλοὺς ἀνελεῖν ἑαυ‐ τούς· καὶ κρίνεται δημοσίων ἀδικημάτων. 29. Ἀριστεῖ τὴν χεῖρα ἀφῃρημένῳ ἔδωκεν ὁ δῆμος χειραγωγόν· καταλαβὼν ὁ ἀριστεὺς μοιχὸν ἐπέταξε τῷ ὁδηγῷ, πατάξαι τὸν μοιχόν· πεισθεὶς ἐκεῖνος ἀπέ‐</w:t>
      </w:r>
    </w:p>
    <w:p>
      <w:r>
        <w:rPr>
          <w:rFonts w:ascii="Courier New" w:hAnsi="Courier New"/>
          <w:color w:val="555555"/>
          <w:sz w:val="20"/>
        </w:rPr>
        <w:t>[20]</w:t>
      </w:r>
    </w:p>
    <w:p>
      <w:r>
        <w:rPr>
          <w:rFonts w:ascii="Gentium Plus" w:hAnsi="Gentium Plus"/>
          <w:sz w:val="24"/>
        </w:rPr>
        <w:t>κτεινε· καὶ κρίνεται φόνου ὁ χειραγωγός. 30. Ζωγράφος τὰς ἐν Ἅιδου καταδίκας γράψας ἀνέ‐ θηκεν ἐν τῇ ὁδῷ, ἐν ᾗ ὁ τύραννος ὥδευεν· ὁ δὲ τύραν‐ νος ἐντυχὼν ἑαυτὸν ἀνεῖλε, καὶ ὁ ζωγράφος ὡς τυραν‐ νοκτόνος τὴν δωρεὰν αἰτεῖ· ἡ δὲ πόλις ἀντιλέγει.</w:t>
      </w:r>
    </w:p>
    <w:p>
      <w:r>
        <w:rPr>
          <w:rFonts w:ascii="Courier New" w:hAnsi="Courier New"/>
          <w:color w:val="555555"/>
          <w:sz w:val="20"/>
        </w:rPr>
        <w:t>[25]</w:t>
      </w:r>
    </w:p>
    <w:p>
      <w:r>
        <w:rPr>
          <w:rFonts w:ascii="Gentium Plus" w:hAnsi="Gentium Plus"/>
          <w:sz w:val="24"/>
        </w:rPr>
        <w:t>31. Στρατηγὸς ἐπὶ πόλεμον ἐξιὼν ἐκήρυξεν, ἁπάν‐ των τῶν ληφθησομένων πολεμίων τὰς δεξιὰς ἐκκόπτειν χεῖρας· λαβόντες οἱ πολέμιοι τὰ αὐτὰ πεποιήκασι· καὶ</w:t>
      </w:r>
    </w:p>
    <w:p>
      <w:r>
        <w:rPr>
          <w:rFonts w:ascii="Courier New" w:hAnsi="Courier New"/>
          <w:color w:val="555555"/>
          <w:sz w:val="20"/>
        </w:rPr>
        <w:t>[8 . 408]</w:t>
      </w:r>
    </w:p>
    <w:p>
      <w:r>
        <w:rPr>
          <w:rFonts w:ascii="Gentium Plus" w:hAnsi="Gentium Plus"/>
          <w:sz w:val="24"/>
        </w:rPr>
        <w:t>32. Ῥήτορι πάντα νικῶντι ἐψηφίσατο ἡ πόλις σιω‐ πᾷν· ὁ δὲ παιδεύειν ἤρξατο τῇ αὐτοῦ τέχνῃ πολλοὺς, καὶ κρίνεται ὡς τὸ τῆς πόλεως ψήφισμα παραβαίνων. 33. Νόμος ἐκέλευε τὸν τρισαριστέα μὴ στρατεύε‐</w:t>
      </w:r>
    </w:p>
    <w:p>
      <w:r>
        <w:rPr>
          <w:rFonts w:ascii="Courier New" w:hAnsi="Courier New"/>
          <w:color w:val="555555"/>
          <w:sz w:val="20"/>
        </w:rPr>
        <w:t>[5]</w:t>
      </w:r>
    </w:p>
    <w:p>
      <w:r>
        <w:rPr>
          <w:rFonts w:ascii="Gentium Plus" w:hAnsi="Gentium Plus"/>
          <w:sz w:val="24"/>
        </w:rPr>
        <w:t>σθαι· τρισαριστέως γυναῖκα ἥρπασαν οἱ πολέμιοι· ψη‐ φισαμένης ἐξιέναι τῆς πόλεως, καὶ αὐτοῦ συστρατεύειν μετ’ αὐτῶν βουλομένου, κωλύεται. 34. Ἔχων τις κληρονόμον ἐτελεύτα· καί φησιν, οἱ δοῦλοί μου ἐλευθερούσθωσαν· τινὲς ἀπὸ δρασμοῦ ἀνελ‐</w:t>
      </w:r>
    </w:p>
    <w:p>
      <w:r>
        <w:rPr>
          <w:rFonts w:ascii="Courier New" w:hAnsi="Courier New"/>
          <w:color w:val="555555"/>
          <w:sz w:val="20"/>
        </w:rPr>
        <w:t>[10]</w:t>
      </w:r>
    </w:p>
    <w:p>
      <w:r>
        <w:rPr>
          <w:rFonts w:ascii="Gentium Plus" w:hAnsi="Gentium Plus"/>
          <w:sz w:val="24"/>
        </w:rPr>
        <w:t>θόντες ἐλεύθεροι εἶναι ἀξιοῦσιν, ὁ δὲ κληρονόμος ἀν‐ τιλέγει. 35. Ἔκρινέ τις στρατηγὸν προδοσίας· καὶ οὐκ ἔπει‐ σεν ἐν πόλει πολεμουμένῃ· μετὰ ταῦτα ἀποκτείνας αὐ‐ τὸν πρὸ τῶν πυλῶν ἔθηκεν· οἱ πολέμιοι ἀνεχώρησαν,</w:t>
      </w:r>
    </w:p>
    <w:p>
      <w:r>
        <w:rPr>
          <w:rFonts w:ascii="Courier New" w:hAnsi="Courier New"/>
          <w:color w:val="555555"/>
          <w:sz w:val="20"/>
        </w:rPr>
        <w:t>[15]</w:t>
      </w:r>
    </w:p>
    <w:p>
      <w:r>
        <w:rPr>
          <w:rFonts w:ascii="Gentium Plus" w:hAnsi="Gentium Plus"/>
          <w:sz w:val="24"/>
        </w:rPr>
        <w:t>καὶ κρίνεται ἐκεῖνος προδοσίας ἅμα καὶ φόνου. 36. Χρησμὸς ἐδόθη, ὅτι νικήσουσιν οἱ Ἀθηναῖοι τὸν πολέμιον. ὁ δὲ στρατηγὸς ἐξήγγειλε τῷ λαῷ, καὶ συνέβη ἀκοῦσαι τοὺς πολεμίους καὶ ἀναχωρῆσαι· ὁ δὲ στρατηγὸς κρίνεται ὡς προδότης.</w:t>
      </w:r>
    </w:p>
    <w:p>
      <w:r>
        <w:rPr>
          <w:rFonts w:ascii="Courier New" w:hAnsi="Courier New"/>
          <w:color w:val="555555"/>
          <w:sz w:val="20"/>
        </w:rPr>
        <w:t>[20]</w:t>
      </w:r>
    </w:p>
    <w:p>
      <w:r>
        <w:rPr>
          <w:rFonts w:ascii="Gentium Plus" w:hAnsi="Gentium Plus"/>
          <w:sz w:val="24"/>
        </w:rPr>
        <w:t>37. Τυφλὸς ὁδηγούμενος ὑπὸ τῆς ἑαυτοῦ παιδὸς, ἁρπασθείσης τῆς παιδὸς καὶ βιαζομένης ὑπό τινος, κα‐ τὰ κρημνοῦ ἐνεχθεὶς, ἀπέθανε. νόμου κελεύοντος τὸν μὲν βιασάμενον χρυσὸν πολὺν διδόναι, τὸν δὲ αἴτιον γε‐ νόμενον θανάτου ἀποθνήσκειν, ὁ μὲν τὸ χρυσίον λέγει</w:t>
      </w:r>
    </w:p>
    <w:p>
      <w:r>
        <w:rPr>
          <w:rFonts w:ascii="Courier New" w:hAnsi="Courier New"/>
          <w:color w:val="555555"/>
          <w:sz w:val="20"/>
        </w:rPr>
        <w:t>[25]</w:t>
      </w:r>
    </w:p>
    <w:p>
      <w:r>
        <w:rPr>
          <w:rFonts w:ascii="Gentium Plus" w:hAnsi="Gentium Plus"/>
          <w:sz w:val="24"/>
        </w:rPr>
        <w:t>διδόναι· οἱ δὲ τοῦ τυφλοῦ φίλοι λέγουσιν ἵνα ἀναιρεθῇ. 38. Νόμος ἐκέλευε τὴν μεμοιχευμένην πωλεῖσθαι· μεμοιχευμένην τις τὴν ἑαυτοῦ μητέρα ὠνήσατο καὶ ἠλευθέρωσε, καὶ ἀποκηρύσσεται ὑπὸ τοῦ πατρός. 39. Παρθένου ἁλούσης ὑπὸ λῃστῶν, ὁ πατὴρ αὐ‐</w:t>
      </w:r>
    </w:p>
    <w:p>
      <w:r>
        <w:rPr>
          <w:rFonts w:ascii="Courier New" w:hAnsi="Courier New"/>
          <w:color w:val="555555"/>
          <w:sz w:val="20"/>
        </w:rPr>
        <w:t>[30]</w:t>
      </w:r>
    </w:p>
    <w:p>
      <w:r>
        <w:rPr>
          <w:rFonts w:ascii="Gentium Plus" w:hAnsi="Gentium Plus"/>
          <w:sz w:val="24"/>
        </w:rPr>
        <w:t>τῆς ἐκήρυξε δώσειν αὐτὴν εἰς γάμον τῷ λυθρωσομένῳ</w:t>
      </w:r>
    </w:p>
    <w:p>
      <w:r>
        <w:rPr>
          <w:rFonts w:ascii="Courier New" w:hAnsi="Courier New"/>
          <w:color w:val="555555"/>
          <w:sz w:val="20"/>
        </w:rPr>
        <w:t>[8 . 409]</w:t>
      </w:r>
    </w:p>
    <w:p>
      <w:r>
        <w:rPr>
          <w:rFonts w:ascii="Gentium Plus" w:hAnsi="Gentium Plus"/>
          <w:sz w:val="24"/>
        </w:rPr>
        <w:t>αὐτὴν ἐκ τῶν λῃστῶν· ἐξελθών τις καὶ λυτρωσάμενος αὐτὴν ἐβιάσατο, καὶ κρίνει αὐτὸν ὁ πατὴρ τῆς κόρης. 40. Νόμος ἐκέλευε τὸν λιπόντα τὴν τάξιν ἐν πολέμῳ ὑπὸ τοῦ στρατηγοῦ ἀναιρεῖσθαι, καὶ ἄλλος νόμος τὸν</w:t>
      </w:r>
    </w:p>
    <w:p>
      <w:r>
        <w:rPr>
          <w:rFonts w:ascii="Courier New" w:hAnsi="Courier New"/>
          <w:color w:val="555555"/>
          <w:sz w:val="20"/>
        </w:rPr>
        <w:t>[5]</w:t>
      </w:r>
    </w:p>
    <w:p>
      <w:r>
        <w:rPr>
          <w:rFonts w:ascii="Gentium Plus" w:hAnsi="Gentium Plus"/>
          <w:sz w:val="24"/>
        </w:rPr>
        <w:t>καταλαβόντα μοιχὸν ἐπὶ τῇ γυναικὶ αὐτοῦ ἀποκτεῖναι. στρατηγός τις ἐκλιπόντα τὴν τάξιν τὸν ἴδιον πατέρα ἀνεῖλεν· ἕτερος πάλιν μοιχὸν εὑρὼν ἐπὶ τῇ γυναικὶ αὑτοῦ τὸν ἴδιον πατέρα ἀνεῖλε. λοιμὸς κατέσχε τὴν πόλιν. ἦλ‐ θε δὲ χρησμὸς, ὅτι παύσεται ὁ λοιμὸς, ἐὰν ὁ ἀδίκως</w:t>
      </w:r>
    </w:p>
    <w:p>
      <w:r>
        <w:rPr>
          <w:rFonts w:ascii="Courier New" w:hAnsi="Courier New"/>
          <w:color w:val="555555"/>
          <w:sz w:val="20"/>
        </w:rPr>
        <w:t>[10]</w:t>
      </w:r>
    </w:p>
    <w:p>
      <w:r>
        <w:rPr>
          <w:rFonts w:ascii="Gentium Plus" w:hAnsi="Gentium Plus"/>
          <w:sz w:val="24"/>
        </w:rPr>
        <w:t>φονεύσας τὸν ἑαυτοῦ πατέρα ἀποθάνῃ, καὶ ἀμφιβάλλου‐ σιν ὅ τε στρατηγὸς καὶ ὁ ἄλλος, τίς ἄρα ἀδίκως ἐφό‐ νευσεν. 41. Ῥήτωρ ἔπεισε τὴν πόλιν, ἐκδιωχθῆναι τὰς ἑταί‐ ρας· μοιχειῶν πολλῶν γινομένων ψηφίζεται πάλιν, ἀνα‐</w:t>
      </w:r>
    </w:p>
    <w:p>
      <w:r>
        <w:rPr>
          <w:rFonts w:ascii="Courier New" w:hAnsi="Courier New"/>
          <w:color w:val="555555"/>
          <w:sz w:val="20"/>
        </w:rPr>
        <w:t>[15]</w:t>
      </w:r>
    </w:p>
    <w:p>
      <w:r>
        <w:rPr>
          <w:rFonts w:ascii="Gentium Plus" w:hAnsi="Gentium Plus"/>
          <w:sz w:val="24"/>
        </w:rPr>
        <w:t>κομισθῆναι αὐτὰς, καὶ κρίνεται ὡς τὴν πόλιν ἀδικήσας. 42. Φιλόσοφος στασιάζοντα τὸν δῆμον ἔπαυσε, καὶ αἰτεῖ εἰς τὴν δωρεὰν, τοὺς ῥήτορας σιωπᾷν· οἱ δὲ ἀντιλέγουσιν. 43. Νόμου κελεύοντος, τὸν νέον νόμον εἴσω τριά‐</w:t>
      </w:r>
    </w:p>
    <w:p>
      <w:r>
        <w:rPr>
          <w:rFonts w:ascii="Courier New" w:hAnsi="Courier New"/>
          <w:color w:val="555555"/>
          <w:sz w:val="20"/>
        </w:rPr>
        <w:t>[20]</w:t>
      </w:r>
    </w:p>
    <w:p>
      <w:r>
        <w:rPr>
          <w:rFonts w:ascii="Gentium Plus" w:hAnsi="Gentium Plus"/>
          <w:sz w:val="24"/>
        </w:rPr>
        <w:t>κοντα ἡμερῶν ἀκυροῦσθαι, εἰ δὲ μὴ, βέβαιον εἶναι, πλούσιος ἔχων ἐχθρὸν πένητα καὶ ἐξερχόμενον εἰς πρεσβείαν τῆς πόλεως ἔγραψε νόμον, ἵνα ὁ μὴ εὐ‐ πορῶν πέντε τάλαντα ἀνέρχηται εἰς κριτήριον. ἐπανελθὼν ὁ πένης μετὰ τὰς τριάκοντα ἡμέρας, ἀφ’ οὗ ἐτέθη ὁ</w:t>
      </w:r>
    </w:p>
    <w:p>
      <w:r>
        <w:rPr>
          <w:rFonts w:ascii="Courier New" w:hAnsi="Courier New"/>
          <w:color w:val="555555"/>
          <w:sz w:val="20"/>
        </w:rPr>
        <w:t>[25]</w:t>
      </w:r>
    </w:p>
    <w:p>
      <w:r>
        <w:rPr>
          <w:rFonts w:ascii="Gentium Plus" w:hAnsi="Gentium Plus"/>
          <w:sz w:val="24"/>
        </w:rPr>
        <w:t>νόμος, κωλύει τὸν ὑπὸ τοῦ πλουσίου τεθέντα νόμον· ὁ δὲ ἀντιλέγει.</w:t>
      </w:r>
    </w:p>
    <w:p>
      <w:r>
        <w:rPr>
          <w:rFonts w:ascii="Courier New" w:hAnsi="Courier New"/>
          <w:color w:val="555555"/>
          <w:sz w:val="20"/>
        </w:rPr>
        <w:t>[8 . 410]</w:t>
      </w:r>
    </w:p>
    <w:p>
      <w:r>
        <w:rPr>
          <w:rFonts w:ascii="Gentium Plus" w:hAnsi="Gentium Plus"/>
          <w:sz w:val="24"/>
        </w:rPr>
        <w:t>ἔστω· ἐδαπάνησέ τις εἰς τὰ τῶν φίλων τιμήματα τὴν πα‐ τρῴαν οὐσίαν, καὶ ὑπάγεται τῷ νόμῳ. 45. Δύο τις ἔχων παῖδας, σώφρονα καὶ ἄσωτον, εἰς τρία διένειμε τὴν οὐσίαν, καὶ τὰ μὲν δύο τοῖς παισὶν</w:t>
      </w:r>
    </w:p>
    <w:p>
      <w:r>
        <w:rPr>
          <w:rFonts w:ascii="Courier New" w:hAnsi="Courier New"/>
          <w:color w:val="555555"/>
          <w:sz w:val="20"/>
        </w:rPr>
        <w:t>[5]</w:t>
      </w:r>
    </w:p>
    <w:p>
      <w:r>
        <w:rPr>
          <w:rFonts w:ascii="Gentium Plus" w:hAnsi="Gentium Plus"/>
          <w:sz w:val="24"/>
        </w:rPr>
        <w:t>ἔδωκε, τὸ δὲ τρίτον συγκατέσκαψεν· ὁ παῖς ὁ ἄσω‐ τος καταφαγὼν τὴν ἑαυτοῦ οὐσίαν ἀνέῳξε τὸν τάφον τοῦ πατρὸς, καὶ ὑφεῖλε τὸ χρυσίον. ἐγράψατο αὐτὸν ὁ ἕτερος τυμβωρύχον καὶ οὐχ εἷλε, καὶ ἀξιοῖ ὡς πατρῷα διανέμεσθαι.</w:t>
      </w:r>
    </w:p>
    <w:p>
      <w:r>
        <w:rPr>
          <w:rFonts w:ascii="Courier New" w:hAnsi="Courier New"/>
          <w:color w:val="555555"/>
          <w:sz w:val="20"/>
        </w:rPr>
        <w:t>[10]</w:t>
      </w:r>
    </w:p>
    <w:p>
      <w:r>
        <w:rPr>
          <w:rFonts w:ascii="Gentium Plus" w:hAnsi="Gentium Plus"/>
          <w:sz w:val="24"/>
        </w:rPr>
        <w:t>46. Ἐν λιμῷ καὶ πολιορκίᾳ ἔγραψέ τις τὴν ἄχρη‐ στον ἡλικίαν ἀποκτεῖναι· εὕρηται αὐτὸς μὴ ἔχων γένος, καὶ κρίνεται δημοσίων ἀδικημάτων. 47. Ποθῶν τις κόρην ἔδωκεν αὐτῇ φίλτρον καὶ ἔπιε· μαθὼν τοῦτο ὁ πατὴρ τῆς κόρης ἀπέκλεισεν αὐ‐</w:t>
      </w:r>
    </w:p>
    <w:p>
      <w:r>
        <w:rPr>
          <w:rFonts w:ascii="Courier New" w:hAnsi="Courier New"/>
          <w:color w:val="555555"/>
          <w:sz w:val="20"/>
        </w:rPr>
        <w:t>[15]</w:t>
      </w:r>
    </w:p>
    <w:p>
      <w:r>
        <w:rPr>
          <w:rFonts w:ascii="Gentium Plus" w:hAnsi="Gentium Plus"/>
          <w:sz w:val="24"/>
        </w:rPr>
        <w:t>τήν· ἡ δὲ αὑτὴν ἀνεῖλε· καὶ κρίνουσιν ἀλλήλους ὁ ἐραστὴς καὶ ὁ πατὴρ αἰτίας θανάτου. 48. Μνηστευομένῳ μάγῳ θυγατέρα τινὸς οὐ δίδω‐ σιν ὁ πατήρ· ἠράσθη εἰδώλου ἡ παῖς, καὶ κρίνει φαρ‐ μακείας τὸν μάγον ὁ πατήρ.</w:t>
      </w:r>
    </w:p>
    <w:p>
      <w:r>
        <w:rPr>
          <w:rFonts w:ascii="Courier New" w:hAnsi="Courier New"/>
          <w:color w:val="555555"/>
          <w:sz w:val="20"/>
        </w:rPr>
        <w:t>[20]</w:t>
      </w:r>
    </w:p>
    <w:p>
      <w:r>
        <w:rPr>
          <w:rFonts w:ascii="Gentium Plus" w:hAnsi="Gentium Plus"/>
          <w:sz w:val="24"/>
        </w:rPr>
        <w:t>49. Δύο πένητες ἐγράψαντο πλούσιον· ὁ εἷς αὐτῶν εὕρηται νεκρὸς ἀσκύλευτος, ὁ λοιπὸς ἐσιώπησε τὴν γρα‐ φὴν, καὶ κρίνεται ὑπὸ τοῦ πλουσίου δημοσίων ἀδι‐ κημάτων. 50. Ἀστρατεία ἐδόθη τοῖς ἐν Μαραθῶνι πολεμή‐</w:t>
      </w:r>
    </w:p>
    <w:p>
      <w:r>
        <w:rPr>
          <w:rFonts w:ascii="Courier New" w:hAnsi="Courier New"/>
          <w:color w:val="555555"/>
          <w:sz w:val="20"/>
        </w:rPr>
        <w:t>[25]</w:t>
      </w:r>
    </w:p>
    <w:p>
      <w:r>
        <w:rPr>
          <w:rFonts w:ascii="Gentium Plus" w:hAnsi="Gentium Plus"/>
          <w:sz w:val="24"/>
        </w:rPr>
        <w:t>σασιν· ἀγγέλλεται ὁ Ξέρξης ἐπιὼν, καὶ αὐτοὶ ἀξιοῦσι στρατεύεσθαι. ἡ δὲ πόλις ἀντιλέγει. 51. Γεωργὸς ἀριστεύσας ᾐτήσατο εἰς δωρεὰν τὰς ἱερὰς βοῦς· οἱ δὲ ἱερεῖς αὐτῷ ἀσεβείας ἔγκλημα ἐπιφέ‐</w:t>
      </w:r>
    </w:p>
    <w:p>
      <w:r>
        <w:rPr>
          <w:rFonts w:ascii="Courier New" w:hAnsi="Courier New"/>
          <w:color w:val="555555"/>
          <w:sz w:val="20"/>
        </w:rPr>
        <w:t>[8 . 411]</w:t>
      </w:r>
    </w:p>
    <w:p>
      <w:r>
        <w:rPr>
          <w:rFonts w:ascii="Gentium Plus" w:hAnsi="Gentium Plus"/>
          <w:sz w:val="24"/>
        </w:rPr>
        <w:t>52. Ῥήτωρ ἐπὶ τῷ πάντα νικᾷν ἐκελεύσθη σιω‐ πᾷν διὰ ψηφίσματος. Ἐκδίδωσι τοῖς κρινομένοις λό‐ γους, καὶ εὐθύνεται ὡς παραβαίνων τὸν νόμον. 53. Νόμος ἦν ὁ κωλύων, στρατηγὸν μὴ ἀνοίγειν</w:t>
      </w:r>
    </w:p>
    <w:p>
      <w:r>
        <w:rPr>
          <w:rFonts w:ascii="Courier New" w:hAnsi="Courier New"/>
          <w:color w:val="555555"/>
          <w:sz w:val="20"/>
        </w:rPr>
        <w:t>[5]</w:t>
      </w:r>
    </w:p>
    <w:p>
      <w:r>
        <w:rPr>
          <w:rFonts w:ascii="Gentium Plus" w:hAnsi="Gentium Plus"/>
          <w:sz w:val="24"/>
        </w:rPr>
        <w:t>νύκτωρ τὰς πύλας· αἰχμάλωτοι ῥήξαντες τὰ δεσμὰ νυ‐ κτὸς ἦλθον εἰς τὴν πόλιν, ἀξιοῦντες εἰσελθεῖν· ὁ δὲ στρατηγὸς εἴασεν αὐτοὺς ἔξω, μὴ ἀνοίξας. Προσπεσόν‐ τες οἱ πολέμιοι κατέκοψαν αὐτοὺς, καὶ κρίνεται ὁ στρα‐ τηγὸς δημοσίων ἀδικημάτων.</w:t>
      </w:r>
    </w:p>
    <w:p>
      <w:r>
        <w:rPr>
          <w:rFonts w:ascii="Courier New" w:hAnsi="Courier New"/>
          <w:color w:val="555555"/>
          <w:sz w:val="20"/>
        </w:rPr>
        <w:t>[10]</w:t>
      </w:r>
    </w:p>
    <w:p>
      <w:r>
        <w:rPr>
          <w:rFonts w:ascii="Gentium Plus" w:hAnsi="Gentium Plus"/>
          <w:sz w:val="24"/>
        </w:rPr>
        <w:t>54. Τὸν ἐλάττονα ταλάντου οὐσίαν ἔχοντα μὴ λέγειν ἐν δικαστηρίῳ. ἄσωτος τὴν οὐσίαν καταναλώσας τάλαν‐ τον ἑαυτῷ ὑπελείπετο, καὶ κωλύεται λέγειν. 55. Ἀποκήρυκτος ἐφωράθη τρίβων φάρμακον, καὶ ἐρωτηθεὶς ἔφη, ἐφ’ ἑαυτῷ τρίβειν· ἀναγκαζόμενος ἐξ</w:t>
      </w:r>
    </w:p>
    <w:p>
      <w:r>
        <w:rPr>
          <w:rFonts w:ascii="Courier New" w:hAnsi="Courier New"/>
          <w:color w:val="555555"/>
          <w:sz w:val="20"/>
        </w:rPr>
        <w:t>[15]</w:t>
      </w:r>
    </w:p>
    <w:p>
      <w:r>
        <w:rPr>
          <w:rFonts w:ascii="Gentium Plus" w:hAnsi="Gentium Plus"/>
          <w:sz w:val="24"/>
        </w:rPr>
        <w:t>αὐτοῦ πιεῖν οὐκ ἤθελε, καὶ κρίνεται ἐπιβουλῆς τοῦ πατρός. 56. Πηρῷ ἔχρησεν ὁ θεὸς, ἂν φονεύσῃ τινὰ, ἀνα‐ βλέψαι. Παραυτίκα ἐξαίφνης ἀνέβλεψε, καὶ κρίνεται φόνου. 57. Νόμος ἐκέλευε, τὸν τύψαντα αὐτοῦ τὸν πατέ‐</w:t>
      </w:r>
    </w:p>
    <w:p>
      <w:r>
        <w:rPr>
          <w:rFonts w:ascii="Courier New" w:hAnsi="Courier New"/>
          <w:color w:val="555555"/>
          <w:sz w:val="20"/>
        </w:rPr>
        <w:t>[20]</w:t>
      </w:r>
    </w:p>
    <w:p>
      <w:r>
        <w:rPr>
          <w:rFonts w:ascii="Gentium Plus" w:hAnsi="Gentium Plus"/>
          <w:sz w:val="24"/>
        </w:rPr>
        <w:t>ρα λιθοβολεῖσθαι ὑπὸ τοῦ δήμου ἀκρίτως· γέρων τις τυπτόμενος ὑπὸ τοῦ νεανίσκου ἀνεβόησε, διὰ τί τὸν πα‐ τέρα σου τύπτεις· οἱ παρεστῶτες ἀκούσαντες ἐλιθοβόλη‐ σαν τὸν παῖδα· εὑρέθη ὕστερον μὴ ὢν πατὴρ τοῦ νε‐ ανίσκου ὁ γέρων, καὶ κρίνεται αἰτίας θανάτου.</w:t>
      </w:r>
    </w:p>
    <w:p>
      <w:r>
        <w:rPr>
          <w:rFonts w:ascii="Courier New" w:hAnsi="Courier New"/>
          <w:color w:val="555555"/>
          <w:sz w:val="20"/>
        </w:rPr>
        <w:t>[25]</w:t>
      </w:r>
    </w:p>
    <w:p>
      <w:r>
        <w:rPr>
          <w:rFonts w:ascii="Gentium Plus" w:hAnsi="Gentium Plus"/>
          <w:sz w:val="24"/>
        </w:rPr>
        <w:t>58. Νόμος ἐκέλευε τὸν μοιχὸν καταλαμβανόμενον τυφλοῦσθαι ἀκρίτως· μοιχὸν τυφλὸν εὑρὼν τῆς μοιχευο‐ μένης ὁ ἀνὴρ τοὺς ὀδόντας αὐτοῦ ἐξέβαλε, καὶ κρίνεται.</w:t>
      </w:r>
    </w:p>
    <w:p>
      <w:r>
        <w:rPr>
          <w:rFonts w:ascii="Courier New" w:hAnsi="Courier New"/>
          <w:color w:val="555555"/>
          <w:sz w:val="20"/>
        </w:rPr>
        <w:t>[8 . 412]</w:t>
      </w:r>
    </w:p>
    <w:p>
      <w:r>
        <w:rPr>
          <w:rFonts w:ascii="Gentium Plus" w:hAnsi="Gentium Plus"/>
          <w:sz w:val="24"/>
        </w:rPr>
        <w:t>μηδένα ἔχειν ἐξουσίαν, τύπτειν τὸν δοῦλον, εἰ δὲ μὴ, ἵνα ἐλευθεροῦται ὁ δοῦλος. ἔτυψέ τις ἐν καιρῷ πολέμου με‐ θυσθέντα τὸν ἴδιον δοῦλον καὶ εἰπόντα, αὔριον φεύξο‐ μαι εἰς τοὺς πολεμίους, ἡ πόλις κελεύει αὐτὸν ἐλευθε‐</w:t>
      </w:r>
    </w:p>
    <w:p>
      <w:r>
        <w:rPr>
          <w:rFonts w:ascii="Courier New" w:hAnsi="Courier New"/>
          <w:color w:val="555555"/>
          <w:sz w:val="20"/>
        </w:rPr>
        <w:t>[5]</w:t>
      </w:r>
    </w:p>
    <w:p>
      <w:r>
        <w:rPr>
          <w:rFonts w:ascii="Gentium Plus" w:hAnsi="Gentium Plus"/>
          <w:sz w:val="24"/>
        </w:rPr>
        <w:t>ρωθῆναι· ὁ δὲ δεσπότης ἀντιλέγει. 60. Πλούσιος ἀριστεύσας ᾔτησε δωρεὰν, ἵνα, ὅστις ἁμαρτήσας εἰς τὸν αὐτοῦ ἀνδριάντα καταφύγῃ, ἀπολύ‐ ηται τοῦ ἐγκλήματος, καὶ ἔλαβεν· ἀριστεύσας ὁ αὐτὸς πάλιν ᾔτησεν εἰς ἀναίρεσιν ἐχθρὸν πένητα. ὁ δὲ</w:t>
      </w:r>
    </w:p>
    <w:p>
      <w:r>
        <w:rPr>
          <w:rFonts w:ascii="Courier New" w:hAnsi="Courier New"/>
          <w:color w:val="555555"/>
          <w:sz w:val="20"/>
        </w:rPr>
        <w:t>[10]</w:t>
      </w:r>
    </w:p>
    <w:p>
      <w:r>
        <w:rPr>
          <w:rFonts w:ascii="Gentium Plus" w:hAnsi="Gentium Plus"/>
          <w:sz w:val="24"/>
        </w:rPr>
        <w:t>πένης ἀκούσας κατέφυγεν ἐπὶ τὸν ἀνδριάντα· καὶ ὁ πλούσιος βιάζεται ἀποσπᾶσαι αὐτόν· καὶ ἡ πόλις ἀν‐ τιλέγει. 61. Ἐν μακρᾷ πολιορκίᾳ συμβουλεύων ὁ στρατηγὸς, ἵνα ἐξέλθωσι καὶ πολεμήσωσιν, οὐκ ἔπειθε· λαθὼν κα‐</w:t>
      </w:r>
    </w:p>
    <w:p>
      <w:r>
        <w:rPr>
          <w:rFonts w:ascii="Courier New" w:hAnsi="Courier New"/>
          <w:color w:val="555555"/>
          <w:sz w:val="20"/>
        </w:rPr>
        <w:t>[15]</w:t>
      </w:r>
    </w:p>
    <w:p>
      <w:r>
        <w:rPr>
          <w:rFonts w:ascii="Gentium Plus" w:hAnsi="Gentium Plus"/>
          <w:sz w:val="24"/>
        </w:rPr>
        <w:t>θεῖλε μέρος τι τοῦ τείχους· καὶ ἐξελθόντες ἐνίκησαν, καὶ κρίνεται ὁ στρατηγὸς ὡς προδότης. 62. Πλούσιος εἰσελθὼν εἰς οἰκίαν πένητος εὗρεν ὑπὸ τῆς κλίνης τοῦ πένητος τὸ ἑαυτοῦ ἱμάτιον· καὶ ὡς κλέπτην πρὸς αὐτὸν δικάζεται· ὁ δὲ πένης ὡς μοιχὸν τὸν</w:t>
      </w:r>
    </w:p>
    <w:p>
      <w:r>
        <w:rPr>
          <w:rFonts w:ascii="Courier New" w:hAnsi="Courier New"/>
          <w:color w:val="555555"/>
          <w:sz w:val="20"/>
        </w:rPr>
        <w:t>[20]</w:t>
      </w:r>
    </w:p>
    <w:p>
      <w:r>
        <w:rPr>
          <w:rFonts w:ascii="Gentium Plus" w:hAnsi="Gentium Plus"/>
          <w:sz w:val="24"/>
        </w:rPr>
        <w:t>πλούσιον κατέχει. 63. Καταλιπών τις δύο υἱοὺς τὸν μὲν φιλόσοφον, τὸν δὲ ῥήτορα, ἔγραψεν ἐν ταῖς διαθήκαις, τῷ βελτίονι καὶ σοφωτέρῳ καταλείπω τὴν οὐσίαν μου, καὶ δικάζονται. 64. Καταλαβών τις δειλὸς ἀριστέα ἐπὶ τῇ γυναικὶ</w:t>
      </w:r>
    </w:p>
    <w:p>
      <w:r>
        <w:rPr>
          <w:rFonts w:ascii="Courier New" w:hAnsi="Courier New"/>
          <w:color w:val="555555"/>
          <w:sz w:val="20"/>
        </w:rPr>
        <w:t>[25]</w:t>
      </w:r>
    </w:p>
    <w:p>
      <w:r>
        <w:rPr>
          <w:rFonts w:ascii="Gentium Plus" w:hAnsi="Gentium Plus"/>
          <w:sz w:val="24"/>
        </w:rPr>
        <w:t>αὐτοῦ μοιχεύοντα, καὶ μὴ δυνάμενος αὐτὸν ἀνελεῖν ἐν‐ έπρησε τὴν οἰκίαν καὶ συνέκαυσε καὶ ἄλλας οἰκίας· καὶ κρίνεται ὡς τὴν πόλιν ἀδικήσας. 65. Νόμος ἐκέλευεν, ὅστις εἴποι καλὴν βουλὴν,</w:t>
      </w:r>
    </w:p>
    <w:p>
      <w:r>
        <w:rPr>
          <w:rFonts w:ascii="Courier New" w:hAnsi="Courier New"/>
          <w:color w:val="555555"/>
          <w:sz w:val="20"/>
        </w:rPr>
        <w:t>[8 . 413]</w:t>
      </w:r>
    </w:p>
    <w:p>
      <w:r>
        <w:rPr>
          <w:rFonts w:ascii="Gentium Plus" w:hAnsi="Gentium Plus"/>
          <w:sz w:val="24"/>
        </w:rPr>
        <w:t>λέμου καὶ λιμοῦ καταπονουμένης πόλεως, συνεβούλευ‐ σέ τις ἀποκτεῖναι τὴν ἄχρηστον ἡλικίαν· καὶ ὑπηκού‐ σθη· καὶ αἰτεῖ τὴν δωρεὰν, τοὺς παῖδας σωθῆναι· ἡ δὲ πόλις ἀντιλέγει.</w:t>
      </w:r>
    </w:p>
    <w:p>
      <w:r>
        <w:rPr>
          <w:rFonts w:ascii="Courier New" w:hAnsi="Courier New"/>
          <w:color w:val="555555"/>
          <w:sz w:val="20"/>
        </w:rPr>
        <w:t>[5]</w:t>
      </w:r>
    </w:p>
    <w:p>
      <w:r>
        <w:rPr>
          <w:rFonts w:ascii="Gentium Plus" w:hAnsi="Gentium Plus"/>
          <w:sz w:val="24"/>
        </w:rPr>
        <w:t>66. Τύραννος μοιχεύων γυναῖκα τινὸς ἀνῃρέθη ὑπ’ αὐτῆς· νόμου κελεύοντος τὸν μὲν ἀνελόντα τύραννον τι‐ μᾶσθαι δημοσίᾳ, τὴν δὲ μοιχευθεῖσαν ἀποθνή‐ σκειν, ὁ μὲν ἀνὴρ αὐτῆς λέγει, ἀναιρεθῆναι αὐτὴν, ἡ δὲ πόλις λέγει αὐτὴν τιμηθῆναι.</w:t>
      </w:r>
    </w:p>
    <w:p>
      <w:r>
        <w:rPr>
          <w:rFonts w:ascii="Courier New" w:hAnsi="Courier New"/>
          <w:color w:val="555555"/>
          <w:sz w:val="20"/>
        </w:rPr>
        <w:t>[10]</w:t>
      </w:r>
    </w:p>
    <w:p>
      <w:r>
        <w:rPr>
          <w:rFonts w:ascii="Gentium Plus" w:hAnsi="Gentium Plus"/>
          <w:sz w:val="24"/>
        </w:rPr>
        <w:t>67. Δέκα τινὲς συνεβουλεύσαντο, ἵνα ἀποκτείνωσι τύραννον· ὁ εἷς ἐξ αὐτῶν ἐμήνυσε, καὶ οἱ μὲν ἐννέα ἐσταυρώθησαν, ὁ δὲ λοιπὸς γέγονε φίλος τοῦ τυράν‐ νου· καὶ μετὰ τοῦτο ἀνεῖλε τὸν τύραννον· καὶ αἰτεῖ τὴν δωρεάν· οἱ δὲ παῖδες τῶν θανόντων ἀντιλέγουσιν.</w:t>
      </w:r>
    </w:p>
    <w:p>
      <w:r>
        <w:rPr>
          <w:rFonts w:ascii="Courier New" w:hAnsi="Courier New"/>
          <w:color w:val="555555"/>
          <w:sz w:val="20"/>
        </w:rPr>
        <w:t>[15]</w:t>
      </w:r>
    </w:p>
    <w:p>
      <w:r>
        <w:rPr>
          <w:rFonts w:ascii="Gentium Plus" w:hAnsi="Gentium Plus"/>
          <w:sz w:val="24"/>
        </w:rPr>
        <w:t>68. Τύραννος ἐπ’ ἀμνηστίᾳ καταλιπὼν τὴν τυραν‐ νίδα καὶ συνεχῶς εἰς τὴν ἀκρόπολιν ἀφορῶν καὶ δακρύ‐ ων κρίνεται τυραννίδος ἐπιθέσεως. 69. Φιλόσοφος μοιχὸν εὑρὼν ἐπὶ τῇ γυναικὶ συνῴκισεν αὐτῷ τὴν γυναῖκα, καὶ κρίνεται παρα‐</w:t>
      </w:r>
    </w:p>
    <w:p>
      <w:r>
        <w:rPr>
          <w:rFonts w:ascii="Courier New" w:hAnsi="Courier New"/>
          <w:color w:val="555555"/>
          <w:sz w:val="20"/>
        </w:rPr>
        <w:t>[20]</w:t>
      </w:r>
    </w:p>
    <w:p>
      <w:r>
        <w:rPr>
          <w:rFonts w:ascii="Gentium Plus" w:hAnsi="Gentium Plus"/>
          <w:sz w:val="24"/>
        </w:rPr>
        <w:t>νομίας.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