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Παραλειπομένων Βʹ</w:t>
      </w:r>
      <w:r>
        <w:br/>
      </w:r>
      <w:r>
        <w:rPr>
          <w:i/>
          <w:color w:val="666666"/>
          <w:sz w:val="40"/>
        </w:rPr>
        <w:t>Second Chronicles</w:t>
      </w:r>
    </w:p>
    <w:p>
      <w:pPr>
        <w:jc w:val="center"/>
      </w:pPr>
      <w:r>
        <w:rPr>
          <w:rFonts w:ascii="Times New Roman" w:hAnsi="Times New Roman"/>
          <w:color w:val="1E3A70"/>
          <w:sz w:val="32"/>
        </w:rPr>
        <w:t>Ἡ μετάφρασις τῶν Ἑβδομήκοντα</w:t>
      </w:r>
      <w:r>
        <w:br/>
      </w:r>
      <w:r>
        <w:rPr>
          <w:i/>
          <w:color w:val="666666"/>
          <w:sz w:val="28"/>
        </w:rPr>
        <w:t>by Septuagint</w:t>
      </w:r>
    </w:p>
    <w:p/>
    <w:p>
      <w:pPr>
        <w:jc w:val="center"/>
      </w:pPr>
      <w:r>
        <w:rPr>
          <w:rFonts w:ascii="Gentium Plus" w:hAnsi="Gentium Plus"/>
          <w:b/>
          <w:sz w:val="24"/>
        </w:rPr>
        <w:t>ΠΑΡΑΛΕΙΠΟΜΕΝΩΝ Βʹ</w:t>
      </w:r>
    </w:p>
    <w:p>
      <w:r>
        <w:rPr>
          <w:rFonts w:ascii="Courier New" w:hAnsi="Courier New"/>
          <w:color w:val="555555"/>
          <w:sz w:val="20"/>
        </w:rPr>
        <w:t>[Para2 . 1 . 1]</w:t>
      </w:r>
    </w:p>
    <w:p>
      <w:r>
        <w:rPr>
          <w:rFonts w:ascii="Gentium Plus" w:hAnsi="Gentium Plus"/>
          <w:sz w:val="24"/>
        </w:rPr>
        <w:t>Καὶ ἐνίσχυσεν Σαλωμων υἱὸς Δαυιδ ἐπὶ τὴν βασιλείαν αὐτοῦ, καὶ κύριος ὁ θεὸς αὐτοῦ μετ’ αὐτοῦ καὶ ἐμεγάλυνεν αὐτὸν εἰς ὕψος.</w:t>
      </w:r>
    </w:p>
    <w:p>
      <w:r>
        <w:rPr>
          <w:rFonts w:ascii="Courier New" w:hAnsi="Courier New"/>
          <w:color w:val="555555"/>
          <w:sz w:val="20"/>
        </w:rPr>
        <w:t>[Para2 . 1 . 2]</w:t>
      </w:r>
    </w:p>
    <w:p>
      <w:r>
        <w:rPr>
          <w:rFonts w:ascii="Gentium Plus" w:hAnsi="Gentium Plus"/>
          <w:sz w:val="24"/>
        </w:rPr>
        <w:t>καὶ εἶπεν Σαλωμων πρὸς πάντα Ισραηλ, τοῖς χιλιάρχοις καὶ τοῖς ἑκατοντάρχοις καὶ τοῖς κριταῖς καὶ πᾶσιν τοῖς ἄρχουσιν ἐναν‐ τίον Ισραηλ, τοῖς ἄρχουσι τῶν πατριῶν,</w:t>
      </w:r>
    </w:p>
    <w:p>
      <w:r>
        <w:rPr>
          <w:rFonts w:ascii="Courier New" w:hAnsi="Courier New"/>
          <w:color w:val="555555"/>
          <w:sz w:val="20"/>
        </w:rPr>
        <w:t>[Para2 . 1 . 3]</w:t>
      </w:r>
    </w:p>
    <w:p>
      <w:r>
        <w:rPr>
          <w:rFonts w:ascii="Gentium Plus" w:hAnsi="Gentium Plus"/>
          <w:sz w:val="24"/>
        </w:rPr>
        <w:t>καὶ ἐπορεύθη Σαλωμων</w:t>
      </w:r>
    </w:p>
    <w:p>
      <w:r>
        <w:rPr>
          <w:rFonts w:ascii="Courier New" w:hAnsi="Courier New"/>
          <w:color w:val="555555"/>
          <w:sz w:val="20"/>
        </w:rPr>
        <w:t>[Para2 . 1 . 4]</w:t>
      </w:r>
    </w:p>
    <w:p>
      <w:r>
        <w:rPr>
          <w:rFonts w:ascii="Gentium Plus" w:hAnsi="Gentium Plus"/>
          <w:sz w:val="24"/>
        </w:rPr>
        <w:t>ἀλλὰ κιβωτὸν τοῦ θεοῦ ἀνήνεγ‐ κεν Δαυιδ ἐκ πόλεως Καριαθιαριμ, ὅτι ἡτοίμασεν αὐτῇ σκηνὴν εἰς Ιερουσαλημ,</w:t>
      </w:r>
    </w:p>
    <w:p>
      <w:r>
        <w:rPr>
          <w:rFonts w:ascii="Courier New" w:hAnsi="Courier New"/>
          <w:color w:val="555555"/>
          <w:sz w:val="20"/>
        </w:rPr>
        <w:t>[Para2 . 1 . 5]</w:t>
      </w:r>
    </w:p>
    <w:p>
      <w:r>
        <w:rPr>
          <w:rFonts w:ascii="Gentium Plus" w:hAnsi="Gentium Plus"/>
          <w:sz w:val="24"/>
        </w:rPr>
        <w:t>καὶ τὸ θυσιαστήριον τὸ χαλκοῦν, ὃ ἐποίησεν Βεσε‐ λεηλ υἱὸς Ουριου υἱοῦ Ωρ, ἐκεῖ ἦν ἔναντι τῆς σκηνῆς κυρίου, καὶ ἐξεζήτησεν αὐτὸ Σαλωμων καὶ ἡ ἐκκλησία,</w:t>
      </w:r>
    </w:p>
    <w:p>
      <w:r>
        <w:rPr>
          <w:rFonts w:ascii="Courier New" w:hAnsi="Courier New"/>
          <w:color w:val="555555"/>
          <w:sz w:val="20"/>
        </w:rPr>
        <w:t>[Para2 . 1 . 6]</w:t>
      </w:r>
    </w:p>
    <w:p>
      <w:r>
        <w:rPr>
          <w:rFonts w:ascii="Gentium Plus" w:hAnsi="Gentium Plus"/>
          <w:sz w:val="24"/>
        </w:rPr>
        <w:t>καὶ ἀνήνεγκεν ἐκεῖ Σαλωμων ἐπὶ τὸ θυσιαστήριον τὸ χαλκοῦν ἐνώπιον κυρίου τὸ ἐν τῇ σκηνῇ καὶ ἀνήνεγκεν ἐπ’ αὐτὸ ὁλοκαύτωσιν χιλίαν. —</w:t>
      </w:r>
    </w:p>
    <w:p>
      <w:r>
        <w:rPr>
          <w:rFonts w:ascii="Courier New" w:hAnsi="Courier New"/>
          <w:color w:val="555555"/>
          <w:sz w:val="20"/>
        </w:rPr>
        <w:t>[Para2 . 1 . 7]</w:t>
      </w:r>
    </w:p>
    <w:p>
      <w:r>
        <w:rPr>
          <w:rFonts w:ascii="Gentium Plus" w:hAnsi="Gentium Plus"/>
          <w:sz w:val="24"/>
        </w:rPr>
        <w:t>ἐν τῇ νυκτὶ ἐκείνῃ ὤφθη ὁ θεὸς τῷ Σαλωμων καὶ εἶπεν αὐτῷ Αἴτησαι τί σοι δῶ.</w:t>
      </w:r>
    </w:p>
    <w:p>
      <w:r>
        <w:rPr>
          <w:rFonts w:ascii="Courier New" w:hAnsi="Courier New"/>
          <w:color w:val="555555"/>
          <w:sz w:val="20"/>
        </w:rPr>
        <w:t>[Para2 . 1 . 8]</w:t>
      </w:r>
    </w:p>
    <w:p>
      <w:r>
        <w:rPr>
          <w:rFonts w:ascii="Gentium Plus" w:hAnsi="Gentium Plus"/>
          <w:sz w:val="24"/>
        </w:rPr>
        <w:t>καὶ εἶπεν Σαλωμων πρὸς τὸν θεόν Σὺ ἐποίησας μετὰ Δαυιδ τοῦ πατρός μου ἔλεος μέγα καὶ ἐβασίλευσάς με ἀντ’ αὐτοῦ·</w:t>
      </w:r>
    </w:p>
    <w:p>
      <w:r>
        <w:rPr>
          <w:rFonts w:ascii="Courier New" w:hAnsi="Courier New"/>
          <w:color w:val="555555"/>
          <w:sz w:val="20"/>
        </w:rPr>
        <w:t>[Para2 . 1 . 9]</w:t>
      </w:r>
    </w:p>
    <w:p>
      <w:r>
        <w:rPr>
          <w:rFonts w:ascii="Gentium Plus" w:hAnsi="Gentium Plus"/>
          <w:sz w:val="24"/>
        </w:rPr>
        <w:t>καὶ νῦν, κύριε ὁ θεός, πιστωθήτω τὸ ὄνομά σου ἐπὶ Δαυιδ πα‐ τέρα μου, ὅτι σὺ ἐβασίλευσάς με ἐπὶ λαὸν πολὺν ὡς ὁ χοῦς τῆς γῆς·</w:t>
      </w:r>
    </w:p>
    <w:p>
      <w:r>
        <w:rPr>
          <w:rFonts w:ascii="Courier New" w:hAnsi="Courier New"/>
          <w:color w:val="555555"/>
          <w:sz w:val="20"/>
        </w:rPr>
        <w:t>[Para2 . 1 . 10]</w:t>
      </w:r>
    </w:p>
    <w:p>
      <w:r>
        <w:rPr>
          <w:rFonts w:ascii="Gentium Plus" w:hAnsi="Gentium Plus"/>
          <w:sz w:val="24"/>
        </w:rPr>
        <w:t>νῦν σοφίαν καὶ σύνεσιν δός μοι, καὶ ἐξελεύσομαι ἐνώπιον τοῦ λαοῦ τούτου καὶ εἰσελεύσομαι· ὅτι τίς κρινεῖ τὸν λαόν σου τὸν μέγαν τοῦτον;</w:t>
      </w:r>
    </w:p>
    <w:p>
      <w:r>
        <w:rPr>
          <w:rFonts w:ascii="Courier New" w:hAnsi="Courier New"/>
          <w:color w:val="555555"/>
          <w:sz w:val="20"/>
        </w:rPr>
        <w:t>[Para2 . 1 . 11]</w:t>
      </w:r>
    </w:p>
    <w:p>
      <w:r>
        <w:rPr>
          <w:rFonts w:ascii="Gentium Plus" w:hAnsi="Gentium Plus"/>
          <w:sz w:val="24"/>
        </w:rPr>
        <w:t>καὶ εἶπεν ὁ θεὸς πρὸς Σαλωμων Ἀνθ’ ὧν ἐγένετο τοῦτο ἐν τῇ καρδίᾳ σου καὶ οὐκ ᾐτήσω πλοῦτον χρημά‐ των οὐδὲ δόξαν οὐδὲ τὴν ψυχὴν τῶν ὑπεναντίων καὶ ἡμέρας πολ‐ λὰς οὐκ ᾐτήσω καὶ ᾔτησας σεαυτῷ σοφίαν καὶ σύνεσιν, ὅπως</w:t>
      </w:r>
    </w:p>
    <w:p>
      <w:r>
        <w:rPr>
          <w:rFonts w:ascii="Courier New" w:hAnsi="Courier New"/>
          <w:color w:val="555555"/>
          <w:sz w:val="20"/>
        </w:rPr>
        <w:t>[5]</w:t>
      </w:r>
    </w:p>
    <w:p>
      <w:r>
        <w:rPr>
          <w:rFonts w:ascii="Gentium Plus" w:hAnsi="Gentium Plus"/>
          <w:sz w:val="24"/>
        </w:rPr>
        <w:t>κρίνῃς τὸν λαόν μου, ἐφ’ ὃν ἐβασίλευσά σε ἐπ’ αὐτόν,</w:t>
      </w:r>
    </w:p>
    <w:p>
      <w:r>
        <w:rPr>
          <w:rFonts w:ascii="Courier New" w:hAnsi="Courier New"/>
          <w:color w:val="555555"/>
          <w:sz w:val="20"/>
        </w:rPr>
        <w:t>[Para2 . 1 . 12]</w:t>
      </w:r>
    </w:p>
    <w:p>
      <w:r>
        <w:rPr>
          <w:rFonts w:ascii="Gentium Plus" w:hAnsi="Gentium Plus"/>
          <w:sz w:val="24"/>
        </w:rPr>
        <w:t>τὴν σο‐ φίαν καὶ τὴν σύνεσιν δίδωμί σοι καὶ πλοῦτον καὶ χρήματα καὶ δόξαν δώσω σοι, ὡς οὐκ ἐγενήθη ὅμοιός σοι ἐν τοῖς βασιλεῦσι τοῖς ἔμπροσθέ σου καὶ μετὰ σὲ οὐκ ἔσται οὕτως.</w:t>
      </w:r>
    </w:p>
    <w:p>
      <w:r>
        <w:rPr>
          <w:rFonts w:ascii="Courier New" w:hAnsi="Courier New"/>
          <w:color w:val="555555"/>
          <w:sz w:val="20"/>
        </w:rPr>
        <w:t>[Para2 . 1 . 13]</w:t>
      </w:r>
    </w:p>
    <w:p>
      <w:r>
        <w:rPr>
          <w:rFonts w:ascii="Gentium Plus" w:hAnsi="Gentium Plus"/>
          <w:sz w:val="24"/>
        </w:rPr>
        <w:t>καὶ ἦλθεν Σαλωμων ἐκ βαμα τῆς ἐν Γαβαων εἰς Ιερουσαλημ ἀπὸ προσώπου σκηνῆς μαρτυρίου καὶ ἐβασίλευσεν ἐπὶ Ισραηλ.</w:t>
      </w:r>
    </w:p>
    <w:p>
      <w:r>
        <w:rPr>
          <w:rFonts w:ascii="Courier New" w:hAnsi="Courier New"/>
          <w:color w:val="555555"/>
          <w:sz w:val="20"/>
        </w:rPr>
        <w:t>[Para2 . 1 . 14]</w:t>
      </w:r>
    </w:p>
    <w:p>
      <w:r>
        <w:rPr>
          <w:rFonts w:ascii="Gentium Plus" w:hAnsi="Gentium Plus"/>
          <w:sz w:val="24"/>
        </w:rPr>
        <w:t>Καὶ συνήγαγεν Σαλωμων ἅρματα καὶ ἱππεῖς, καὶ ἐγένοντο αὐτῷ χίλια καὶ τετρακόσια ἅρματα καὶ δώδεκα χιλιάδες ἱππέων· καὶ κατ‐ έλιπεν αὐτὰ ἐν πόλεσιν τῶν ἁρμάτων, καὶ ὁ λαὸς μετὰ τοῦ βασι‐ λέως ἐν Ιερουσαλημ.</w:t>
      </w:r>
    </w:p>
    <w:p>
      <w:r>
        <w:rPr>
          <w:rFonts w:ascii="Courier New" w:hAnsi="Courier New"/>
          <w:color w:val="555555"/>
          <w:sz w:val="20"/>
        </w:rPr>
        <w:t>[Para2 . 1 . 15]</w:t>
      </w:r>
    </w:p>
    <w:p>
      <w:r>
        <w:rPr>
          <w:rFonts w:ascii="Gentium Plus" w:hAnsi="Gentium Plus"/>
          <w:sz w:val="24"/>
        </w:rPr>
        <w:t>καὶ ἔθηκεν ὁ βασιλεὺς τὸ χρυσίον καὶ τὸ ἀργύριον ἐν Ιερουσαλημ ὡς λίθους καὶ τὰς κέδρους ἐν τῇ Ιουδαίᾳ ὡς συκαμίνους τὰς ἐν τῇ πεδινῇ εἰς πλῆθος.</w:t>
      </w:r>
    </w:p>
    <w:p>
      <w:r>
        <w:rPr>
          <w:rFonts w:ascii="Courier New" w:hAnsi="Courier New"/>
          <w:color w:val="555555"/>
          <w:sz w:val="20"/>
        </w:rPr>
        <w:t>[Para2 . 1 . 16]</w:t>
      </w:r>
    </w:p>
    <w:p>
      <w:r>
        <w:rPr>
          <w:rFonts w:ascii="Gentium Plus" w:hAnsi="Gentium Plus"/>
          <w:sz w:val="24"/>
        </w:rPr>
        <w:t>καὶ ἡ ἔξοδος τῶν ἵππων τῶν Σαλωμων ἐξ Αἰγύπτου, καὶ ἡ τιμὴ τῶν ἐμπόρων τοῦ βασιλέως· ἐμπορεύεσθαι ἡγόραζον</w:t>
      </w:r>
    </w:p>
    <w:p>
      <w:r>
        <w:rPr>
          <w:rFonts w:ascii="Courier New" w:hAnsi="Courier New"/>
          <w:color w:val="555555"/>
          <w:sz w:val="20"/>
        </w:rPr>
        <w:t>[Para2 . 1 . 17]</w:t>
      </w:r>
    </w:p>
    <w:p>
      <w:r>
        <w:rPr>
          <w:rFonts w:ascii="Gentium Plus" w:hAnsi="Gentium Plus"/>
          <w:sz w:val="24"/>
        </w:rPr>
        <w:t>καὶ ἀνέβαινον καὶ ἐξῆγον ἐξ Αἰγύπτου ἅρμα ἓν ἑξακοσίων ἀργυρίου καὶ ἵππον ἑκατὸν καὶ πεν‐ τήκοντα· καὶ οὕτως πᾶσιν τοῖς βασιλεῦσιν τῶν Χετταίων καὶ βασι‐</w:t>
      </w:r>
    </w:p>
    <w:p>
      <w:r>
        <w:rPr>
          <w:rFonts w:ascii="Courier New" w:hAnsi="Courier New"/>
          <w:color w:val="555555"/>
          <w:sz w:val="20"/>
        </w:rPr>
        <w:t>[Para2 . 1 . 18]</w:t>
      </w:r>
    </w:p>
    <w:p>
      <w:r>
        <w:rPr>
          <w:rFonts w:ascii="Gentium Plus" w:hAnsi="Gentium Plus"/>
          <w:sz w:val="24"/>
        </w:rPr>
        <w:t>Καὶ εἶπεν Σαλωμων τοῦ οἰκοδομῆσαι οἶκον τῷ ὀνόματι κυρίου καὶ οἶκον τῇ βασιλείᾳ αὐτοῦ.</w:t>
      </w:r>
    </w:p>
    <w:p>
      <w:r>
        <w:rPr>
          <w:rFonts w:ascii="Courier New" w:hAnsi="Courier New"/>
          <w:color w:val="555555"/>
          <w:sz w:val="20"/>
        </w:rPr>
        <w:t>[Para2 . 2 . 1]</w:t>
      </w:r>
    </w:p>
    <w:p>
      <w:r>
        <w:rPr>
          <w:rFonts w:ascii="Gentium Plus" w:hAnsi="Gentium Plus"/>
          <w:sz w:val="24"/>
        </w:rPr>
        <w:t>καὶ συνήγαγεν Σαλωμων ἑβδομήκον‐ τα χιλιάδας ἀνδρῶν καὶ ὀγδοήκοντα χιλιάδας λατόμων ἐν τῷ ὄρει, καὶ οἱ ἐπιστάται ἐπ’ αὐτῶν τρισχίλιοι ἑξακόσιοι. —</w:t>
      </w:r>
    </w:p>
    <w:p>
      <w:r>
        <w:rPr>
          <w:rFonts w:ascii="Courier New" w:hAnsi="Courier New"/>
          <w:color w:val="555555"/>
          <w:sz w:val="20"/>
        </w:rPr>
        <w:t>[Para2 . 2 . 2]</w:t>
      </w:r>
    </w:p>
    <w:p>
      <w:r>
        <w:rPr>
          <w:rFonts w:ascii="Gentium Plus" w:hAnsi="Gentium Plus"/>
          <w:sz w:val="24"/>
        </w:rPr>
        <w:t>καὶ ἀπέστει‐ λεν Σαλωμων πρὸς Χιραμ βασιλέα Τύρου λέγων Ὡς ἐποίησας μετὰ τοῦ πατρός μου Δαυιδ καὶ ἀπέστειλας αὐτῷ κέδρους τοῦ οἰκοδομῆσαι ἑαυτῷ οἶκον κατοικῆσαι ἐν αὐτῷ,</w:t>
      </w:r>
    </w:p>
    <w:p>
      <w:r>
        <w:rPr>
          <w:rFonts w:ascii="Courier New" w:hAnsi="Courier New"/>
          <w:color w:val="555555"/>
          <w:sz w:val="20"/>
        </w:rPr>
        <w:t>[Para2 . 2 . 3]</w:t>
      </w:r>
    </w:p>
    <w:p>
      <w:r>
        <w:rPr>
          <w:rFonts w:ascii="Gentium Plus" w:hAnsi="Gentium Plus"/>
          <w:sz w:val="24"/>
        </w:rPr>
        <w:t>καὶ ἰδοὺ ἐγὼ ὁ υἱὸς αὐτοῦ οἰκοδομῶ οἶκον τῷ ὀνόματι κυρίου θεοῦ μου ἁγιάσαι αὐτὸν αὐτῷ τοῦ θυμιᾶν ἀπέναντι αὐτοῦ θυμίαμα καὶ πρόθεσιν διὰ παντὸς καὶ τοῦ ἀναφέρειν ὁλοκαυτώματα διὰ παντὸς τὸ πρωὶ καὶ</w:t>
      </w:r>
    </w:p>
    <w:p>
      <w:r>
        <w:rPr>
          <w:rFonts w:ascii="Courier New" w:hAnsi="Courier New"/>
          <w:color w:val="555555"/>
          <w:sz w:val="20"/>
        </w:rPr>
        <w:t>[5]</w:t>
      </w:r>
    </w:p>
    <w:p>
      <w:r>
        <w:rPr>
          <w:rFonts w:ascii="Gentium Plus" w:hAnsi="Gentium Plus"/>
          <w:sz w:val="24"/>
        </w:rPr>
        <w:t>τὸ δείλης καὶ ἐν τοῖς σαββάτοις καὶ ἐν ταῖς νουμηνίαις καὶ ἐν ταῖς ἑορταῖς τοῦ κυρίου θεοῦ ἡμῶν, εἰς τὸν αἰῶνα τοῦτο ἐπὶ τὸν Ισραηλ.</w:t>
      </w:r>
    </w:p>
    <w:p>
      <w:r>
        <w:rPr>
          <w:rFonts w:ascii="Courier New" w:hAnsi="Courier New"/>
          <w:color w:val="555555"/>
          <w:sz w:val="20"/>
        </w:rPr>
        <w:t>[Para2 . 2 . 4]</w:t>
      </w:r>
    </w:p>
    <w:p>
      <w:r>
        <w:rPr>
          <w:rFonts w:ascii="Gentium Plus" w:hAnsi="Gentium Plus"/>
          <w:sz w:val="24"/>
        </w:rPr>
        <w:t>καὶ ὁ οἶκος, ὃν ἐγὼ οἰκοδομῶ, μέγας, ὅτι μέγας ὁ θεὸς ἡμῶν παρὰ πάντας τοὺς θεούς.</w:t>
      </w:r>
    </w:p>
    <w:p>
      <w:r>
        <w:rPr>
          <w:rFonts w:ascii="Courier New" w:hAnsi="Courier New"/>
          <w:color w:val="555555"/>
          <w:sz w:val="20"/>
        </w:rPr>
        <w:t>[Para2 . 2 . 5]</w:t>
      </w:r>
    </w:p>
    <w:p>
      <w:r>
        <w:rPr>
          <w:rFonts w:ascii="Gentium Plus" w:hAnsi="Gentium Plus"/>
          <w:sz w:val="24"/>
        </w:rPr>
        <w:t>καὶ τίς ἰσχύσει οἰκοδομῆσαι αὐτῷ οἶκον; ὅτι ὁ οὐρανὸς καὶ ὁ οὐρανὸς τοῦ οὐρανοῦ οὐ φέρουσιν αὐτοῦ τὴν δόξαν. καὶ τίς ἐγὼ οἰκοδομῶν αὐτῷ οἶκον; ὅτι ἀλλ’ ἢ τοῦ θυμιᾶν κατέναντι αὐτοῦ.</w:t>
      </w:r>
    </w:p>
    <w:p>
      <w:r>
        <w:rPr>
          <w:rFonts w:ascii="Courier New" w:hAnsi="Courier New"/>
          <w:color w:val="555555"/>
          <w:sz w:val="20"/>
        </w:rPr>
        <w:t>[Para2 . 2 . 6]</w:t>
      </w:r>
    </w:p>
    <w:p>
      <w:r>
        <w:rPr>
          <w:rFonts w:ascii="Gentium Plus" w:hAnsi="Gentium Plus"/>
          <w:sz w:val="24"/>
        </w:rPr>
        <w:t>καὶ νῦν ἀπόστειλόν μοι ἄνδρα σο‐ φὸν καὶ εἰδότα τοῦ ποιῆσαι ἐν τῷ χρυσίῳ καὶ ἐν τῷ ἀργυρίῳ καὶ ἐν τῷ χαλκῷ καὶ ἐν τῷ σιδήρῳ καὶ ἐν τῇ πορφύρᾳ καὶ ἐν τῷ κοκκίνῳ καὶ ἐν τῇ ὑακίνθῳ καὶ ἐπιστάμενον γλύψαι γλυφὴν μετὰ</w:t>
      </w:r>
    </w:p>
    <w:p>
      <w:r>
        <w:rPr>
          <w:rFonts w:ascii="Courier New" w:hAnsi="Courier New"/>
          <w:color w:val="555555"/>
          <w:sz w:val="20"/>
        </w:rPr>
        <w:t>[5]</w:t>
      </w:r>
    </w:p>
    <w:p>
      <w:r>
        <w:rPr>
          <w:rFonts w:ascii="Gentium Plus" w:hAnsi="Gentium Plus"/>
          <w:sz w:val="24"/>
        </w:rPr>
        <w:t>τῶν σοφῶν τῶν μετ’ ἐμοῦ ἐν Ιουδα καὶ ἐν Ιερουσαλημ, ὧν ἡτοί‐ μασεν Δαυιδ ὁ πατήρ μου.</w:t>
      </w:r>
    </w:p>
    <w:p>
      <w:r>
        <w:rPr>
          <w:rFonts w:ascii="Courier New" w:hAnsi="Courier New"/>
          <w:color w:val="555555"/>
          <w:sz w:val="20"/>
        </w:rPr>
        <w:t>[Para2 . 2 . 7]</w:t>
      </w:r>
    </w:p>
    <w:p>
      <w:r>
        <w:rPr>
          <w:rFonts w:ascii="Gentium Plus" w:hAnsi="Gentium Plus"/>
          <w:sz w:val="24"/>
        </w:rPr>
        <w:t>καὶ ἀπόστειλόν μοι ξύλα κέδρινα καὶ ἀρκεύθινα καὶ πεύκινα ἐκ τοῦ Λιβάνου, ὅτι ἐγὼ οἶδα ὡς οἱ δοῦ‐ λοί σου οἴδασιν κόπτειν ξύλα ἐκ τοῦ Λιβάνου· καὶ ἰδοὺ οἱ παῖδές σου μετὰ τῶν παίδων μου</w:t>
      </w:r>
    </w:p>
    <w:p>
      <w:r>
        <w:rPr>
          <w:rFonts w:ascii="Courier New" w:hAnsi="Courier New"/>
          <w:color w:val="555555"/>
          <w:sz w:val="20"/>
        </w:rPr>
        <w:t>[Para2 . 2 . 8]</w:t>
      </w:r>
    </w:p>
    <w:p>
      <w:r>
        <w:rPr>
          <w:rFonts w:ascii="Gentium Plus" w:hAnsi="Gentium Plus"/>
          <w:sz w:val="24"/>
        </w:rPr>
        <w:t>πορεύσονται ἑτοιμάσαι μοι ξύλα εἰς πλῆθος, ὅτι ὁ οἶκος, ὃν ἐγὼ οἰκοδομῶ, μέγας καὶ ἔνδοξος.</w:t>
      </w:r>
    </w:p>
    <w:p>
      <w:r>
        <w:rPr>
          <w:rFonts w:ascii="Courier New" w:hAnsi="Courier New"/>
          <w:color w:val="555555"/>
          <w:sz w:val="20"/>
        </w:rPr>
        <w:t>[Para2 . 2 . 9]</w:t>
      </w:r>
    </w:p>
    <w:p>
      <w:r>
        <w:rPr>
          <w:rFonts w:ascii="Gentium Plus" w:hAnsi="Gentium Plus"/>
          <w:sz w:val="24"/>
        </w:rPr>
        <w:t>καὶ ἰδοὺ τοῖς ἐργαζομένοις τοῖς κόπτουσιν ξύλα εἰς βρώματα δέδωκα σῖτον εἰς δόματα τοῖς παισίν σου κόρων εἴκοσι χιλιάδας καὶ κρι‐ θῶν κόρων εἴκοσι χιλιάδας καὶ οἴνου μέτρων εἴκοσι χιλιάδας καὶ</w:t>
      </w:r>
    </w:p>
    <w:p>
      <w:r>
        <w:rPr>
          <w:rFonts w:ascii="Courier New" w:hAnsi="Courier New"/>
          <w:color w:val="555555"/>
          <w:sz w:val="20"/>
        </w:rPr>
        <w:t>[5]</w:t>
      </w:r>
    </w:p>
    <w:p>
      <w:r>
        <w:rPr>
          <w:rFonts w:ascii="Gentium Plus" w:hAnsi="Gentium Plus"/>
          <w:sz w:val="24"/>
        </w:rPr>
        <w:t>ἐλαίου μέτρων εἴκοσι χιλιάδας. —</w:t>
      </w:r>
    </w:p>
    <w:p>
      <w:r>
        <w:rPr>
          <w:rFonts w:ascii="Courier New" w:hAnsi="Courier New"/>
          <w:color w:val="555555"/>
          <w:sz w:val="20"/>
        </w:rPr>
        <w:t>[Para2 . 2 . 10]</w:t>
      </w:r>
    </w:p>
    <w:p>
      <w:r>
        <w:rPr>
          <w:rFonts w:ascii="Gentium Plus" w:hAnsi="Gentium Plus"/>
          <w:sz w:val="24"/>
        </w:rPr>
        <w:t>καὶ εἶπεν Χιραμ βασιλεὺς Τύρου ἐν γραφῇ καὶ ἀπέστειλεν πρὸς Σαλωμων Ἐν τῷ ἀγαπῆσαι κύριον τὸν λαὸν αὐτοῦ ἔδωκέν σε ἐπ’ αὐτοὺς εἰς βασιλέα.</w:t>
      </w:r>
    </w:p>
    <w:p>
      <w:r>
        <w:rPr>
          <w:rFonts w:ascii="Courier New" w:hAnsi="Courier New"/>
          <w:color w:val="555555"/>
          <w:sz w:val="20"/>
        </w:rPr>
        <w:t>[Para2 . 2 . 11]</w:t>
      </w:r>
    </w:p>
    <w:p>
      <w:r>
        <w:rPr>
          <w:rFonts w:ascii="Gentium Plus" w:hAnsi="Gentium Plus"/>
          <w:sz w:val="24"/>
        </w:rPr>
        <w:t>καὶ εἶπεν Χιραμ Εὐλογητὸς κύριος ὁ θεὸς Ισραηλ, ὃς ἐποίησεν τὸν οὐρανὸν καὶ τὴν γῆν, ὃς ἔδωκεν τῷ Δαυιδ τῷ βασιλεῖ υἱὸν σο‐ φὸν καὶ ἐπιστάμενον σύνεσιν καὶ ἐπιστήμην, ὃς οἰκοδομήσει οἶκον</w:t>
      </w:r>
    </w:p>
    <w:p>
      <w:r>
        <w:rPr>
          <w:rFonts w:ascii="Courier New" w:hAnsi="Courier New"/>
          <w:color w:val="555555"/>
          <w:sz w:val="20"/>
        </w:rPr>
        <w:t>[5]</w:t>
      </w:r>
    </w:p>
    <w:p>
      <w:r>
        <w:rPr>
          <w:rFonts w:ascii="Gentium Plus" w:hAnsi="Gentium Plus"/>
          <w:sz w:val="24"/>
        </w:rPr>
        <w:t>τῷ κυρίῳ καὶ οἶκον τῇ βασιλείᾳ αὐτοῦ.</w:t>
      </w:r>
    </w:p>
    <w:p>
      <w:r>
        <w:rPr>
          <w:rFonts w:ascii="Courier New" w:hAnsi="Courier New"/>
          <w:color w:val="555555"/>
          <w:sz w:val="20"/>
        </w:rPr>
        <w:t>[Para2 . 2 . 12]</w:t>
      </w:r>
    </w:p>
    <w:p>
      <w:r>
        <w:rPr>
          <w:rFonts w:ascii="Gentium Plus" w:hAnsi="Gentium Plus"/>
          <w:sz w:val="24"/>
        </w:rPr>
        <w:t>καὶ νῦν ἀπέσταλκά σοι ἄνδρα σοφὸν καὶ εἰδότα σύνεσιν τὸν Χιραμ τὸν πατέρα μου</w:t>
      </w:r>
    </w:p>
    <w:p>
      <w:r>
        <w:rPr>
          <w:rFonts w:ascii="Courier New" w:hAnsi="Courier New"/>
          <w:color w:val="555555"/>
          <w:sz w:val="20"/>
        </w:rPr>
        <w:t>[Para2 . 2 . 13]</w:t>
      </w:r>
    </w:p>
    <w:p>
      <w:r>
        <w:rPr>
          <w:rFonts w:ascii="Gentium Plus" w:hAnsi="Gentium Plus"/>
          <w:sz w:val="24"/>
        </w:rPr>
        <w:t>(ἡ μήτηρ αὐτοῦ ἀπὸ θυγατέρων Δαν, καὶ ὁ πατὴρ αὐτοῦ ἀνὴρ Τύ‐ ριος) εἰδότα ποιῆσαι ἐν χρυσίῳ καὶ ἐν ἀργυρίῳ καὶ ἐν χαλκῷ καὶ ἐν σιδήρῳ, ἐν λίθοις καὶ ξύλοις καὶ ὑφαίνειν ἐν τῇ πορφύρᾳ καὶ</w:t>
      </w:r>
    </w:p>
    <w:p>
      <w:r>
        <w:rPr>
          <w:rFonts w:ascii="Courier New" w:hAnsi="Courier New"/>
          <w:color w:val="555555"/>
          <w:sz w:val="20"/>
        </w:rPr>
        <w:t>[5]</w:t>
      </w:r>
    </w:p>
    <w:p>
      <w:r>
        <w:rPr>
          <w:rFonts w:ascii="Gentium Plus" w:hAnsi="Gentium Plus"/>
          <w:sz w:val="24"/>
        </w:rPr>
        <w:t>ἐν τῇ ὑακίνθῳ καὶ ἐν τῇ βύσσῳ καὶ ἐν τῷ κοκκίνῳ καὶ γλύψαι γλυφὰς καὶ διανοεῖσθαι πᾶσαν διανόησιν, ὅσα ἂν δῷς αὐτῷ, μετὰ τῶν σοφῶν σου καὶ σοφῶν Δαυιδ κυρίου μου πατρός σου.</w:t>
      </w:r>
    </w:p>
    <w:p>
      <w:r>
        <w:rPr>
          <w:rFonts w:ascii="Courier New" w:hAnsi="Courier New"/>
          <w:color w:val="555555"/>
          <w:sz w:val="20"/>
        </w:rPr>
        <w:t>[Para2 . 2 . 14]</w:t>
      </w:r>
    </w:p>
    <w:p>
      <w:r>
        <w:rPr>
          <w:rFonts w:ascii="Gentium Plus" w:hAnsi="Gentium Plus"/>
          <w:sz w:val="24"/>
        </w:rPr>
        <w:t>καὶ νῦν τὸν σῖτον καὶ τὴν κριθὴν καὶ τὸ ἔλαιον καὶ τὸν οἶνον, ἃ εἶπεν ὁ κύριός μου, ἀποστειλάτω τοῖς παισὶν αὐτοῦ.</w:t>
      </w:r>
    </w:p>
    <w:p>
      <w:r>
        <w:rPr>
          <w:rFonts w:ascii="Courier New" w:hAnsi="Courier New"/>
          <w:color w:val="555555"/>
          <w:sz w:val="20"/>
        </w:rPr>
        <w:t>[Para2 . 2 . 15]</w:t>
      </w:r>
    </w:p>
    <w:p>
      <w:r>
        <w:rPr>
          <w:rFonts w:ascii="Gentium Plus" w:hAnsi="Gentium Plus"/>
          <w:sz w:val="24"/>
        </w:rPr>
        <w:t>καὶ ἡμεῖς κόψομεν ξύλα ἐκ τοῦ Λιβάνου κατὰ πᾶσαν τὴν χρείαν σου καὶ ἄξομεν αὐτὰ σχεδίαις ἐπὶ θάλασσαν Ιόππης, καὶ σὺ ἄξεις αὐτὰ εἰς Ιερουσαλημ. —</w:t>
      </w:r>
    </w:p>
    <w:p>
      <w:r>
        <w:rPr>
          <w:rFonts w:ascii="Courier New" w:hAnsi="Courier New"/>
          <w:color w:val="555555"/>
          <w:sz w:val="20"/>
        </w:rPr>
        <w:t>[Para2 . 2 . 16]</w:t>
      </w:r>
    </w:p>
    <w:p>
      <w:r>
        <w:rPr>
          <w:rFonts w:ascii="Gentium Plus" w:hAnsi="Gentium Plus"/>
          <w:sz w:val="24"/>
        </w:rPr>
        <w:t>καὶ συνήγαγεν Σαλωμων πάντας τοὺς ἄνδρας τοὺς προσ‐ ηλύτους ἐν γῇ Ισραηλ μετὰ τὸν ἀριθμόν, ὃν ἠρίθμησεν αὐτοὺς Δαυιδ ὁ πατὴρ αὐτοῦ, καὶ εὑρέθησαν ἑκατὸν πεντήκοντα χιλιάδες καὶ τρισχίλιοι ἑξακόσιοι.</w:t>
      </w:r>
    </w:p>
    <w:p>
      <w:r>
        <w:rPr>
          <w:rFonts w:ascii="Courier New" w:hAnsi="Courier New"/>
          <w:color w:val="555555"/>
          <w:sz w:val="20"/>
        </w:rPr>
        <w:t>[Para2 . 2 . 17]</w:t>
      </w:r>
    </w:p>
    <w:p>
      <w:r>
        <w:rPr>
          <w:rFonts w:ascii="Gentium Plus" w:hAnsi="Gentium Plus"/>
          <w:sz w:val="24"/>
        </w:rPr>
        <w:t>καὶ ἐποίησεν ἐξ αὐτῶν ἑβδομήκοντα χιλιάδας νωτοφόρων καὶ ὀγδοήκοντα χιλιάδας λατόμων καὶ τρισ‐ χιλίους ἑξακοσίους ἐργοδιώκτας ἐπὶ τὸν λαόν.</w:t>
      </w:r>
    </w:p>
    <w:p>
      <w:r>
        <w:rPr>
          <w:rFonts w:ascii="Courier New" w:hAnsi="Courier New"/>
          <w:color w:val="555555"/>
          <w:sz w:val="20"/>
        </w:rPr>
        <w:t>[Para2 . 3 . 1]</w:t>
      </w:r>
    </w:p>
    <w:p>
      <w:r>
        <w:rPr>
          <w:rFonts w:ascii="Gentium Plus" w:hAnsi="Gentium Plus"/>
          <w:sz w:val="24"/>
        </w:rPr>
        <w:t>Καὶ ἤρξατο Σαλωμων τοῦ οἰκοδομεῖν τὸν οἶκον κυρίου ἐν Ιε‐ ρουσαλημ ἐν ὄρει τοῦ Αμορια, οὗ ὤφθη κύριος τῷ Δαυιδ πατρὶ αὐτοῦ, ἐν τῷ τόπῳ, ᾧ ἡτοίμασεν Δαυιδ ἐν ἅλῳ Ορνα τοῦ Ιεβου‐ σαίου.</w:t>
      </w:r>
    </w:p>
    <w:p>
      <w:r>
        <w:rPr>
          <w:rFonts w:ascii="Courier New" w:hAnsi="Courier New"/>
          <w:color w:val="555555"/>
          <w:sz w:val="20"/>
        </w:rPr>
        <w:t>[Para2 . 3 . 2]</w:t>
      </w:r>
    </w:p>
    <w:p>
      <w:r>
        <w:rPr>
          <w:rFonts w:ascii="Gentium Plus" w:hAnsi="Gentium Plus"/>
          <w:sz w:val="24"/>
        </w:rPr>
        <w:t>καὶ ἤρξατο οἰκοδομῆσαι ἐν τῷ μηνὶ τῷ δευτέρῳ ἐν τῷ ἔτει τῷ τετάρτῳ τῆς βασιλείας αὐτοῦ.</w:t>
      </w:r>
    </w:p>
    <w:p>
      <w:r>
        <w:rPr>
          <w:rFonts w:ascii="Courier New" w:hAnsi="Courier New"/>
          <w:color w:val="555555"/>
          <w:sz w:val="20"/>
        </w:rPr>
        <w:t>[Para2 . 3 . 3]</w:t>
      </w:r>
    </w:p>
    <w:p>
      <w:r>
        <w:rPr>
          <w:rFonts w:ascii="Gentium Plus" w:hAnsi="Gentium Plus"/>
          <w:sz w:val="24"/>
        </w:rPr>
        <w:t>καὶ ταῦτα ἤρξατο Σαλωμων τοῦ οἰκοδομῆσαι τὸν οἶκον τοῦ θεοῦ· μῆκος πήχεων ἡ διαμέτρη‐ σις ἡ πρώτη πήχεων ἑξήκοντα καὶ εὖρος πήχεων εἴκοσι.</w:t>
      </w:r>
    </w:p>
    <w:p>
      <w:r>
        <w:rPr>
          <w:rFonts w:ascii="Courier New" w:hAnsi="Courier New"/>
          <w:color w:val="555555"/>
          <w:sz w:val="20"/>
        </w:rPr>
        <w:t>[Para2 . 3 . 4]</w:t>
      </w:r>
    </w:p>
    <w:p>
      <w:r>
        <w:rPr>
          <w:rFonts w:ascii="Gentium Plus" w:hAnsi="Gentium Plus"/>
          <w:sz w:val="24"/>
        </w:rPr>
        <w:t>καὶ αι‐ λαμ κατὰ πρόσωπον τοῦ οἴκου, μῆκος ἐπὶ πρόσωπον πλάτους τοῦ οἴκου πήχεων εἴκοσι καὶ ὕψος πήχεων ἑκατὸν εἴκοσι· καὶ κατεχρύ‐ σωσεν αὐτὸν ἔσωθεν χρυσίῳ καθαρῷ.</w:t>
      </w:r>
    </w:p>
    <w:p>
      <w:r>
        <w:rPr>
          <w:rFonts w:ascii="Courier New" w:hAnsi="Courier New"/>
          <w:color w:val="555555"/>
          <w:sz w:val="20"/>
        </w:rPr>
        <w:t>[Para2 . 3 . 5]</w:t>
      </w:r>
    </w:p>
    <w:p>
      <w:r>
        <w:rPr>
          <w:rFonts w:ascii="Gentium Plus" w:hAnsi="Gentium Plus"/>
          <w:sz w:val="24"/>
        </w:rPr>
        <w:t>καὶ τὸν οἶκον τὸν μέγαν ἐξύλωσεν ξύλοις κεδρίνοις καὶ κατεχρύσωσεν χρυσίῳ καθαρῷ καὶ ἔγλυψεν ἐπ’ αὐτοῦ φοίνικας καὶ χαλαστά.</w:t>
      </w:r>
    </w:p>
    <w:p>
      <w:r>
        <w:rPr>
          <w:rFonts w:ascii="Courier New" w:hAnsi="Courier New"/>
          <w:color w:val="555555"/>
          <w:sz w:val="20"/>
        </w:rPr>
        <w:t>[Para2 . 3 . 6]</w:t>
      </w:r>
    </w:p>
    <w:p>
      <w:r>
        <w:rPr>
          <w:rFonts w:ascii="Gentium Plus" w:hAnsi="Gentium Plus"/>
          <w:sz w:val="24"/>
        </w:rPr>
        <w:t>καὶ ἐκόσμησεν τὸν οἶ‐ κον λίθοις τιμίοις εἰς δόξαν καὶ χρυσίῳ χρυσίου τοῦ ἐκ Φαρουαιμ</w:t>
      </w:r>
    </w:p>
    <w:p>
      <w:r>
        <w:rPr>
          <w:rFonts w:ascii="Courier New" w:hAnsi="Courier New"/>
          <w:color w:val="555555"/>
          <w:sz w:val="20"/>
        </w:rPr>
        <w:t>[Para2 . 3 . 7]</w:t>
      </w:r>
    </w:p>
    <w:p>
      <w:r>
        <w:rPr>
          <w:rFonts w:ascii="Gentium Plus" w:hAnsi="Gentium Plus"/>
          <w:sz w:val="24"/>
        </w:rPr>
        <w:t>καὶ ἐχρύσωσεν τὸν οἶκον καὶ τοὺς τοίχους καὶ τοὺς πυλῶνας καὶ τὰ ὀροφώματα καὶ τὰ θυρώματα χρυσίῳ καὶ ἔγλυψεν χερουβιν ἐπὶ τῶν τοίχων. —</w:t>
      </w:r>
    </w:p>
    <w:p>
      <w:r>
        <w:rPr>
          <w:rFonts w:ascii="Courier New" w:hAnsi="Courier New"/>
          <w:color w:val="555555"/>
          <w:sz w:val="20"/>
        </w:rPr>
        <w:t>[Para2 . 3 . 8]</w:t>
      </w:r>
    </w:p>
    <w:p>
      <w:r>
        <w:rPr>
          <w:rFonts w:ascii="Gentium Plus" w:hAnsi="Gentium Plus"/>
          <w:sz w:val="24"/>
        </w:rPr>
        <w:t>καὶ ἐποίησεν τὸν οἶκον τοῦ ἁγίου τῶν ἁγίων, μῆκος αὐτοῦ ἐπὶ πρόσωπον πλάτους πήχεων εἴκοσι καὶ τὸ εὖρος πήχεων εἴκοσι, καὶ κατεχρύσωσεν αὐτὸν χρυσίῳ καθαρῷ εἰς χερου‐ βιν εἰς τάλαντα ἑξακόσια.</w:t>
      </w:r>
    </w:p>
    <w:p>
      <w:r>
        <w:rPr>
          <w:rFonts w:ascii="Courier New" w:hAnsi="Courier New"/>
          <w:color w:val="555555"/>
          <w:sz w:val="20"/>
        </w:rPr>
        <w:t>[Para2 . 3 . 9]</w:t>
      </w:r>
    </w:p>
    <w:p>
      <w:r>
        <w:rPr>
          <w:rFonts w:ascii="Gentium Plus" w:hAnsi="Gentium Plus"/>
          <w:sz w:val="24"/>
        </w:rPr>
        <w:t>καὶ ὁλκὴ τῶν ἥλων, ὁλκὴ τοῦ ἑνὸς πεντήκοντα σίκλοι χρυσίου. καὶ τὸ ὑπερῷον ἐχρύσωσεν χρυσίῳ.</w:t>
      </w:r>
    </w:p>
    <w:p>
      <w:r>
        <w:rPr>
          <w:rFonts w:ascii="Courier New" w:hAnsi="Courier New"/>
          <w:color w:val="555555"/>
          <w:sz w:val="20"/>
        </w:rPr>
        <w:t>[Para2 . 3 . 10]</w:t>
      </w:r>
    </w:p>
    <w:p>
      <w:r>
        <w:rPr>
          <w:rFonts w:ascii="Gentium Plus" w:hAnsi="Gentium Plus"/>
          <w:sz w:val="24"/>
        </w:rPr>
        <w:t>καὶ ἐποίησεν ἐν τῷ οἴκῳ τῷ ἁγίῳ τῶν ἁγίων χερουβιν δύο ἔργον ἐκ ξύλων καὶ ἐχρύσωσεν αὐτὰ χρυσίῳ.</w:t>
      </w:r>
    </w:p>
    <w:p>
      <w:r>
        <w:rPr>
          <w:rFonts w:ascii="Courier New" w:hAnsi="Courier New"/>
          <w:color w:val="555555"/>
          <w:sz w:val="20"/>
        </w:rPr>
        <w:t>[Para2 . 3 . 11]</w:t>
      </w:r>
    </w:p>
    <w:p>
      <w:r>
        <w:rPr>
          <w:rFonts w:ascii="Gentium Plus" w:hAnsi="Gentium Plus"/>
          <w:sz w:val="24"/>
        </w:rPr>
        <w:t>καὶ αἱ πτέρυγες τῶν χε‐ ρουβιν τὸ μῆκος πήχεων εἴκοσι, καὶ ἡ πτέρυξ ἡ μία πήχεων πέντε ἁπτομένη τοῦ τοίχου τοῦ οἴκου, καὶ ἡ πτέρυξ ἡ ἑτέρα πήχεων πέντε ἁπτομένη τῆς πτέρυγος τοῦ χερουβ τοῦ ἑτέρου·</w:t>
      </w:r>
    </w:p>
    <w:p>
      <w:r>
        <w:rPr>
          <w:rFonts w:ascii="Courier New" w:hAnsi="Courier New"/>
          <w:color w:val="555555"/>
          <w:sz w:val="20"/>
        </w:rPr>
        <w:t>[Para2 . 3 . 12]</w:t>
      </w:r>
    </w:p>
    <w:p>
      <w:r>
        <w:rPr>
          <w:rFonts w:ascii="Gentium Plus" w:hAnsi="Gentium Plus"/>
          <w:sz w:val="24"/>
        </w:rPr>
        <w:t>καὶ ἡ πτέρυξ τοῦ χερουβ τοῦ ἑνὸς πήχεων πέντε ἁπτομένη τοῦ τοίχου τοῦ οἴκου, καὶ ἡ πτέρυξ ἡ ἑτέρα πήχεων πέντε ἁπτομένη τοῦ πτέ‐ ρυγος τοῦ χερουβ τοῦ ἑτέρου·</w:t>
      </w:r>
    </w:p>
    <w:p>
      <w:r>
        <w:rPr>
          <w:rFonts w:ascii="Courier New" w:hAnsi="Courier New"/>
          <w:color w:val="555555"/>
          <w:sz w:val="20"/>
        </w:rPr>
        <w:t>[Para2 . 3 . 13]</w:t>
      </w:r>
    </w:p>
    <w:p>
      <w:r>
        <w:rPr>
          <w:rFonts w:ascii="Gentium Plus" w:hAnsi="Gentium Plus"/>
          <w:sz w:val="24"/>
        </w:rPr>
        <w:t>καὶ αἱ πτέρυγες τῶν χερουβιν διαπεπετασμέναι πήχεων εἴκοσι· καὶ αὐτὰ ἑστηκότα ἐπὶ τοὺς πό‐ δας αὐτῶν, καὶ τὰ πρόσωπα αὐτῶν εἰς τὸν οἶκον.</w:t>
      </w:r>
    </w:p>
    <w:p>
      <w:r>
        <w:rPr>
          <w:rFonts w:ascii="Courier New" w:hAnsi="Courier New"/>
          <w:color w:val="555555"/>
          <w:sz w:val="20"/>
        </w:rPr>
        <w:t>[Para2 . 3 . 14]</w:t>
      </w:r>
    </w:p>
    <w:p>
      <w:r>
        <w:rPr>
          <w:rFonts w:ascii="Gentium Plus" w:hAnsi="Gentium Plus"/>
          <w:sz w:val="24"/>
        </w:rPr>
        <w:t>καὶ ἐποίησεν τὸ καταπέτασμα ἐξ ὑακίνθου καὶ πορφύρας καὶ κοκκίνου καὶ βύσ‐ σου καὶ ὕφανεν ἐν αὐτῷ χερουβιν. —</w:t>
      </w:r>
    </w:p>
    <w:p>
      <w:r>
        <w:rPr>
          <w:rFonts w:ascii="Courier New" w:hAnsi="Courier New"/>
          <w:color w:val="555555"/>
          <w:sz w:val="20"/>
        </w:rPr>
        <w:t>[Para2 . 3 . 15]</w:t>
      </w:r>
    </w:p>
    <w:p>
      <w:r>
        <w:rPr>
          <w:rFonts w:ascii="Gentium Plus" w:hAnsi="Gentium Plus"/>
          <w:sz w:val="24"/>
        </w:rPr>
        <w:t>καὶ ἐποίησεν ἔμπροσθεν τοῦ οἴκου στύλους δύο, πήχεων τριάκοντα πέντε τὸ ὕψος καὶ τὰς κεφαλὰς αὐτῶν πήχεων πέντε.</w:t>
      </w:r>
    </w:p>
    <w:p>
      <w:r>
        <w:rPr>
          <w:rFonts w:ascii="Courier New" w:hAnsi="Courier New"/>
          <w:color w:val="555555"/>
          <w:sz w:val="20"/>
        </w:rPr>
        <w:t>[Para2 . 3 . 16]</w:t>
      </w:r>
    </w:p>
    <w:p>
      <w:r>
        <w:rPr>
          <w:rFonts w:ascii="Gentium Plus" w:hAnsi="Gentium Plus"/>
          <w:sz w:val="24"/>
        </w:rPr>
        <w:t>καὶ ἐποίησεν σερσερωθ ἐν τῷ δαβιρ καὶ ἔδωκεν ἐπὶ τῶν κεφαλῶν τῶν στύλων καὶ ἐποίησεν ῥο‐ ΐσκους ἑκατὸν καὶ ἐπέθηκεν ἐπὶ τῶν χαλαστῶν.</w:t>
      </w:r>
    </w:p>
    <w:p>
      <w:r>
        <w:rPr>
          <w:rFonts w:ascii="Courier New" w:hAnsi="Courier New"/>
          <w:color w:val="555555"/>
          <w:sz w:val="20"/>
        </w:rPr>
        <w:t>[Para2 . 3 . 17]</w:t>
      </w:r>
    </w:p>
    <w:p>
      <w:r>
        <w:rPr>
          <w:rFonts w:ascii="Gentium Plus" w:hAnsi="Gentium Plus"/>
          <w:sz w:val="24"/>
        </w:rPr>
        <w:t>καὶ ἔστησεν τοὺς στύλους κατὰ πρόσωπον τοῦ ναοῦ, ἕνα ἐκ δεξιῶν καὶ τὸν ἕνα ἐξ εὐωνύμων, καὶ ἐκάλεσεν τὸ ὄνομα τοῦ ἐκ δεξιῶν Κατόρθωσις καὶ τὸ ὄνομα τοῦ ἐξ ἀριστερῶν Ἰσχύς.</w:t>
      </w:r>
    </w:p>
    <w:p>
      <w:r>
        <w:rPr>
          <w:rFonts w:ascii="Courier New" w:hAnsi="Courier New"/>
          <w:color w:val="555555"/>
          <w:sz w:val="20"/>
        </w:rPr>
        <w:t>[Para2 . 4 . 1]</w:t>
      </w:r>
    </w:p>
    <w:p>
      <w:r>
        <w:rPr>
          <w:rFonts w:ascii="Gentium Plus" w:hAnsi="Gentium Plus"/>
          <w:sz w:val="24"/>
        </w:rPr>
        <w:t>Καὶ ἐποίησεν τὸ θυσιαστήριον χαλκοῦν, πήχεων εἴκοσι μῆκος καὶ τὸ εὖρος πήχεων εἴκοσι, ὕψος πήχεων δέκα.</w:t>
      </w:r>
    </w:p>
    <w:p>
      <w:r>
        <w:rPr>
          <w:rFonts w:ascii="Courier New" w:hAnsi="Courier New"/>
          <w:color w:val="555555"/>
          <w:sz w:val="20"/>
        </w:rPr>
        <w:t>[Para2 . 4 . 2]</w:t>
      </w:r>
    </w:p>
    <w:p>
      <w:r>
        <w:rPr>
          <w:rFonts w:ascii="Gentium Plus" w:hAnsi="Gentium Plus"/>
          <w:sz w:val="24"/>
        </w:rPr>
        <w:t>καὶ ἐποίησεν τὴν θάλασσαν χυτήν, πήχεων δέκα τὴν διαμέτρησιν, στρογγύλην κυκλόθεν, καὶ πήχεων πέντε τὸ ὕψος καὶ τὸ κύκλωμα πήχεων τριά‐ κοντα.</w:t>
      </w:r>
    </w:p>
    <w:p>
      <w:r>
        <w:rPr>
          <w:rFonts w:ascii="Courier New" w:hAnsi="Courier New"/>
          <w:color w:val="555555"/>
          <w:sz w:val="20"/>
        </w:rPr>
        <w:t>[Para2 . 4 . 3]</w:t>
      </w:r>
    </w:p>
    <w:p>
      <w:r>
        <w:rPr>
          <w:rFonts w:ascii="Gentium Plus" w:hAnsi="Gentium Plus"/>
          <w:sz w:val="24"/>
        </w:rPr>
        <w:t>καὶ ὁμοίωμα μόσχων ὑποκάτωθεν αὐτῆς· κύκλῳ κυκλοῦσιν αὐτήν, πήχεις δέκα περιέχουσιν τὸν λουτῆρα κυκλόθεν· δύο γένη ἐχώνευσαν τοὺς μόσχους ἐν τῇ χωνεύσει αὐτῶν,</w:t>
      </w:r>
    </w:p>
    <w:p>
      <w:r>
        <w:rPr>
          <w:rFonts w:ascii="Courier New" w:hAnsi="Courier New"/>
          <w:color w:val="555555"/>
          <w:sz w:val="20"/>
        </w:rPr>
        <w:t>[Para2 . 4 . 4]</w:t>
      </w:r>
    </w:p>
    <w:p>
      <w:r>
        <w:rPr>
          <w:rFonts w:ascii="Gentium Plus" w:hAnsi="Gentium Plus"/>
          <w:sz w:val="24"/>
        </w:rPr>
        <w:t>ᾗ ἐποίησαν αὐ‐ τούς, δώδεκα μόσχους, οἱ τρεῖς βλέποντες βορρᾶν καὶ οἱ τρεῖς βλέποντες δυσμὰς καὶ οἱ τρεῖς βλέποντες νότον καὶ οἱ τρεῖς βλέ‐ ποντες κατ’ ἀνατολάς, καὶ ἡ θάλασσα ἐπ’ αὐτῶν ἄνω, ἦσαν τὰ</w:t>
      </w:r>
    </w:p>
    <w:p>
      <w:r>
        <w:rPr>
          <w:rFonts w:ascii="Courier New" w:hAnsi="Courier New"/>
          <w:color w:val="555555"/>
          <w:sz w:val="20"/>
        </w:rPr>
        <w:t>[5]</w:t>
      </w:r>
    </w:p>
    <w:p>
      <w:r>
        <w:rPr>
          <w:rFonts w:ascii="Gentium Plus" w:hAnsi="Gentium Plus"/>
          <w:sz w:val="24"/>
        </w:rPr>
        <w:t>ὀπίσθια αὐτῶν ἔσω.</w:t>
      </w:r>
    </w:p>
    <w:p>
      <w:r>
        <w:rPr>
          <w:rFonts w:ascii="Courier New" w:hAnsi="Courier New"/>
          <w:color w:val="555555"/>
          <w:sz w:val="20"/>
        </w:rPr>
        <w:t>[Para2 . 4 . 5]</w:t>
      </w:r>
    </w:p>
    <w:p>
      <w:r>
        <w:rPr>
          <w:rFonts w:ascii="Gentium Plus" w:hAnsi="Gentium Plus"/>
          <w:sz w:val="24"/>
        </w:rPr>
        <w:t>καὶ τὸ πάχος αὐτῆς παλαιστής, καὶ τὸ χεῖλος αὐτῆς ὡς χεῖλος ποτηρίου, διαγεγλυμμένα βλαστοὺς κρίνου, χωροῦ‐ σαν μετρητὰς τρισχιλίους· καὶ ἐξετέλεσεν.</w:t>
      </w:r>
    </w:p>
    <w:p>
      <w:r>
        <w:rPr>
          <w:rFonts w:ascii="Courier New" w:hAnsi="Courier New"/>
          <w:color w:val="555555"/>
          <w:sz w:val="20"/>
        </w:rPr>
        <w:t>[Para2 . 4 . 6]</w:t>
      </w:r>
    </w:p>
    <w:p>
      <w:r>
        <w:rPr>
          <w:rFonts w:ascii="Gentium Plus" w:hAnsi="Gentium Plus"/>
          <w:sz w:val="24"/>
        </w:rPr>
        <w:t>καὶ ἐποίησεν λουτῆρας</w:t>
      </w:r>
    </w:p>
    <w:p>
      <w:r>
        <w:rPr>
          <w:rFonts w:ascii="Courier New" w:hAnsi="Courier New"/>
          <w:color w:val="555555"/>
          <w:sz w:val="20"/>
        </w:rPr>
        <w:t>[5]</w:t>
      </w:r>
    </w:p>
    <w:p>
      <w:r>
        <w:rPr>
          <w:rFonts w:ascii="Gentium Plus" w:hAnsi="Gentium Plus"/>
          <w:sz w:val="24"/>
        </w:rPr>
        <w:t>αὐτῇ.</w:t>
      </w:r>
    </w:p>
    <w:p>
      <w:r>
        <w:rPr>
          <w:rFonts w:ascii="Courier New" w:hAnsi="Courier New"/>
          <w:color w:val="555555"/>
          <w:sz w:val="20"/>
        </w:rPr>
        <w:t>[Para2 . 4 . 7]</w:t>
      </w:r>
    </w:p>
    <w:p>
      <w:r>
        <w:rPr>
          <w:rFonts w:ascii="Gentium Plus" w:hAnsi="Gentium Plus"/>
          <w:sz w:val="24"/>
        </w:rPr>
        <w:t>καὶ ἐποίησεν τὰς λυχνίας τὰς χρυσᾶς δέκα κατὰ τὸ κρίμα αὐτῶν καὶ ἔθηκεν ἐν τῷ ναῷ, πέντε ἐκ δεξιῶν καὶ πέντε ἐξ ἀρι‐ στερῶν.</w:t>
      </w:r>
    </w:p>
    <w:p>
      <w:r>
        <w:rPr>
          <w:rFonts w:ascii="Courier New" w:hAnsi="Courier New"/>
          <w:color w:val="555555"/>
          <w:sz w:val="20"/>
        </w:rPr>
        <w:t>[Para2 . 4 . 8]</w:t>
      </w:r>
    </w:p>
    <w:p>
      <w:r>
        <w:rPr>
          <w:rFonts w:ascii="Gentium Plus" w:hAnsi="Gentium Plus"/>
          <w:sz w:val="24"/>
        </w:rPr>
        <w:t>καὶ ἐποίησεν τραπέζας δέκα καὶ ἔθηκεν ἐν τῷ ναῷ, πέντε ἐκ δεξιῶν καὶ πέντε ἐξ εὐωνύμων. καὶ ἐποίησεν φιάλας χρυσᾶς ἑκατόν.</w:t>
      </w:r>
    </w:p>
    <w:p>
      <w:r>
        <w:rPr>
          <w:rFonts w:ascii="Courier New" w:hAnsi="Courier New"/>
          <w:color w:val="555555"/>
          <w:sz w:val="20"/>
        </w:rPr>
        <w:t>[Para2 . 4 . 9]</w:t>
      </w:r>
    </w:p>
    <w:p>
      <w:r>
        <w:rPr>
          <w:rFonts w:ascii="Gentium Plus" w:hAnsi="Gentium Plus"/>
          <w:sz w:val="24"/>
        </w:rPr>
        <w:t>καὶ ἐποίησεν τὴν αὐλὴν τῶν ἱερέων καὶ τὴν αὐλὴν τὴν μεγάλην καὶ θύρας τῇ αὐλῇ καὶ θυρώματα αὐτῶν κατακεχαλκωμένα χαλκῷ.</w:t>
      </w:r>
    </w:p>
    <w:p>
      <w:r>
        <w:rPr>
          <w:rFonts w:ascii="Courier New" w:hAnsi="Courier New"/>
          <w:color w:val="555555"/>
          <w:sz w:val="20"/>
        </w:rPr>
        <w:t>[Para2 . 4 . 10]</w:t>
      </w:r>
    </w:p>
    <w:p>
      <w:r>
        <w:rPr>
          <w:rFonts w:ascii="Gentium Plus" w:hAnsi="Gentium Plus"/>
          <w:sz w:val="24"/>
        </w:rPr>
        <w:t>καὶ τὴν θάλασσαν ἔθηκεν ἀπὸ γωνίας τοῦ οἴκου ἐκ δε‐ ξιῶν ὡς πρὸς ἀνατολὰς κατέναντι.</w:t>
      </w:r>
    </w:p>
    <w:p>
      <w:r>
        <w:rPr>
          <w:rFonts w:ascii="Courier New" w:hAnsi="Courier New"/>
          <w:color w:val="555555"/>
          <w:sz w:val="20"/>
        </w:rPr>
        <w:t>[Para2 . 4 . 11]</w:t>
      </w:r>
    </w:p>
    <w:p>
      <w:r>
        <w:rPr>
          <w:rFonts w:ascii="Gentium Plus" w:hAnsi="Gentium Plus"/>
          <w:sz w:val="24"/>
        </w:rPr>
        <w:t>καὶ ἐποίησεν Χιραμ τὰς κρε‐ άγρας καὶ τὰ πυρεῖα καὶ τὴν ἐσχάραν τοῦ θυσιαστηρίου καὶ πάντα τὰ σκεύη αὐτοῦ. καὶ συνετέλεσεν Χιραμ ποιῆσαι πᾶσαν τὴν ἐργα‐ σίαν, ἣν ἐποίησεν Σαλωμων τῷ βασιλεῖ ἐν οἴκῳ τοῦ θεοῦ,</w:t>
      </w:r>
    </w:p>
    <w:p>
      <w:r>
        <w:rPr>
          <w:rFonts w:ascii="Courier New" w:hAnsi="Courier New"/>
          <w:color w:val="555555"/>
          <w:sz w:val="20"/>
        </w:rPr>
        <w:t>[Para2 . 4 . 12]</w:t>
      </w:r>
    </w:p>
    <w:p>
      <w:r>
        <w:rPr>
          <w:rFonts w:ascii="Gentium Plus" w:hAnsi="Gentium Plus"/>
          <w:sz w:val="24"/>
        </w:rPr>
        <w:t>στύ‐ λους δύο καὶ ἐπ’ αὐτῶν γωλαθ τῇ χωθαρεθ ἐπὶ τῶν κεφαλῶν τῶν στύλων δύο καὶ δίκτυα δύο συγκαλύψαι τὰς κεφαλὰς τῶν χωθα‐ ρεθ, ἅ ἐστιν ἐπὶ τῶν κεφαλῶν τῶν στύλων,</w:t>
      </w:r>
    </w:p>
    <w:p>
      <w:r>
        <w:rPr>
          <w:rFonts w:ascii="Courier New" w:hAnsi="Courier New"/>
          <w:color w:val="555555"/>
          <w:sz w:val="20"/>
        </w:rPr>
        <w:t>[Para2 . 4 . 13]</w:t>
      </w:r>
    </w:p>
    <w:p>
      <w:r>
        <w:rPr>
          <w:rFonts w:ascii="Gentium Plus" w:hAnsi="Gentium Plus"/>
          <w:sz w:val="24"/>
        </w:rPr>
        <w:t>καὶ κώδωνας χρυ‐ σοῦς τετρακοσίους εἰς τὰ δύο δίκτυα καὶ δύο γένη ῥοΐσκων ἐν τῷ δικτύῳ τῷ ἑνὶ τοῦ συγκαλύψαι τὰς δύο γωλαθ τῶν χωθαρεθ, ἅ ἐστιν ἐπάνω τῶν στύλων.</w:t>
      </w:r>
    </w:p>
    <w:p>
      <w:r>
        <w:rPr>
          <w:rFonts w:ascii="Courier New" w:hAnsi="Courier New"/>
          <w:color w:val="555555"/>
          <w:sz w:val="20"/>
        </w:rPr>
        <w:t>[Para2 . 4 . 14]</w:t>
      </w:r>
    </w:p>
    <w:p>
      <w:r>
        <w:rPr>
          <w:rFonts w:ascii="Gentium Plus" w:hAnsi="Gentium Plus"/>
          <w:sz w:val="24"/>
        </w:rPr>
        <w:t>καὶ τὰς μεχωνωθ ἐποίησεν δέκα καὶ τοὺς λουτῆρας ἐποίησεν ἐπὶ τῶν μεχωνωθ</w:t>
      </w:r>
    </w:p>
    <w:p>
      <w:r>
        <w:rPr>
          <w:rFonts w:ascii="Courier New" w:hAnsi="Courier New"/>
          <w:color w:val="555555"/>
          <w:sz w:val="20"/>
        </w:rPr>
        <w:t>[Para2 . 4 . 15]</w:t>
      </w:r>
    </w:p>
    <w:p>
      <w:r>
        <w:rPr>
          <w:rFonts w:ascii="Gentium Plus" w:hAnsi="Gentium Plus"/>
          <w:sz w:val="24"/>
        </w:rPr>
        <w:t>καὶ τὴν θάλασσαν μίαν καὶ τοὺς μόσχους τοὺς δώδεκα ὑποκάτω αὐτῆς</w:t>
      </w:r>
    </w:p>
    <w:p>
      <w:r>
        <w:rPr>
          <w:rFonts w:ascii="Courier New" w:hAnsi="Courier New"/>
          <w:color w:val="555555"/>
          <w:sz w:val="20"/>
        </w:rPr>
        <w:t>[Para2 . 4 . 16]</w:t>
      </w:r>
    </w:p>
    <w:p>
      <w:r>
        <w:rPr>
          <w:rFonts w:ascii="Gentium Plus" w:hAnsi="Gentium Plus"/>
          <w:sz w:val="24"/>
        </w:rPr>
        <w:t>καὶ τοὺς ποδιστῆρας καὶ τοὺς ἀναλημπτῆρας καὶ τοὺς λέβητας καὶ τὰς κρε‐ άγρας καὶ πάντα τὰ σκεύη αὐτῶν, ἃ ἐποίησεν Χιραμ καὶ ἀνήνεγ‐ κεν τῷ βασιλεῖ Σαλωμων ἐν οἴκῳ κυρίου χαλκοῦ καθαροῦ.</w:t>
      </w:r>
    </w:p>
    <w:p>
      <w:r>
        <w:rPr>
          <w:rFonts w:ascii="Courier New" w:hAnsi="Courier New"/>
          <w:color w:val="555555"/>
          <w:sz w:val="20"/>
        </w:rPr>
        <w:t>[Para2 . 4 . 17]</w:t>
      </w:r>
    </w:p>
    <w:p>
      <w:r>
        <w:rPr>
          <w:rFonts w:ascii="Gentium Plus" w:hAnsi="Gentium Plus"/>
          <w:sz w:val="24"/>
        </w:rPr>
        <w:t>ἐν τῷ περιχώρῳ τοῦ Ιορδάνου ἐχώνευσεν αὐτὰ ὁ βασιλεὺς ἐν τῷ πάχει τῆς γῆς ἐν οἴκῳ Σοκχωθ καὶ ἀνὰ μέσον Σιρδαθα.</w:t>
      </w:r>
    </w:p>
    <w:p>
      <w:r>
        <w:rPr>
          <w:rFonts w:ascii="Courier New" w:hAnsi="Courier New"/>
          <w:color w:val="555555"/>
          <w:sz w:val="20"/>
        </w:rPr>
        <w:t>[Para2 . 4 . 18]</w:t>
      </w:r>
    </w:p>
    <w:p>
      <w:r>
        <w:rPr>
          <w:rFonts w:ascii="Gentium Plus" w:hAnsi="Gentium Plus"/>
          <w:sz w:val="24"/>
        </w:rPr>
        <w:t>καὶ ἐποί‐ ησεν Σαλωμων πάντα τὰ σκεύη ταῦτα εἰς πλῆθος σφόδρα, ὅτι οὐκ ἐξέλιπεν ὁλκὴ τοῦ χαλκοῦ.</w:t>
      </w:r>
    </w:p>
    <w:p>
      <w:r>
        <w:rPr>
          <w:rFonts w:ascii="Courier New" w:hAnsi="Courier New"/>
          <w:color w:val="555555"/>
          <w:sz w:val="20"/>
        </w:rPr>
        <w:t>[Para2 . 4 . 19]</w:t>
      </w:r>
    </w:p>
    <w:p>
      <w:r>
        <w:rPr>
          <w:rFonts w:ascii="Gentium Plus" w:hAnsi="Gentium Plus"/>
          <w:sz w:val="24"/>
        </w:rPr>
        <w:t>καὶ ἐποίησεν Σαλωμων πάντα τὰ σκεύη οἴκου κυρίου καὶ τὸ θυσιαστήριον τὸ χρυσοῦν καὶ τὰς τρα‐ πέζας (καὶ ἐπ’ αὐτῶν ἄρτοι προθέσεως)</w:t>
      </w:r>
    </w:p>
    <w:p>
      <w:r>
        <w:rPr>
          <w:rFonts w:ascii="Courier New" w:hAnsi="Courier New"/>
          <w:color w:val="555555"/>
          <w:sz w:val="20"/>
        </w:rPr>
        <w:t>[Para2 . 4 . 20]</w:t>
      </w:r>
    </w:p>
    <w:p>
      <w:r>
        <w:rPr>
          <w:rFonts w:ascii="Gentium Plus" w:hAnsi="Gentium Plus"/>
          <w:sz w:val="24"/>
        </w:rPr>
        <w:t>καὶ τὰς λυχνίας καὶ τοὺς λύχνους τοῦ φωτὸς κατὰ τὸ κρίμα καὶ κατὰ πρόσωπον τοῦ δαβιρ χρυσίου καθαροῦ</w:t>
      </w:r>
    </w:p>
    <w:p>
      <w:r>
        <w:rPr>
          <w:rFonts w:ascii="Courier New" w:hAnsi="Courier New"/>
          <w:color w:val="555555"/>
          <w:sz w:val="20"/>
        </w:rPr>
        <w:t>[Para2 . 4 . 21]</w:t>
      </w:r>
    </w:p>
    <w:p>
      <w:r>
        <w:rPr>
          <w:rFonts w:ascii="Gentium Plus" w:hAnsi="Gentium Plus"/>
          <w:sz w:val="24"/>
        </w:rPr>
        <w:t>καὶ λαβίδες αὐτῶν καὶ οἱ λύχνοι αὐτῶν καὶ τὰς φιάλας καὶ τὰς θυΐσκας καὶ τὰ πυρεῖα χρυσίου καθαροῦ·</w:t>
      </w:r>
    </w:p>
    <w:p>
      <w:r>
        <w:rPr>
          <w:rFonts w:ascii="Courier New" w:hAnsi="Courier New"/>
          <w:color w:val="555555"/>
          <w:sz w:val="20"/>
        </w:rPr>
        <w:t>[Para2 . 4 . 22]</w:t>
      </w:r>
    </w:p>
    <w:p>
      <w:r>
        <w:rPr>
          <w:rFonts w:ascii="Gentium Plus" w:hAnsi="Gentium Plus"/>
          <w:sz w:val="24"/>
        </w:rPr>
        <w:t>καὶ ἡ θύρα τοῦ οἴκου ἡ ἐσωτέρα εἰς τὰ ἅγια τῶν ἁγίων, εἰς τὰς θύ‐ ρας τοῦ οἴκου τοῦ ναοῦ χρυσᾶς.</w:t>
      </w:r>
    </w:p>
    <w:p>
      <w:r>
        <w:rPr>
          <w:rFonts w:ascii="Courier New" w:hAnsi="Courier New"/>
          <w:color w:val="555555"/>
          <w:sz w:val="20"/>
        </w:rPr>
        <w:t>[Para2 . 5 . 1]</w:t>
      </w:r>
    </w:p>
    <w:p>
      <w:r>
        <w:rPr>
          <w:rFonts w:ascii="Gentium Plus" w:hAnsi="Gentium Plus"/>
          <w:sz w:val="24"/>
        </w:rPr>
        <w:t>καὶ συνετελέσθη πᾶσα ἡ ἐργα‐</w:t>
      </w:r>
    </w:p>
    <w:p>
      <w:r>
        <w:rPr>
          <w:rFonts w:ascii="Courier New" w:hAnsi="Courier New"/>
          <w:color w:val="555555"/>
          <w:sz w:val="20"/>
        </w:rPr>
        <w:t>[Para2 . 5 . 2]</w:t>
      </w:r>
    </w:p>
    <w:p>
      <w:r>
        <w:rPr>
          <w:rFonts w:ascii="Gentium Plus" w:hAnsi="Gentium Plus"/>
          <w:sz w:val="24"/>
        </w:rPr>
        <w:t>Τότε ἐξεκκλησίασεν Σαλωμων τοὺς πρεσβυτέρους Ισραηλ καὶ πάντας τοὺς ἄρχοντας τῶν φυλῶν τοὺς ἡγουμένους πατριῶν υἱῶν Ισραηλ εἰς Ιερουσαλημ τοῦ ἀνενέγκαι κιβωτὸν διαθήκης κυρίου ἐκ πόλεως Δαυιδ (αὕτη Σιων)·</w:t>
      </w:r>
    </w:p>
    <w:p>
      <w:r>
        <w:rPr>
          <w:rFonts w:ascii="Courier New" w:hAnsi="Courier New"/>
          <w:color w:val="555555"/>
          <w:sz w:val="20"/>
        </w:rPr>
        <w:t>[Para2 . 5 . 3]</w:t>
      </w:r>
    </w:p>
    <w:p>
      <w:r>
        <w:rPr>
          <w:rFonts w:ascii="Gentium Plus" w:hAnsi="Gentium Plus"/>
          <w:sz w:val="24"/>
        </w:rPr>
        <w:t>καὶ ἐξεκκλησιάσθησαν πρὸς τὸν βασι‐ λέα πᾶς ἀνὴρ Ισραηλ ἐν τῇ ἑορτῇ (οὗτος ὁ μὴν ἕβδομος),</w:t>
      </w:r>
    </w:p>
    <w:p>
      <w:r>
        <w:rPr>
          <w:rFonts w:ascii="Courier New" w:hAnsi="Courier New"/>
          <w:color w:val="555555"/>
          <w:sz w:val="20"/>
        </w:rPr>
        <w:t>[Para2 . 5 . 4]</w:t>
      </w:r>
    </w:p>
    <w:p>
      <w:r>
        <w:rPr>
          <w:rFonts w:ascii="Gentium Plus" w:hAnsi="Gentium Plus"/>
          <w:sz w:val="24"/>
        </w:rPr>
        <w:t>καὶ ἦλθον πάντες οἱ πρεσβύτεροι Ισραηλ, καὶ ἔλαβον πάντες οἱ Λευῖ‐ ται τὴν κιβωτὸν</w:t>
      </w:r>
    </w:p>
    <w:p>
      <w:r>
        <w:rPr>
          <w:rFonts w:ascii="Courier New" w:hAnsi="Courier New"/>
          <w:color w:val="555555"/>
          <w:sz w:val="20"/>
        </w:rPr>
        <w:t>[Para2 . 5 . 5]</w:t>
      </w:r>
    </w:p>
    <w:p>
      <w:r>
        <w:rPr>
          <w:rFonts w:ascii="Gentium Plus" w:hAnsi="Gentium Plus"/>
          <w:sz w:val="24"/>
        </w:rPr>
        <w:t>καὶ ἀνήνεγκαν τὴν κιβωτὸν καὶ τὴν σκηνὴν τοῦ μαρτυρίου καὶ πάντα τὰ σκεύη τὰ ἅγια τὰ ἐν τῇ σκηνῇ, καὶ ἀν‐ ήνεγκαν αὐτὴν οἱ ἱερεῖς καὶ οἱ Λευῖται.</w:t>
      </w:r>
    </w:p>
    <w:p>
      <w:r>
        <w:rPr>
          <w:rFonts w:ascii="Courier New" w:hAnsi="Courier New"/>
          <w:color w:val="555555"/>
          <w:sz w:val="20"/>
        </w:rPr>
        <w:t>[Para2 . 5 . 6]</w:t>
      </w:r>
    </w:p>
    <w:p>
      <w:r>
        <w:rPr>
          <w:rFonts w:ascii="Gentium Plus" w:hAnsi="Gentium Plus"/>
          <w:sz w:val="24"/>
        </w:rPr>
        <w:t>καὶ ὁ βασιλεὺς Σαλωμων καὶ πᾶσα συναγωγὴ Ισραηλ καὶ οἱ φοβούμενοι καὶ οἱ ἐπισυνηγμέ‐ νοι αὐτῶν ἔμπροσθεν τῆς κιβωτοῦ θύοντες μόσχους καὶ πρόβατα, οἳ οὐκ ἀριθμηθήσονται καὶ οἳ οὐ λογισθήσονται ἀπὸ τοῦ πλήθους.</w:t>
      </w:r>
    </w:p>
    <w:p>
      <w:r>
        <w:rPr>
          <w:rFonts w:ascii="Courier New" w:hAnsi="Courier New"/>
          <w:color w:val="555555"/>
          <w:sz w:val="20"/>
        </w:rPr>
        <w:t>[Para2 . 5 . 7]</w:t>
      </w:r>
    </w:p>
    <w:p>
      <w:r>
        <w:rPr>
          <w:rFonts w:ascii="Gentium Plus" w:hAnsi="Gentium Plus"/>
          <w:sz w:val="24"/>
        </w:rPr>
        <w:t>καὶ εἰσήνεγκαν οἱ ἱερεῖς τὴν κιβωτὸν διαθήκης κυρίου εἰς τὸν τόπον αὐτῆς εἰς τὸ δαβιρ τοῦ οἴκου εἰς τὰ ἅγια τῶν ἁγίων ὑπο‐ κάτω τῶν πτερύγων τῶν χερουβιν,</w:t>
      </w:r>
    </w:p>
    <w:p>
      <w:r>
        <w:rPr>
          <w:rFonts w:ascii="Courier New" w:hAnsi="Courier New"/>
          <w:color w:val="555555"/>
          <w:sz w:val="20"/>
        </w:rPr>
        <w:t>[Para2 . 5 . 8]</w:t>
      </w:r>
    </w:p>
    <w:p>
      <w:r>
        <w:rPr>
          <w:rFonts w:ascii="Gentium Plus" w:hAnsi="Gentium Plus"/>
          <w:sz w:val="24"/>
        </w:rPr>
        <w:t>καὶ ἦν τὰ χερουβιν διαπεπε‐ τακότα τὰς πτέρυγας αὐτῶν ἐπὶ τὸν τόπον τῆς κιβωτοῦ, καὶ συν‐ εκάλυπτεν τὰ χερουβιν ἐπὶ τὴν κιβωτὸν καὶ ἐπὶ τοὺς ἀναφορεῖς αὐτῆς ἐπάνωθεν·</w:t>
      </w:r>
    </w:p>
    <w:p>
      <w:r>
        <w:rPr>
          <w:rFonts w:ascii="Courier New" w:hAnsi="Courier New"/>
          <w:color w:val="555555"/>
          <w:sz w:val="20"/>
        </w:rPr>
        <w:t>[Para2 . 5 . 9]</w:t>
      </w:r>
    </w:p>
    <w:p>
      <w:r>
        <w:rPr>
          <w:rFonts w:ascii="Gentium Plus" w:hAnsi="Gentium Plus"/>
          <w:sz w:val="24"/>
        </w:rPr>
        <w:t>καὶ ὑπερεῖχον οἱ ἀναφορεῖς, καὶ ἐβλέποντο αἱ κεφαλαὶ τῶν ἀναφορέων ἐκ τῶν ἁγίων εἰς πρόσωπον τοῦ δαβιρ, οὐκ ἐβλέποντο ἔξω· καὶ ἦσαν ἐκεῖ ἕως τῆς ἡμέρας ταύτης.</w:t>
      </w:r>
    </w:p>
    <w:p>
      <w:r>
        <w:rPr>
          <w:rFonts w:ascii="Courier New" w:hAnsi="Courier New"/>
          <w:color w:val="555555"/>
          <w:sz w:val="20"/>
        </w:rPr>
        <w:t>[Para2 . 5 . 10]</w:t>
      </w:r>
    </w:p>
    <w:p>
      <w:r>
        <w:rPr>
          <w:rFonts w:ascii="Gentium Plus" w:hAnsi="Gentium Plus"/>
          <w:sz w:val="24"/>
        </w:rPr>
        <w:t>οὐκ ἦν ἐν τῇ κιβωτῷ πλὴν δύο πλάκες, ἃς ἔθηκεν Μωυσῆς ἐν Χωρηβ, ἃ διέθετο κύριος μετὰ τῶν υἱῶν Ισραηλ ἐν τῷ ἐξελθεῖν αὐτοὺς ἐκ γῆς Αἰγύπτου.</w:t>
      </w:r>
    </w:p>
    <w:p>
      <w:r>
        <w:rPr>
          <w:rFonts w:ascii="Courier New" w:hAnsi="Courier New"/>
          <w:color w:val="555555"/>
          <w:sz w:val="20"/>
        </w:rPr>
        <w:t>[Para2 . 5 . 11]</w:t>
      </w:r>
    </w:p>
    <w:p>
      <w:r>
        <w:rPr>
          <w:rFonts w:ascii="Gentium Plus" w:hAnsi="Gentium Plus"/>
          <w:sz w:val="24"/>
        </w:rPr>
        <w:t>καὶ ἐγένετο ἐν τῷ ἐξελθεῖν τοὺς ἱερεῖς ἐκ τῶν ἁγίων—ὅτι πάντες οἱ ἱερεῖς οἱ εὑρεθέντες ἡγιάσθησαν, οὐκ ἦσαν διατεταγμένοι κατ’ ἐφημερίαν,</w:t>
      </w:r>
    </w:p>
    <w:p>
      <w:r>
        <w:rPr>
          <w:rFonts w:ascii="Courier New" w:hAnsi="Courier New"/>
          <w:color w:val="555555"/>
          <w:sz w:val="20"/>
        </w:rPr>
        <w:t>[Para2 . 5 . 12]</w:t>
      </w:r>
    </w:p>
    <w:p>
      <w:r>
        <w:rPr>
          <w:rFonts w:ascii="Gentium Plus" w:hAnsi="Gentium Plus"/>
          <w:sz w:val="24"/>
        </w:rPr>
        <w:t>καὶ οἱ Λευῖται οἱ ψαλτῳδοὶ πάντες τοῖς υἱοῖς Ασαφ, τῷ Αιμαν, τῷ Ιδιθουν καὶ τοῖς υἱοῖς αὐτῶν καὶ τοῖς ἀδελφοῖς αὐτῶν, τῶν ἐνδεδυμένων στολὰς βυσσίνας, ἐν κυμ‐ βάλοις καὶ ἐν νάβλαις καὶ ἐν κινύραις ἑστηκότες κατέναντι τοῦ</w:t>
      </w:r>
    </w:p>
    <w:p>
      <w:r>
        <w:rPr>
          <w:rFonts w:ascii="Courier New" w:hAnsi="Courier New"/>
          <w:color w:val="555555"/>
          <w:sz w:val="20"/>
        </w:rPr>
        <w:t>[5]</w:t>
      </w:r>
    </w:p>
    <w:p>
      <w:r>
        <w:rPr>
          <w:rFonts w:ascii="Gentium Plus" w:hAnsi="Gentium Plus"/>
          <w:sz w:val="24"/>
        </w:rPr>
        <w:t>θυσιαστηρίου καὶ μετ’ αὐτῶν ἱερεῖς ἑκατὸν εἴκοσι σαλπίζοντες ταῖς σάλπιγξιν,</w:t>
      </w:r>
    </w:p>
    <w:p>
      <w:r>
        <w:rPr>
          <w:rFonts w:ascii="Courier New" w:hAnsi="Courier New"/>
          <w:color w:val="555555"/>
          <w:sz w:val="20"/>
        </w:rPr>
        <w:t>[Para2 . 5 . 13]</w:t>
      </w:r>
    </w:p>
    <w:p>
      <w:r>
        <w:rPr>
          <w:rFonts w:ascii="Gentium Plus" w:hAnsi="Gentium Plus"/>
          <w:sz w:val="24"/>
        </w:rPr>
        <w:t>καὶ ἐγένετο μία φωνὴ ἐν τῷ σαλπίζειν καὶ ἐν τῷ ψαλτῳδεῖν καὶ ἐν τῷ ἀναφωνεῖν φωνῇ μιᾷ τοῦ ἐξομολογεῖσθαι καὶ αἰνεῖν τῷ κυρίῳ—καὶ ὡς ὕψωσαν φωνὴν ἐν σάλπιγξιν καὶ ἐν κυμβάλοις καὶ ἐν ὀργάνοις τῶν ᾠδῶν καὶ ἔλεγον</w:t>
      </w:r>
    </w:p>
    <w:p>
      <w:r>
        <w:rPr>
          <w:rFonts w:ascii="Courier New" w:hAnsi="Courier New"/>
          <w:color w:val="555555"/>
          <w:sz w:val="20"/>
        </w:rPr>
        <w:t>[5]</w:t>
      </w:r>
    </w:p>
    <w:p>
      <w:r>
        <w:rPr>
          <w:rFonts w:ascii="Gentium Plus" w:hAnsi="Gentium Plus"/>
          <w:sz w:val="24"/>
        </w:rPr>
        <w:t>Ἐξομολογεῖσθε τῷ κυρίῳ, ὅτι ἀγαθόν,</w:t>
      </w:r>
    </w:p>
    <w:p>
      <w:r>
        <w:rPr>
          <w:rFonts w:ascii="Courier New" w:hAnsi="Courier New"/>
          <w:color w:val="555555"/>
          <w:sz w:val="20"/>
        </w:rPr>
        <w:t>[Para2 . 5 . 14]</w:t>
      </w:r>
    </w:p>
    <w:p>
      <w:r>
        <w:rPr>
          <w:rFonts w:ascii="Gentium Plus" w:hAnsi="Gentium Plus"/>
          <w:sz w:val="24"/>
        </w:rPr>
        <w:t>καὶ οὐκ ἠδύναντο οἱ ἱερεῖς τοῦ στῆναι λειτουργεῖν ἀπὸ προσώπου τῆς νεφέλης, ὅτι ἐνέπλησεν δόξα κυρίου τὸν οἶκον τοῦ θεοῦ.</w:t>
      </w:r>
    </w:p>
    <w:p>
      <w:r>
        <w:rPr>
          <w:rFonts w:ascii="Courier New" w:hAnsi="Courier New"/>
          <w:color w:val="555555"/>
          <w:sz w:val="20"/>
        </w:rPr>
        <w:t>[Para2 . 6 . 1]</w:t>
      </w:r>
    </w:p>
    <w:p>
      <w:r>
        <w:rPr>
          <w:rFonts w:ascii="Gentium Plus" w:hAnsi="Gentium Plus"/>
          <w:sz w:val="24"/>
        </w:rPr>
        <w:t>τότε εἶπεν Σαλωμων Κύριος εἶπεν τοῦ κατασκηνῶσαι ἐν γνόφῳ·</w:t>
      </w:r>
    </w:p>
    <w:p>
      <w:r>
        <w:rPr>
          <w:rFonts w:ascii="Courier New" w:hAnsi="Courier New"/>
          <w:color w:val="555555"/>
          <w:sz w:val="20"/>
        </w:rPr>
        <w:t>[Para2 . 6 . 2]</w:t>
      </w:r>
    </w:p>
    <w:p>
      <w:r>
        <w:rPr>
          <w:rFonts w:ascii="Gentium Plus" w:hAnsi="Gentium Plus"/>
          <w:sz w:val="24"/>
        </w:rPr>
        <w:t>καὶ ἐγὼ ᾠκοδόμηκα οἶκον τῷ ὀνόματί σου ἅγιόν σοι καὶ ἕτοιμον τοῦ κατασκηνῶσαι εἰς τοὺς αἰῶνας.</w:t>
      </w:r>
    </w:p>
    <w:p>
      <w:r>
        <w:rPr>
          <w:rFonts w:ascii="Courier New" w:hAnsi="Courier New"/>
          <w:color w:val="555555"/>
          <w:sz w:val="20"/>
        </w:rPr>
        <w:t>[Para2 . 6 . 3]</w:t>
      </w:r>
    </w:p>
    <w:p>
      <w:r>
        <w:rPr>
          <w:rFonts w:ascii="Gentium Plus" w:hAnsi="Gentium Plus"/>
          <w:sz w:val="24"/>
        </w:rPr>
        <w:t>Καὶ ἐπέστρεψεν ὁ βασιλεὺς τὸ πρόσωπον αὐτοῦ καὶ εὐλόγησεν τὴν πᾶσαν ἐκκλησίαν Ισραηλ, καὶ πᾶσα ἐκκλησία Ισραηλ παρει‐ στήκει.</w:t>
      </w:r>
    </w:p>
    <w:p>
      <w:r>
        <w:rPr>
          <w:rFonts w:ascii="Courier New" w:hAnsi="Courier New"/>
          <w:color w:val="555555"/>
          <w:sz w:val="20"/>
        </w:rPr>
        <w:t>[Para2 . 6 . 4]</w:t>
      </w:r>
    </w:p>
    <w:p>
      <w:r>
        <w:rPr>
          <w:rFonts w:ascii="Gentium Plus" w:hAnsi="Gentium Plus"/>
          <w:sz w:val="24"/>
        </w:rPr>
        <w:t>καὶ εἶπεν Εὐλογητὸς κύριος ὁ θεὸς Ισραηλ, ὃς ἐλάλησεν ἐν στόματι αὐτοῦ πρὸς Δαυιδ τὸν πατέρα μου καὶ ἐν χερσὶν αὐ‐ τοῦ ἐπλήρωσεν λέγων</w:t>
      </w:r>
    </w:p>
    <w:p>
      <w:r>
        <w:rPr>
          <w:rFonts w:ascii="Courier New" w:hAnsi="Courier New"/>
          <w:color w:val="555555"/>
          <w:sz w:val="20"/>
        </w:rPr>
        <w:t>[Para2 . 6 . 5]</w:t>
      </w:r>
    </w:p>
    <w:p>
      <w:r>
        <w:rPr>
          <w:rFonts w:ascii="Gentium Plus" w:hAnsi="Gentium Plus"/>
          <w:sz w:val="24"/>
        </w:rPr>
        <w:t>Ἀπὸ τῆς ἡμέρας, ἧς ἀνήγαγον τὸν λαόν μου ἐκ γῆς Αἰγύπτου, οὐκ ἐξελεξάμην ἐν πόλει ἀπὸ πασῶν φυλῶν Ισραηλ τοῦ οἰκοδομῆσαι οἶκον τοῦ εἶναι ὄνομά μου ἐκεῖ καὶ οὐκ ἐξελεξάμην ἐν ἀνδρὶ τοῦ εἶναι εἰς ἡγούμενον ἐπὶ τὸν λαόν μου</w:t>
      </w:r>
    </w:p>
    <w:p>
      <w:r>
        <w:rPr>
          <w:rFonts w:ascii="Courier New" w:hAnsi="Courier New"/>
          <w:color w:val="555555"/>
          <w:sz w:val="20"/>
        </w:rPr>
        <w:t>[5]</w:t>
      </w:r>
    </w:p>
    <w:p>
      <w:r>
        <w:rPr>
          <w:rFonts w:ascii="Gentium Plus" w:hAnsi="Gentium Plus"/>
          <w:sz w:val="24"/>
        </w:rPr>
        <w:t>Ισραηλ·</w:t>
      </w:r>
    </w:p>
    <w:p>
      <w:r>
        <w:rPr>
          <w:rFonts w:ascii="Courier New" w:hAnsi="Courier New"/>
          <w:color w:val="555555"/>
          <w:sz w:val="20"/>
        </w:rPr>
        <w:t>[Para2 . 6 . 6]</w:t>
      </w:r>
    </w:p>
    <w:p>
      <w:r>
        <w:rPr>
          <w:rFonts w:ascii="Gentium Plus" w:hAnsi="Gentium Plus"/>
          <w:sz w:val="24"/>
        </w:rPr>
        <w:t>καὶ ἐξελεξάμην ἐν Ιερουσαλημ γενέσθαι τὸ ὄνομά μου ἐκεῖ καὶ ἐξελεξάμην ἐν Δαυιδ ὥστε εἶναι ἐπάνω τοῦ λαοῦ μου Ισραηλ.</w:t>
      </w:r>
    </w:p>
    <w:p>
      <w:r>
        <w:rPr>
          <w:rFonts w:ascii="Courier New" w:hAnsi="Courier New"/>
          <w:color w:val="555555"/>
          <w:sz w:val="20"/>
        </w:rPr>
        <w:t>[Para2 . 6 . 7]</w:t>
      </w:r>
    </w:p>
    <w:p>
      <w:r>
        <w:rPr>
          <w:rFonts w:ascii="Gentium Plus" w:hAnsi="Gentium Plus"/>
          <w:sz w:val="24"/>
        </w:rPr>
        <w:t>καὶ ἐγένετο ἐπὶ καρδίαν Δαυιδ τοῦ πατρός μου τοῦ οἰ‐ κοδομῆσαι οἶκον τῷ ὀνόματι κυρίου θεοῦ Ισραηλ,</w:t>
      </w:r>
    </w:p>
    <w:p>
      <w:r>
        <w:rPr>
          <w:rFonts w:ascii="Courier New" w:hAnsi="Courier New"/>
          <w:color w:val="555555"/>
          <w:sz w:val="20"/>
        </w:rPr>
        <w:t>[Para2 . 6 . 8]</w:t>
      </w:r>
    </w:p>
    <w:p>
      <w:r>
        <w:rPr>
          <w:rFonts w:ascii="Gentium Plus" w:hAnsi="Gentium Plus"/>
          <w:sz w:val="24"/>
        </w:rPr>
        <w:t>καὶ εἶπεν κύριος πρὸς Δαυιδ πατέρα μου Διότι ἐγένετο ἐπὶ καρδίαν σου τοῦ οἰκο‐ δομῆσαι οἶκον τῷ ὀνόματί μου, καλῶς ἐποίησας ὅτι ἐγένετο ἐπὶ καρδίαν σου·</w:t>
      </w:r>
    </w:p>
    <w:p>
      <w:r>
        <w:rPr>
          <w:rFonts w:ascii="Courier New" w:hAnsi="Courier New"/>
          <w:color w:val="555555"/>
          <w:sz w:val="20"/>
        </w:rPr>
        <w:t>[Para2 . 6 . 9]</w:t>
      </w:r>
    </w:p>
    <w:p>
      <w:r>
        <w:rPr>
          <w:rFonts w:ascii="Gentium Plus" w:hAnsi="Gentium Plus"/>
          <w:sz w:val="24"/>
        </w:rPr>
        <w:t>πλὴν σὺ οὐκ οἰκοδομήσεις τὸν οἶκον, ὅτι ὁ υἱός σου, ὃς ἐξελεύσεται ἐκ τῆς ὀσφύος σου, οὗτος οἰκοδομήσει τὸν οἶκον τῷ ὀνόματί μου.</w:t>
      </w:r>
    </w:p>
    <w:p>
      <w:r>
        <w:rPr>
          <w:rFonts w:ascii="Courier New" w:hAnsi="Courier New"/>
          <w:color w:val="555555"/>
          <w:sz w:val="20"/>
        </w:rPr>
        <w:t>[Para2 . 6 . 10]</w:t>
      </w:r>
    </w:p>
    <w:p>
      <w:r>
        <w:rPr>
          <w:rFonts w:ascii="Gentium Plus" w:hAnsi="Gentium Plus"/>
          <w:sz w:val="24"/>
        </w:rPr>
        <w:t>καὶ ἀνέστησεν κύριος τὸν λόγον αὐτοῦ, ὃν ἐλάλησεν, καὶ ἐγενήθην ἀντὶ Δαυιδ πατρός μου καὶ ἐκάθισα ἐπὶ τὸν θρόνον Ισραηλ, καθὼς ἐλάλησεν κύριος, καὶ ᾠκοδόμησα τὸν οἶκον τῷ ὀνόματι κυρίου θεοῦ Ισραηλ</w:t>
      </w:r>
    </w:p>
    <w:p>
      <w:r>
        <w:rPr>
          <w:rFonts w:ascii="Courier New" w:hAnsi="Courier New"/>
          <w:color w:val="555555"/>
          <w:sz w:val="20"/>
        </w:rPr>
        <w:t>[Para2 . 6 . 11]</w:t>
      </w:r>
    </w:p>
    <w:p>
      <w:r>
        <w:rPr>
          <w:rFonts w:ascii="Gentium Plus" w:hAnsi="Gentium Plus"/>
          <w:sz w:val="24"/>
        </w:rPr>
        <w:t>καὶ ἔθηκα ἐκεῖ τὴν κιβωτόν, ἐν ᾗ ἐκεῖ διαθήκη κυρίου, ἣν διέθετο τῷ Ισραηλ.</w:t>
      </w:r>
    </w:p>
    <w:p>
      <w:r>
        <w:rPr>
          <w:rFonts w:ascii="Courier New" w:hAnsi="Courier New"/>
          <w:color w:val="555555"/>
          <w:sz w:val="20"/>
        </w:rPr>
        <w:t>[Para2 . 6 . 12]</w:t>
      </w:r>
    </w:p>
    <w:p>
      <w:r>
        <w:rPr>
          <w:rFonts w:ascii="Gentium Plus" w:hAnsi="Gentium Plus"/>
          <w:sz w:val="24"/>
        </w:rPr>
        <w:t>Καὶ ἔστη κατέναντι τοῦ θυσιαστηρίου κυρίου ἔναντι πάσης ἐκκλησίας Ισραηλ καὶ διεπέτασεν τὰς χεῖρας αὐτοῦ,</w:t>
      </w:r>
    </w:p>
    <w:p>
      <w:r>
        <w:rPr>
          <w:rFonts w:ascii="Courier New" w:hAnsi="Courier New"/>
          <w:color w:val="555555"/>
          <w:sz w:val="20"/>
        </w:rPr>
        <w:t>[Para2 . 6 . 13]</w:t>
      </w:r>
    </w:p>
    <w:p>
      <w:r>
        <w:rPr>
          <w:rFonts w:ascii="Gentium Plus" w:hAnsi="Gentium Plus"/>
          <w:sz w:val="24"/>
        </w:rPr>
        <w:t>ὅτι ἐποίησεν Σαλωμων βάσιν χαλκῆν καὶ ἔθηκεν αὐτὴν ἐν μέσῳ τῆς αὐλῆς τοῦ ἱεροῦ, πέντε πηχῶν τὸ μῆκος αὐτῆς καὶ πέντε πήχεων τὸ εὖρος αὐτῆς καὶ τριῶν πήχεων τὸ ὕψος αὐτῆς, καὶ ἔστη ἐπ’ αὐτῆς καὶ</w:t>
      </w:r>
    </w:p>
    <w:p>
      <w:r>
        <w:rPr>
          <w:rFonts w:ascii="Courier New" w:hAnsi="Courier New"/>
          <w:color w:val="555555"/>
          <w:sz w:val="20"/>
        </w:rPr>
        <w:t>[5]</w:t>
      </w:r>
    </w:p>
    <w:p>
      <w:r>
        <w:rPr>
          <w:rFonts w:ascii="Gentium Plus" w:hAnsi="Gentium Plus"/>
          <w:sz w:val="24"/>
        </w:rPr>
        <w:t>ἔπεσεν ἐπὶ τὰ γόνατα ἔναντι πάσης ἐκκλησίας Ισραηλ καὶ διεπέ‐ τασεν τὰς χεῖρας αὐτοῦ εἰς τὸν οὐρανὸν</w:t>
      </w:r>
    </w:p>
    <w:p>
      <w:r>
        <w:rPr>
          <w:rFonts w:ascii="Courier New" w:hAnsi="Courier New"/>
          <w:color w:val="555555"/>
          <w:sz w:val="20"/>
        </w:rPr>
        <w:t>[Para2 . 6 . 14]</w:t>
      </w:r>
    </w:p>
    <w:p>
      <w:r>
        <w:rPr>
          <w:rFonts w:ascii="Gentium Plus" w:hAnsi="Gentium Plus"/>
          <w:sz w:val="24"/>
        </w:rPr>
        <w:t>καὶ εἶπεν Κύριε ὁ θεὸς Ισραηλ, οὐκ ἔστιν ὅμοιός σοι θεὸς ἐν οὐρανῷ καὶ ἐπὶ τῆς γῆς,</w:t>
      </w:r>
    </w:p>
    <w:p>
      <w:r>
        <w:rPr>
          <w:rFonts w:ascii="Courier New" w:hAnsi="Courier New"/>
          <w:color w:val="555555"/>
          <w:sz w:val="20"/>
        </w:rPr>
        <w:t>[Para2 . 6 . 15]</w:t>
      </w:r>
    </w:p>
    <w:p>
      <w:r>
        <w:rPr>
          <w:rFonts w:ascii="Gentium Plus" w:hAnsi="Gentium Plus"/>
          <w:sz w:val="24"/>
        </w:rPr>
        <w:t>ἃ ἐφύλαξας τῷ παιδί σου Δαυιδ τῷ πατρί μου, ἃ ἐλάλησας αὐτῷ λέγων, καὶ ἐλάλησας ἐν στόματί σου καὶ ἐν χερσίν σου ἐπλήρωσας ὡς ἡ ἡμέρα αὕτη.</w:t>
      </w:r>
    </w:p>
    <w:p>
      <w:r>
        <w:rPr>
          <w:rFonts w:ascii="Courier New" w:hAnsi="Courier New"/>
          <w:color w:val="555555"/>
          <w:sz w:val="20"/>
        </w:rPr>
        <w:t>[Para2 . 6 . 16]</w:t>
      </w:r>
    </w:p>
    <w:p>
      <w:r>
        <w:rPr>
          <w:rFonts w:ascii="Gentium Plus" w:hAnsi="Gentium Plus"/>
          <w:sz w:val="24"/>
        </w:rPr>
        <w:t>καὶ νῦν, κύριε ὁ θεὸς Ισραηλ, φύλαξον τῷ παιδί σου τῷ Δαυιδ τῷ πατρί μου ἃ ἐλάλησας αὐτῷ λέγων Οὐκ ἐκλείψει σοι ἀνὴρ ἀπὸ προσώπου μου καθήμενος ἐπὶ θρόνου Ισραηλ, πλὴν ἐὰν φυλάξωσιν</w:t>
      </w:r>
    </w:p>
    <w:p>
      <w:r>
        <w:rPr>
          <w:rFonts w:ascii="Courier New" w:hAnsi="Courier New"/>
          <w:color w:val="555555"/>
          <w:sz w:val="20"/>
        </w:rPr>
        <w:t>[5]</w:t>
      </w:r>
    </w:p>
    <w:p>
      <w:r>
        <w:rPr>
          <w:rFonts w:ascii="Gentium Plus" w:hAnsi="Gentium Plus"/>
          <w:sz w:val="24"/>
        </w:rPr>
        <w:t>οἱ υἱοί σου τὴν ὁδὸν αὐτῶν τοῦ πορεύεσθαι ἐν τῷ νόμῳ μου, ὡς ἐπορεύθης ἐναντίον μου.</w:t>
      </w:r>
    </w:p>
    <w:p>
      <w:r>
        <w:rPr>
          <w:rFonts w:ascii="Courier New" w:hAnsi="Courier New"/>
          <w:color w:val="555555"/>
          <w:sz w:val="20"/>
        </w:rPr>
        <w:t>[Para2 . 6 . 17]</w:t>
      </w:r>
    </w:p>
    <w:p>
      <w:r>
        <w:rPr>
          <w:rFonts w:ascii="Gentium Plus" w:hAnsi="Gentium Plus"/>
          <w:sz w:val="24"/>
        </w:rPr>
        <w:t>καὶ νῦν, κύριε ὁ θεὸς Ισραηλ, πιστω‐ θήτω δὴ τὸ ῥῆμά σου, ὃ ἐλάλησας τῷ παιδί σου τῷ Δαυιδ.</w:t>
      </w:r>
    </w:p>
    <w:p>
      <w:r>
        <w:rPr>
          <w:rFonts w:ascii="Courier New" w:hAnsi="Courier New"/>
          <w:color w:val="555555"/>
          <w:sz w:val="20"/>
        </w:rPr>
        <w:t>[Para2 . 6 . 18]</w:t>
      </w:r>
    </w:p>
    <w:p>
      <w:r>
        <w:rPr>
          <w:rFonts w:ascii="Gentium Plus" w:hAnsi="Gentium Plus"/>
          <w:sz w:val="24"/>
        </w:rPr>
        <w:t>ὅτι εἰ ἀληθῶς κατοικήσει θεὸς μετὰ ἀνθρώπων ἐπὶ τῆς γῆς; εἰ ὁ οὐ‐ ρανὸς καὶ ὁ οὐρανὸς τοῦ οὐρανοῦ οὐκ ἀρκέσουσίν σοι, καὶ τίς ὁ οἶκος οὗτος, ὃν ᾠκοδόμησα;</w:t>
      </w:r>
    </w:p>
    <w:p>
      <w:r>
        <w:rPr>
          <w:rFonts w:ascii="Courier New" w:hAnsi="Courier New"/>
          <w:color w:val="555555"/>
          <w:sz w:val="20"/>
        </w:rPr>
        <w:t>[Para2 . 6 . 19]</w:t>
      </w:r>
    </w:p>
    <w:p>
      <w:r>
        <w:rPr>
          <w:rFonts w:ascii="Gentium Plus" w:hAnsi="Gentium Plus"/>
          <w:sz w:val="24"/>
        </w:rPr>
        <w:t>καὶ ἐπιβλέψῃ ἐπὶ τὴν προσευχὴν παιδός σου καὶ ἐπὶ τὴν δέησίν μου, κύριε ὁ θεός, τοῦ ἐπακοῦσαι τῆς δεήσεως καὶ τῆς προσευχῆς, ἧς ὁ παῖς σου προσεύχεται ἐναν‐ τίον σου σήμερον,</w:t>
      </w:r>
    </w:p>
    <w:p>
      <w:r>
        <w:rPr>
          <w:rFonts w:ascii="Courier New" w:hAnsi="Courier New"/>
          <w:color w:val="555555"/>
          <w:sz w:val="20"/>
        </w:rPr>
        <w:t>[Para2 . 6 . 20]</w:t>
      </w:r>
    </w:p>
    <w:p>
      <w:r>
        <w:rPr>
          <w:rFonts w:ascii="Gentium Plus" w:hAnsi="Gentium Plus"/>
          <w:sz w:val="24"/>
        </w:rPr>
        <w:t>τοῦ εἶναι ὀφθαλμούς σου ἀνεῳγμένους ἐπὶ τὸν οἶκον τοῦτον ἡμέρας καὶ νυκτός, εἰς τὸν τόπον τοῦτον, ὃν εἶπας ἐπικληθῆναι τὸ ὄνομά σου ἐκεῖ, τοῦ ἀκοῦσαι τῆς προσευχῆς, ἧς ὁ παῖς σου προσεύχεται εἰς τὸν τόπον τοῦτον.</w:t>
      </w:r>
    </w:p>
    <w:p>
      <w:r>
        <w:rPr>
          <w:rFonts w:ascii="Courier New" w:hAnsi="Courier New"/>
          <w:color w:val="555555"/>
          <w:sz w:val="20"/>
        </w:rPr>
        <w:t>[Para2 . 6 . 21]</w:t>
      </w:r>
    </w:p>
    <w:p>
      <w:r>
        <w:rPr>
          <w:rFonts w:ascii="Gentium Plus" w:hAnsi="Gentium Plus"/>
          <w:sz w:val="24"/>
        </w:rPr>
        <w:t>καὶ ἀκούσῃ τῆς δεήσεως τοῦ παιδός σου καὶ λαοῦ σου Ισραηλ, ἃ ἂν προσεύ‐ ξωνται εἰς τὸν τόπον τοῦτον, καὶ σὺ εἰσακούσῃ ἐν τῷ τόπῳ τῆς κατοικήσεώς σου ἐκ τοῦ οὐρανοῦ καὶ ἀκούσῃ καὶ ἵλεως ἔσῃ. —</w:t>
      </w:r>
    </w:p>
    <w:p>
      <w:r>
        <w:rPr>
          <w:rFonts w:ascii="Courier New" w:hAnsi="Courier New"/>
          <w:color w:val="555555"/>
          <w:sz w:val="20"/>
        </w:rPr>
        <w:t>[Para2 . 6 . 22]</w:t>
      </w:r>
    </w:p>
    <w:p>
      <w:r>
        <w:rPr>
          <w:rFonts w:ascii="Gentium Plus" w:hAnsi="Gentium Plus"/>
          <w:sz w:val="24"/>
        </w:rPr>
        <w:t>ἐὰν ἁμάρτῃ ἀνὴρ τῷ πλησίον αὐτοῦ, καὶ λάβῃ ἐπ’ αὐτὸν ἀρὰν τοῦ ἀρᾶσθαι αὐτόν, καὶ ἔλθῃ καὶ ἀράσηται κατέναντι τοῦ θυσια‐ στηρίου ἐν τῷ οἴκῳ τούτῳ,</w:t>
      </w:r>
    </w:p>
    <w:p>
      <w:r>
        <w:rPr>
          <w:rFonts w:ascii="Courier New" w:hAnsi="Courier New"/>
          <w:color w:val="555555"/>
          <w:sz w:val="20"/>
        </w:rPr>
        <w:t>[Para2 . 6 . 23]</w:t>
      </w:r>
    </w:p>
    <w:p>
      <w:r>
        <w:rPr>
          <w:rFonts w:ascii="Gentium Plus" w:hAnsi="Gentium Plus"/>
          <w:sz w:val="24"/>
        </w:rPr>
        <w:t>καὶ σὺ εἰσακούσῃ ἐκ τοῦ οὐρανοῦ καὶ ποιήσεις καὶ κρινεῖς τοὺς δούλους σου τοῦ ἀποδοῦναι τῷ ἀνό‐ μῳ καὶ ἀποδοῦναι ὁδοὺς αὐτοῦ εἰς κεφαλὴν αὐτοῦ, τοῦ δικαιῶσαι δίκαιον τοῦ ἀποδοῦναι αὐτῷ κατὰ τὴν δικαιοσύνην αὐτοῦ. —</w:t>
      </w:r>
    </w:p>
    <w:p>
      <w:r>
        <w:rPr>
          <w:rFonts w:ascii="Courier New" w:hAnsi="Courier New"/>
          <w:color w:val="555555"/>
          <w:sz w:val="20"/>
        </w:rPr>
        <w:t>[Para2 . 6 . 24]</w:t>
      </w:r>
    </w:p>
    <w:p>
      <w:r>
        <w:rPr>
          <w:rFonts w:ascii="Gentium Plus" w:hAnsi="Gentium Plus"/>
          <w:sz w:val="24"/>
        </w:rPr>
        <w:t>καὶ ἐὰν θραυσθῇ ὁ λαός σου Ισραηλ κατέναντι τοῦ ἐχθροῦ, ἐὰν ἁμάρ‐ τωσίν σοι, καὶ ἐπιστρέψωσιν καὶ ἐξομολογήσωνται τῷ ὀνόματί σου καὶ προσεύξωνται καὶ δεηθῶσιν ἐναντίον σου ἐν τῷ οἴκῳ</w:t>
      </w:r>
    </w:p>
    <w:p>
      <w:r>
        <w:rPr>
          <w:rFonts w:ascii="Courier New" w:hAnsi="Courier New"/>
          <w:color w:val="555555"/>
          <w:sz w:val="20"/>
        </w:rPr>
        <w:t>[5]</w:t>
      </w:r>
    </w:p>
    <w:p>
      <w:r>
        <w:rPr>
          <w:rFonts w:ascii="Gentium Plus" w:hAnsi="Gentium Plus"/>
          <w:sz w:val="24"/>
        </w:rPr>
        <w:t>τούτῳ,</w:t>
      </w:r>
    </w:p>
    <w:p>
      <w:r>
        <w:rPr>
          <w:rFonts w:ascii="Courier New" w:hAnsi="Courier New"/>
          <w:color w:val="555555"/>
          <w:sz w:val="20"/>
        </w:rPr>
        <w:t>[Para2 . 6 . 25]</w:t>
      </w:r>
    </w:p>
    <w:p>
      <w:r>
        <w:rPr>
          <w:rFonts w:ascii="Gentium Plus" w:hAnsi="Gentium Plus"/>
          <w:sz w:val="24"/>
        </w:rPr>
        <w:t>καὶ σὺ εἰσακούσῃ ἐκ τοῦ οὐρανοῦ καὶ ἵλεως ἔσῃ ταῖς ἁμαρτίαις λαοῦ σου Ισραηλ καὶ ἀποστρέψεις αὐτοὺς εἰς τὴν γῆν, ἣν ἔδωκας αὐτοῖς καὶ τοῖς πατράσιν αὐτῶν. —</w:t>
      </w:r>
    </w:p>
    <w:p>
      <w:r>
        <w:rPr>
          <w:rFonts w:ascii="Courier New" w:hAnsi="Courier New"/>
          <w:color w:val="555555"/>
          <w:sz w:val="20"/>
        </w:rPr>
        <w:t>[Para2 . 6 . 26]</w:t>
      </w:r>
    </w:p>
    <w:p>
      <w:r>
        <w:rPr>
          <w:rFonts w:ascii="Gentium Plus" w:hAnsi="Gentium Plus"/>
          <w:sz w:val="24"/>
        </w:rPr>
        <w:t>ἐν τῷ συσχε‐ θῆναι τὸν οὐρανὸν καὶ μὴ γενέσθαι ὑετόν, ὅτι ἁμαρτήσονταί σοι, καὶ προσεύξονται εἰς τὸν τόπον τοῦτον καὶ αἰνέσουσιν τὸ ὄνομά σου καὶ ἀπὸ τῶν ἁμαρτιῶν αὐτῶν ἐπιστρέψουσιν, ὅτι ταπεινώ‐</w:t>
      </w:r>
    </w:p>
    <w:p>
      <w:r>
        <w:rPr>
          <w:rFonts w:ascii="Courier New" w:hAnsi="Courier New"/>
          <w:color w:val="555555"/>
          <w:sz w:val="20"/>
        </w:rPr>
        <w:t>[5]</w:t>
      </w:r>
    </w:p>
    <w:p>
      <w:r>
        <w:rPr>
          <w:rFonts w:ascii="Gentium Plus" w:hAnsi="Gentium Plus"/>
          <w:sz w:val="24"/>
        </w:rPr>
        <w:t>σεις αὐτούς,</w:t>
      </w:r>
    </w:p>
    <w:p>
      <w:r>
        <w:rPr>
          <w:rFonts w:ascii="Courier New" w:hAnsi="Courier New"/>
          <w:color w:val="555555"/>
          <w:sz w:val="20"/>
        </w:rPr>
        <w:t>[Para2 . 6 . 27]</w:t>
      </w:r>
    </w:p>
    <w:p>
      <w:r>
        <w:rPr>
          <w:rFonts w:ascii="Gentium Plus" w:hAnsi="Gentium Plus"/>
          <w:sz w:val="24"/>
        </w:rPr>
        <w:t>καὶ σὺ εἰσακούσῃ ἐκ τοῦ οὐρανοῦ καὶ ἵλεως ἔσῃ ταῖς ἁμαρτίαις τῶν παίδων σου καὶ τοῦ λαοῦ σου Ισραηλ, ὅτι δηλώσεις αὐτοῖς τὴν ὁδὸν τὴν ἀγαθήν, ἐν ᾗ πορεύσονται ἐν αὐτῇ, καὶ δώσεις ὑετὸν ἐπὶ τὴν γῆν σου, ἣν ἔδωκας τῷ λαῷ σου εἰς</w:t>
      </w:r>
    </w:p>
    <w:p>
      <w:r>
        <w:rPr>
          <w:rFonts w:ascii="Courier New" w:hAnsi="Courier New"/>
          <w:color w:val="555555"/>
          <w:sz w:val="20"/>
        </w:rPr>
        <w:t>[5]</w:t>
      </w:r>
    </w:p>
    <w:p>
      <w:r>
        <w:rPr>
          <w:rFonts w:ascii="Gentium Plus" w:hAnsi="Gentium Plus"/>
          <w:sz w:val="24"/>
        </w:rPr>
        <w:t>κληρονομίαν. —</w:t>
      </w:r>
    </w:p>
    <w:p>
      <w:r>
        <w:rPr>
          <w:rFonts w:ascii="Courier New" w:hAnsi="Courier New"/>
          <w:color w:val="555555"/>
          <w:sz w:val="20"/>
        </w:rPr>
        <w:t>[Para2 . 6 . 28]</w:t>
      </w:r>
    </w:p>
    <w:p>
      <w:r>
        <w:rPr>
          <w:rFonts w:ascii="Gentium Plus" w:hAnsi="Gentium Plus"/>
          <w:sz w:val="24"/>
        </w:rPr>
        <w:t>λιμὸς ἐὰν γένηται ἐπὶ τῆς γῆς, θάνατος ἐὰν γένηται, ἀνεμοφθορία καὶ ἴκτερος, ἀκρὶς καὶ βροῦχος ἐὰν γένηται, ἐὰν θλίψῃ αὐτὸν ὁ ἐχθρὸς κατέναντι τῶν πόλεων αὐτῶν, κατὰ πᾶσαν πληγὴν καὶ πᾶν πόνον,</w:t>
      </w:r>
    </w:p>
    <w:p>
      <w:r>
        <w:rPr>
          <w:rFonts w:ascii="Courier New" w:hAnsi="Courier New"/>
          <w:color w:val="555555"/>
          <w:sz w:val="20"/>
        </w:rPr>
        <w:t>[Para2 . 6 . 29]</w:t>
      </w:r>
    </w:p>
    <w:p>
      <w:r>
        <w:rPr>
          <w:rFonts w:ascii="Gentium Plus" w:hAnsi="Gentium Plus"/>
          <w:sz w:val="24"/>
        </w:rPr>
        <w:t>καὶ πᾶσα προσευχὴ καὶ πᾶσα δέησις, ἣ ἐὰν γένηται παντὶ ἀνθρώπῳ καὶ παντὶ λαῷ σου Ισραηλ, ἐὰν γνῷ ἄνθρωπος τὴν ἁφὴν αὐτοῦ καὶ τὴν μαλακίαν αὐτοῦ καὶ διαπετάσῃ τὰς χεῖρας αὐτοῦ εἰς τὸν οἶκον τοῦτον,</w:t>
      </w:r>
    </w:p>
    <w:p>
      <w:r>
        <w:rPr>
          <w:rFonts w:ascii="Courier New" w:hAnsi="Courier New"/>
          <w:color w:val="555555"/>
          <w:sz w:val="20"/>
        </w:rPr>
        <w:t>[Para2 . 6 . 30]</w:t>
      </w:r>
    </w:p>
    <w:p>
      <w:r>
        <w:rPr>
          <w:rFonts w:ascii="Gentium Plus" w:hAnsi="Gentium Plus"/>
          <w:sz w:val="24"/>
        </w:rPr>
        <w:t>καὶ σὺ εἰσ‐ ακούσῃ ἐκ τοῦ οὐρανοῦ ἐξ ἑτοίμου κατοικητηρίου σου καὶ ἱλάσῃ καὶ δώσεις ἀνδρὶ κατὰ τὰς ὁδοὺς αὐτοῦ, ὡς ἂν γνῷς τὴν καρδίαν αὐτοῦ, ὅτι μόνος γινώσκεις τὴν καρδίαν υἱῶν ἀνθρώπων,</w:t>
      </w:r>
    </w:p>
    <w:p>
      <w:r>
        <w:rPr>
          <w:rFonts w:ascii="Courier New" w:hAnsi="Courier New"/>
          <w:color w:val="555555"/>
          <w:sz w:val="20"/>
        </w:rPr>
        <w:t>[Para2 . 6 . 31]</w:t>
      </w:r>
    </w:p>
    <w:p>
      <w:r>
        <w:rPr>
          <w:rFonts w:ascii="Gentium Plus" w:hAnsi="Gentium Plus"/>
          <w:sz w:val="24"/>
        </w:rPr>
        <w:t>ὅπως φοβῶνται τὰς ὁδούς σου πάσας τὰς ἡμέρας, ἃς αὐτοὶ ζῶσιν ἐπὶ προσώπου τῆς γῆς, ἧς ἔδωκας τοῖς πατράσιν ἡμῶν. —</w:t>
      </w:r>
    </w:p>
    <w:p>
      <w:r>
        <w:rPr>
          <w:rFonts w:ascii="Courier New" w:hAnsi="Courier New"/>
          <w:color w:val="555555"/>
          <w:sz w:val="20"/>
        </w:rPr>
        <w:t>[Para2 . 6 . 32]</w:t>
      </w:r>
    </w:p>
    <w:p>
      <w:r>
        <w:rPr>
          <w:rFonts w:ascii="Gentium Plus" w:hAnsi="Gentium Plus"/>
          <w:sz w:val="24"/>
        </w:rPr>
        <w:t>καὶ πᾶς ἀλλότριος, ὃς οὐκ ἐκ τοῦ λαοῦ σου Ισραηλ ἐστὶν αὐτὸς καὶ ἔλθῃ ἐκ γῆς μακρόθεν διὰ τὸ ὄνομά σου τὸ μέγα καὶ τὴν χεῖρά σου τὴν κραταιὰν καὶ τὸν βραχίονά σου τὸν ὑψηλὸν καὶ ἔλθωσιν καὶ</w:t>
      </w:r>
    </w:p>
    <w:p>
      <w:r>
        <w:rPr>
          <w:rFonts w:ascii="Courier New" w:hAnsi="Courier New"/>
          <w:color w:val="555555"/>
          <w:sz w:val="20"/>
        </w:rPr>
        <w:t>[5]</w:t>
      </w:r>
    </w:p>
    <w:p>
      <w:r>
        <w:rPr>
          <w:rFonts w:ascii="Gentium Plus" w:hAnsi="Gentium Plus"/>
          <w:sz w:val="24"/>
        </w:rPr>
        <w:t>προσεύξωνται εἰς τὸν τόπον τοῦτον,</w:t>
      </w:r>
    </w:p>
    <w:p>
      <w:r>
        <w:rPr>
          <w:rFonts w:ascii="Courier New" w:hAnsi="Courier New"/>
          <w:color w:val="555555"/>
          <w:sz w:val="20"/>
        </w:rPr>
        <w:t>[Para2 . 6 . 33]</w:t>
      </w:r>
    </w:p>
    <w:p>
      <w:r>
        <w:rPr>
          <w:rFonts w:ascii="Gentium Plus" w:hAnsi="Gentium Plus"/>
          <w:sz w:val="24"/>
        </w:rPr>
        <w:t>καὶ εἰσακούσῃ ἐκ τοῦ οὐ‐ ρανοῦ ἐξ ἑτοίμου κατοικητηρίου σου καὶ ποιήσεις κατὰ πάντα, ὅσα ἐὰν ἐπικαλέσηταί σε ὁ ἀλλότριος, ὅπως γνῶσιν πάντες οἱ λαοὶ τῆς γῆς τὸ ὄνομά σου καὶ τοῦ φοβεῖσθαί σε ὡς ὁ λαός σου Ισραηλ</w:t>
      </w:r>
    </w:p>
    <w:p>
      <w:r>
        <w:rPr>
          <w:rFonts w:ascii="Courier New" w:hAnsi="Courier New"/>
          <w:color w:val="555555"/>
          <w:sz w:val="20"/>
        </w:rPr>
        <w:t>[5]</w:t>
      </w:r>
    </w:p>
    <w:p>
      <w:r>
        <w:rPr>
          <w:rFonts w:ascii="Gentium Plus" w:hAnsi="Gentium Plus"/>
          <w:sz w:val="24"/>
        </w:rPr>
        <w:t>καὶ τοῦ γνῶναι ὅτι ἐπικέκληται τὸ ὄνομά σου ἐπὶ τὸν οἶκον τοῦ‐ τον, ὃν ᾠκοδόμησα. —</w:t>
      </w:r>
    </w:p>
    <w:p>
      <w:r>
        <w:rPr>
          <w:rFonts w:ascii="Courier New" w:hAnsi="Courier New"/>
          <w:color w:val="555555"/>
          <w:sz w:val="20"/>
        </w:rPr>
        <w:t>[Para2 . 6 . 34]</w:t>
      </w:r>
    </w:p>
    <w:p>
      <w:r>
        <w:rPr>
          <w:rFonts w:ascii="Gentium Plus" w:hAnsi="Gentium Plus"/>
          <w:sz w:val="24"/>
        </w:rPr>
        <w:t>ἐὰν δὲ ἐξέλθῃ ὁ λαός σου εἰς πόλεμον ἐπὶ τοὺς ἐχθροὺς αὐτοῦ ἐν ὁδῷ, ᾗ ἀποστελεῖς αὐτούς, καὶ προσ‐ εύξωνται πρὸς σὲ κατὰ τὴν ὁδὸν τῆς πόλεως ταύτης, ἣν ἐξελέξω ἐν αὐτῇ, καὶ οἴκου, οὗ ᾠκοδόμησα τῷ ὀνόματί σου,</w:t>
      </w:r>
    </w:p>
    <w:p>
      <w:r>
        <w:rPr>
          <w:rFonts w:ascii="Courier New" w:hAnsi="Courier New"/>
          <w:color w:val="555555"/>
          <w:sz w:val="20"/>
        </w:rPr>
        <w:t>[Para2 . 6 . 35]</w:t>
      </w:r>
    </w:p>
    <w:p>
      <w:r>
        <w:rPr>
          <w:rFonts w:ascii="Gentium Plus" w:hAnsi="Gentium Plus"/>
          <w:sz w:val="24"/>
        </w:rPr>
        <w:t>καὶ ἀκούσῃ ἐκ τοῦ οὐρανοῦ τῆς δεήσεως αὐτῶν καὶ τῆς προσευχῆς αὐτῶν καὶ ποιήσεις τὸ δικαίωμα αὐτῶν. —</w:t>
      </w:r>
    </w:p>
    <w:p>
      <w:r>
        <w:rPr>
          <w:rFonts w:ascii="Courier New" w:hAnsi="Courier New"/>
          <w:color w:val="555555"/>
          <w:sz w:val="20"/>
        </w:rPr>
        <w:t>[Para2 . 6 . 36]</w:t>
      </w:r>
    </w:p>
    <w:p>
      <w:r>
        <w:rPr>
          <w:rFonts w:ascii="Gentium Plus" w:hAnsi="Gentium Plus"/>
          <w:sz w:val="24"/>
        </w:rPr>
        <w:t>ὅτι ἁμαρτήσονταί σοι (ὅτι οὐκ ἔσται ἄνθρωπος, ὃς οὐχ ἁμαρτήσεται) καὶ πατάξεις αὐτοὺς καὶ παραδώσεις αὐτοὺς κατὰ πρόσωπον ἐχθρῶν καὶ αἰχμαλωτεύσουσιν οἱ αἰχμαλωτεύοντες αὐτοὺς εἰς γῆν ἐχθρῶν εἰς γῆν μακρὰν ἢ ἐγγὺς</w:t>
      </w:r>
    </w:p>
    <w:p>
      <w:r>
        <w:rPr>
          <w:rFonts w:ascii="Courier New" w:hAnsi="Courier New"/>
          <w:color w:val="555555"/>
          <w:sz w:val="20"/>
        </w:rPr>
        <w:t>[Para2 . 6 . 37]</w:t>
      </w:r>
    </w:p>
    <w:p>
      <w:r>
        <w:rPr>
          <w:rFonts w:ascii="Gentium Plus" w:hAnsi="Gentium Plus"/>
          <w:sz w:val="24"/>
        </w:rPr>
        <w:t>καὶ ἐπιστρέψωσιν καρδίαν αὐτῶν ἐν τῇ γῇ αὐτῶν, οὗ μετήχθησαν ἐκεῖ, καί γε ἐπιστρέψωσιν καὶ δεηθῶσίν σου ἐν τῇ αἰχμαλωσίᾳ αὐτῶν λέγοντες Ἡμάρτομεν ἠδικήσαμεν ἠνομήσαμεν,</w:t>
      </w:r>
    </w:p>
    <w:p>
      <w:r>
        <w:rPr>
          <w:rFonts w:ascii="Courier New" w:hAnsi="Courier New"/>
          <w:color w:val="555555"/>
          <w:sz w:val="20"/>
        </w:rPr>
        <w:t>[Para2 . 6 . 38]</w:t>
      </w:r>
    </w:p>
    <w:p>
      <w:r>
        <w:rPr>
          <w:rFonts w:ascii="Gentium Plus" w:hAnsi="Gentium Plus"/>
          <w:sz w:val="24"/>
        </w:rPr>
        <w:t>καὶ ἐπι‐</w:t>
      </w:r>
    </w:p>
    <w:p>
      <w:r>
        <w:rPr>
          <w:rFonts w:ascii="Courier New" w:hAnsi="Courier New"/>
          <w:color w:val="555555"/>
          <w:sz w:val="20"/>
        </w:rPr>
        <w:t>[5]</w:t>
      </w:r>
    </w:p>
    <w:p>
      <w:r>
        <w:rPr>
          <w:rFonts w:ascii="Gentium Plus" w:hAnsi="Gentium Plus"/>
          <w:sz w:val="24"/>
        </w:rPr>
        <w:t>οἴκου, οὗ ᾠκοδόμησα τῷ ὀνόματί σου,</w:t>
      </w:r>
    </w:p>
    <w:p>
      <w:r>
        <w:rPr>
          <w:rFonts w:ascii="Courier New" w:hAnsi="Courier New"/>
          <w:color w:val="555555"/>
          <w:sz w:val="20"/>
        </w:rPr>
        <w:t>[Para2 . 6 . 39]</w:t>
      </w:r>
    </w:p>
    <w:p>
      <w:r>
        <w:rPr>
          <w:rFonts w:ascii="Gentium Plus" w:hAnsi="Gentium Plus"/>
          <w:sz w:val="24"/>
        </w:rPr>
        <w:t>καὶ ἀκούσῃ ἐκ τοῦ οὐρα‐ νοῦ ἐξ ἑτοίμου κατοικητηρίου σου τῆς προσευχῆς αὐτῶν καὶ τῆς δεήσεως αὐτῶν καὶ ποιήσεις κρίματα καὶ ἵλεως ἔσῃ τῷ λαῷ τῷ ἁμαρτόντι σοι. —</w:t>
      </w:r>
    </w:p>
    <w:p>
      <w:r>
        <w:rPr>
          <w:rFonts w:ascii="Courier New" w:hAnsi="Courier New"/>
          <w:color w:val="555555"/>
          <w:sz w:val="20"/>
        </w:rPr>
        <w:t>[Para2 . 6 . 40]</w:t>
      </w:r>
    </w:p>
    <w:p>
      <w:r>
        <w:rPr>
          <w:rFonts w:ascii="Gentium Plus" w:hAnsi="Gentium Plus"/>
          <w:sz w:val="24"/>
        </w:rPr>
        <w:t>νῦν, κύριε, ἔστωσαν δὴ οἱ ὀφθαλμοί σου ἀν‐ εῳγμένοι καὶ τὰ ὦτά σου ἐπήκοα εἰς τὴν δέησιν τοῦ τόπου τού‐ του.</w:t>
      </w:r>
    </w:p>
    <w:p>
      <w:r>
        <w:rPr>
          <w:rFonts w:ascii="Courier New" w:hAnsi="Courier New"/>
          <w:color w:val="555555"/>
          <w:sz w:val="20"/>
        </w:rPr>
        <w:t>[Para2 . 6 . 41]</w:t>
      </w:r>
    </w:p>
    <w:p>
      <w:r>
        <w:rPr>
          <w:rFonts w:ascii="Gentium Plus" w:hAnsi="Gentium Plus"/>
          <w:sz w:val="24"/>
        </w:rPr>
        <w:t>καὶ νῦν ἀνάστηθι, κύριε ὁ θεός, εἰς τὴν κατάπαυσίν σου, σὺ καὶ ἡ κιβωτὸς τῆς ἰσχύος σου. οἱ ἱερεῖς σου, κύριε ὁ θεός, ἐνδύσαιντο σωτηρίαν,</w:t>
      </w:r>
    </w:p>
    <w:p>
      <w:r>
        <w:rPr>
          <w:rFonts w:ascii="Courier New" w:hAnsi="Courier New"/>
          <w:color w:val="555555"/>
          <w:sz w:val="20"/>
        </w:rPr>
        <w:t>[5]</w:t>
      </w:r>
    </w:p>
    <w:p>
      <w:r>
        <w:rPr>
          <w:rFonts w:ascii="Gentium Plus" w:hAnsi="Gentium Plus"/>
          <w:sz w:val="24"/>
        </w:rPr>
        <w:t>καὶ οἱ υἱοί σου εὐφρανθήτωσαν ἐν ἀγαθοῖς.</w:t>
      </w:r>
    </w:p>
    <w:p>
      <w:r>
        <w:rPr>
          <w:rFonts w:ascii="Courier New" w:hAnsi="Courier New"/>
          <w:color w:val="555555"/>
          <w:sz w:val="20"/>
        </w:rPr>
        <w:t>[Para2 . 6 . 42]</w:t>
      </w:r>
    </w:p>
    <w:p>
      <w:r>
        <w:rPr>
          <w:rFonts w:ascii="Gentium Plus" w:hAnsi="Gentium Plus"/>
          <w:sz w:val="24"/>
        </w:rPr>
        <w:t>κύριε ὁ θεός, μὴ ἀποστρέψῃς τὸ πρόσωπον τοῦ χριστοῦ σου, μνήσθητι τὰ ἐλέη Δαυιδ τοῦ δούλου σου.</w:t>
      </w:r>
    </w:p>
    <w:p>
      <w:r>
        <w:rPr>
          <w:rFonts w:ascii="Courier New" w:hAnsi="Courier New"/>
          <w:color w:val="555555"/>
          <w:sz w:val="20"/>
        </w:rPr>
        <w:t>[Para2 . 7 . 1]</w:t>
      </w:r>
    </w:p>
    <w:p>
      <w:r>
        <w:rPr>
          <w:rFonts w:ascii="Gentium Plus" w:hAnsi="Gentium Plus"/>
          <w:sz w:val="24"/>
        </w:rPr>
        <w:t>Καὶ ὡς συνετέλεσεν Σαλωμων προσευχόμενος, καὶ τὸ πῦρ κατ‐ έβη ἐκ τοῦ οὐρανοῦ καὶ κατέφαγεν τὰ ὁλοκαυτώματα καὶ τὰς θυ‐ σίας, καὶ δόξα κυρίου ἔπλησεν τὸν οἶκον.</w:t>
      </w:r>
    </w:p>
    <w:p>
      <w:r>
        <w:rPr>
          <w:rFonts w:ascii="Courier New" w:hAnsi="Courier New"/>
          <w:color w:val="555555"/>
          <w:sz w:val="20"/>
        </w:rPr>
        <w:t>[Para2 . 7 . 2]</w:t>
      </w:r>
    </w:p>
    <w:p>
      <w:r>
        <w:rPr>
          <w:rFonts w:ascii="Gentium Plus" w:hAnsi="Gentium Plus"/>
          <w:sz w:val="24"/>
        </w:rPr>
        <w:t>καὶ οὐκ ἠδύναντο οἱ ἱερεῖς εἰσελθεῖν εἰς τὸν οἶκον κυρίου ἐν τῷ καιρῷ ἐκείνῳ, ὅτι ἔπλησεν δόξα κυρίου τὸν οἶκον.</w:t>
      </w:r>
    </w:p>
    <w:p>
      <w:r>
        <w:rPr>
          <w:rFonts w:ascii="Courier New" w:hAnsi="Courier New"/>
          <w:color w:val="555555"/>
          <w:sz w:val="20"/>
        </w:rPr>
        <w:t>[Para2 . 7 . 3]</w:t>
      </w:r>
    </w:p>
    <w:p>
      <w:r>
        <w:rPr>
          <w:rFonts w:ascii="Gentium Plus" w:hAnsi="Gentium Plus"/>
          <w:sz w:val="24"/>
        </w:rPr>
        <w:t>καὶ πάντες οἱ υἱοὶ Ισραηλ ἑώρων καταβαῖνον τὸ πῦρ, καὶ ἡ δόξα κυρίου ἐπὶ τὸν οἶκον, καὶ ἔπεσον ἐπὶ πρόσωπον ἐπὶ τὴν γῆν ἐπὶ τὸ λιθόστρωτον καὶ προσεκύνησαν καὶ ᾔνουν τῷ κυρίῳ,</w:t>
      </w:r>
    </w:p>
    <w:p>
      <w:r>
        <w:rPr>
          <w:rFonts w:ascii="Courier New" w:hAnsi="Courier New"/>
          <w:color w:val="555555"/>
          <w:sz w:val="20"/>
        </w:rPr>
        <w:t>[5]</w:t>
      </w:r>
    </w:p>
    <w:p>
      <w:r>
        <w:rPr>
          <w:rFonts w:ascii="Gentium Plus" w:hAnsi="Gentium Plus"/>
          <w:sz w:val="24"/>
        </w:rPr>
        <w:t>ὅτι ἀγαθόν, ὅτι εἰς τὸν αἰῶνα τὸ ἔλεος αὐτοῦ.</w:t>
      </w:r>
    </w:p>
    <w:p>
      <w:r>
        <w:rPr>
          <w:rFonts w:ascii="Courier New" w:hAnsi="Courier New"/>
          <w:color w:val="555555"/>
          <w:sz w:val="20"/>
        </w:rPr>
        <w:t>[Para2 . 7 . 4]</w:t>
      </w:r>
    </w:p>
    <w:p>
      <w:r>
        <w:rPr>
          <w:rFonts w:ascii="Gentium Plus" w:hAnsi="Gentium Plus"/>
          <w:sz w:val="24"/>
        </w:rPr>
        <w:t>καὶ ὁ βασιλεὺς καὶ πᾶς ὁ λαὸς θύοντες θύματα ἔναντι κυρίου.</w:t>
      </w:r>
    </w:p>
    <w:p>
      <w:r>
        <w:rPr>
          <w:rFonts w:ascii="Courier New" w:hAnsi="Courier New"/>
          <w:color w:val="555555"/>
          <w:sz w:val="20"/>
        </w:rPr>
        <w:t>[Para2 . 7 . 5]</w:t>
      </w:r>
    </w:p>
    <w:p>
      <w:r>
        <w:rPr>
          <w:rFonts w:ascii="Gentium Plus" w:hAnsi="Gentium Plus"/>
          <w:sz w:val="24"/>
        </w:rPr>
        <w:t>καὶ ἐθυσίασεν Σαλωμων τὴν θυσίαν, μόσχων εἴκοσι καὶ δύο χι‐ λιάδας καὶ βοσκημάτων ἑκατὸν καὶ εἴκοσι χιλιάδας, καὶ ἐνεκαίνισεν τὸν οἶκον τοῦ θεοῦ ὁ βασιλεὺς καὶ πᾶς ὁ λαός.</w:t>
      </w:r>
    </w:p>
    <w:p>
      <w:r>
        <w:rPr>
          <w:rFonts w:ascii="Courier New" w:hAnsi="Courier New"/>
          <w:color w:val="555555"/>
          <w:sz w:val="20"/>
        </w:rPr>
        <w:t>[Para2 . 7 . 6]</w:t>
      </w:r>
    </w:p>
    <w:p>
      <w:r>
        <w:rPr>
          <w:rFonts w:ascii="Gentium Plus" w:hAnsi="Gentium Plus"/>
          <w:sz w:val="24"/>
        </w:rPr>
        <w:t>καὶ οἱ ἱερεῖς ἐπὶ τὰς φυλακὰς αὐτῶν ἑστηκότες, καὶ οἱ Λευῖται ἐν ὀργάνοις ᾠδῶν κυρίου τοῦ Δαυιδ τοῦ βασιλέως τοῦ ἐξομολογεῖσθαι ἔναντι κυρίου ὅτι εἰς τὸν αἰῶνα τὸ ἔλεος αὐτοῦ</w:t>
      </w:r>
    </w:p>
    <w:p>
      <w:r>
        <w:rPr>
          <w:rFonts w:ascii="Courier New" w:hAnsi="Courier New"/>
          <w:color w:val="555555"/>
          <w:sz w:val="20"/>
        </w:rPr>
        <w:t>[5]</w:t>
      </w:r>
    </w:p>
    <w:p>
      <w:r>
        <w:rPr>
          <w:rFonts w:ascii="Gentium Plus" w:hAnsi="Gentium Plus"/>
          <w:sz w:val="24"/>
        </w:rPr>
        <w:t>ἐν ὕμνοις Δαυιδ διὰ χειρὸς αὐτῶν, καὶ οἱ ἱερεῖς σαλπίζοντες ταῖς σάλπιγξιν ἐναντίον αὐτῶν, καὶ πᾶς Ισραηλ ἑστηκώς.</w:t>
      </w:r>
    </w:p>
    <w:p>
      <w:r>
        <w:rPr>
          <w:rFonts w:ascii="Courier New" w:hAnsi="Courier New"/>
          <w:color w:val="555555"/>
          <w:sz w:val="20"/>
        </w:rPr>
        <w:t>[Para2 . 7 . 7]</w:t>
      </w:r>
    </w:p>
    <w:p>
      <w:r>
        <w:rPr>
          <w:rFonts w:ascii="Gentium Plus" w:hAnsi="Gentium Plus"/>
          <w:sz w:val="24"/>
        </w:rPr>
        <w:t>καὶ ἡγίασεν Σαλωμων τὸ μέσον τῆς αὐλῆς τῆς ἐν οἴκῳ κυρίου· ὅτι ἐποίησεν ἐκεῖ τὰ ὁλοκαυτώματα καὶ τὰ στέατα τῶν σωτηρίων, ὅτι τὸ θυσια‐ στήριον τὸ χαλκοῦν, ὃ ἐποίησεν Σαλωμων, οὐκ ἐξεποίει δέξασθαι</w:t>
      </w:r>
    </w:p>
    <w:p>
      <w:r>
        <w:rPr>
          <w:rFonts w:ascii="Courier New" w:hAnsi="Courier New"/>
          <w:color w:val="555555"/>
          <w:sz w:val="20"/>
        </w:rPr>
        <w:t>[5]</w:t>
      </w:r>
    </w:p>
    <w:p>
      <w:r>
        <w:rPr>
          <w:rFonts w:ascii="Gentium Plus" w:hAnsi="Gentium Plus"/>
          <w:sz w:val="24"/>
        </w:rPr>
        <w:t>τὰ ὁλοκαυτώματα καὶ τὰ μαναα καὶ τὰ στέατα.</w:t>
      </w:r>
    </w:p>
    <w:p>
      <w:r>
        <w:rPr>
          <w:rFonts w:ascii="Courier New" w:hAnsi="Courier New"/>
          <w:color w:val="555555"/>
          <w:sz w:val="20"/>
        </w:rPr>
        <w:t>[Para2 . 7 . 8]</w:t>
      </w:r>
    </w:p>
    <w:p>
      <w:r>
        <w:rPr>
          <w:rFonts w:ascii="Gentium Plus" w:hAnsi="Gentium Plus"/>
          <w:sz w:val="24"/>
        </w:rPr>
        <w:t>καὶ ἐποίησεν Σα‐ λωμων τὴν ἑορτὴν ἐν τῷ καιρῷ ἐκείνῳ ἑπτὰ ἡμέραις καὶ πᾶς Ισ‐</w:t>
      </w:r>
    </w:p>
    <w:p>
      <w:r>
        <w:rPr>
          <w:rFonts w:ascii="Courier New" w:hAnsi="Courier New"/>
          <w:color w:val="555555"/>
          <w:sz w:val="20"/>
        </w:rPr>
        <w:t>[Para2 . 7 . 9]</w:t>
      </w:r>
    </w:p>
    <w:p>
      <w:r>
        <w:rPr>
          <w:rFonts w:ascii="Gentium Plus" w:hAnsi="Gentium Plus"/>
          <w:sz w:val="24"/>
        </w:rPr>
        <w:t>καὶ ἐποίησεν ἐν τῇ ἡμέρᾳ τῇ ὀγδόῃ ἐξόδιον, ὅτι ἐγκαινισμὸν τοῦ θυσιαστηρίου ἐποίησεν ἑπτὰ ἡμέρας ἑορτήν.</w:t>
      </w:r>
    </w:p>
    <w:p>
      <w:r>
        <w:rPr>
          <w:rFonts w:ascii="Courier New" w:hAnsi="Courier New"/>
          <w:color w:val="555555"/>
          <w:sz w:val="20"/>
        </w:rPr>
        <w:t>[Para2 . 7 . 10]</w:t>
      </w:r>
    </w:p>
    <w:p>
      <w:r>
        <w:rPr>
          <w:rFonts w:ascii="Gentium Plus" w:hAnsi="Gentium Plus"/>
          <w:sz w:val="24"/>
        </w:rPr>
        <w:t>καὶ ἐν τῇ τρίτῃ καὶ εἰκοστῇ τοῦ μηνὸς τοῦ ἑβδόμου ἀπέστειλεν τὸν λαὸν εἰς τὰ σκηνώματα αὐτῶν εὐφραινομένους καὶ ἀγαθῇ καρδίᾳ ἐπὶ τοῖς ἀγαθοῖς, οἷς ἐποίησεν κύριος τῷ Δαυιδ καὶ τῷ Σαλωμων καὶ τῷ Ισραηλ λαῷ αὐτοῦ.</w:t>
      </w:r>
    </w:p>
    <w:p>
      <w:r>
        <w:rPr>
          <w:rFonts w:ascii="Courier New" w:hAnsi="Courier New"/>
          <w:color w:val="555555"/>
          <w:sz w:val="20"/>
        </w:rPr>
        <w:t>[Para2 . 7 . 11]</w:t>
      </w:r>
    </w:p>
    <w:p>
      <w:r>
        <w:rPr>
          <w:rFonts w:ascii="Gentium Plus" w:hAnsi="Gentium Plus"/>
          <w:sz w:val="24"/>
        </w:rPr>
        <w:t>Καὶ συνετέλεσεν Σαλωμων τὸν οἶκον κυρίου καὶ τὸν οἶκον τοῦ βασιλέως· καὶ πάντα, ὅσα ἠθέλησεν ἐν τῇ ψυχῇ Σαλωμων τοῦ ποιῆσαι ἐν οἴκῳ κυρίου καὶ ἐν οἴκῳ αὐτοῦ, εὐοδώθη.</w:t>
      </w:r>
    </w:p>
    <w:p>
      <w:r>
        <w:rPr>
          <w:rFonts w:ascii="Courier New" w:hAnsi="Courier New"/>
          <w:color w:val="555555"/>
          <w:sz w:val="20"/>
        </w:rPr>
        <w:t>[Para2 . 7 . 12]</w:t>
      </w:r>
    </w:p>
    <w:p>
      <w:r>
        <w:rPr>
          <w:rFonts w:ascii="Gentium Plus" w:hAnsi="Gentium Plus"/>
          <w:sz w:val="24"/>
        </w:rPr>
        <w:t>καὶ ὤφθη ὁ θεὸς τῷ Σαλωμων τὴν νύκτα καὶ εἶπεν αὐτῷ Ἤκουσα τῆς προσευχῆς σου καὶ ἐξελεξάμην ἐν τῷ τόπῳ τούτῳ ἐμαυτῷ εἰς οἶκον θυσίας.</w:t>
      </w:r>
    </w:p>
    <w:p>
      <w:r>
        <w:rPr>
          <w:rFonts w:ascii="Courier New" w:hAnsi="Courier New"/>
          <w:color w:val="555555"/>
          <w:sz w:val="20"/>
        </w:rPr>
        <w:t>[Para2 . 7 . 13]</w:t>
      </w:r>
    </w:p>
    <w:p>
      <w:r>
        <w:rPr>
          <w:rFonts w:ascii="Gentium Plus" w:hAnsi="Gentium Plus"/>
          <w:sz w:val="24"/>
        </w:rPr>
        <w:t>ἐὰν συσχῶ τὸν οὐρανὸν καὶ μὴ γένηται ὑετός, καὶ ἐὰν ἐντείλωμαι τῇ ἀκρίδι καταφαγεῖν τὸ ξύλον, καὶ ἐὰν ἀπο‐ στείλω θάνατον ἐν τῷ λαῷ μου,</w:t>
      </w:r>
    </w:p>
    <w:p>
      <w:r>
        <w:rPr>
          <w:rFonts w:ascii="Courier New" w:hAnsi="Courier New"/>
          <w:color w:val="555555"/>
          <w:sz w:val="20"/>
        </w:rPr>
        <w:t>[Para2 . 7 . 14]</w:t>
      </w:r>
    </w:p>
    <w:p>
      <w:r>
        <w:rPr>
          <w:rFonts w:ascii="Gentium Plus" w:hAnsi="Gentium Plus"/>
          <w:sz w:val="24"/>
        </w:rPr>
        <w:t>καὶ ἐὰν ἐντραπῇ ὁ λαός μου, ἐφ’ οὓς τὸ ὄνομά μου ἐπικέκληται ἐπ’ αὐτούς, καὶ προσεύξωνται καὶ ζητήσωσιν τὸ πρόσωπόν μου καὶ ἀποστρέψωσιν ἀπὸ τῶν ὁδῶν αὐτῶν τῶν πονηρῶν, καὶ ἐγὼ εἰσακούσομαι ἐκ τοῦ οὐρανοῦ καὶ</w:t>
      </w:r>
    </w:p>
    <w:p>
      <w:r>
        <w:rPr>
          <w:rFonts w:ascii="Courier New" w:hAnsi="Courier New"/>
          <w:color w:val="555555"/>
          <w:sz w:val="20"/>
        </w:rPr>
        <w:t>[5]</w:t>
      </w:r>
    </w:p>
    <w:p>
      <w:r>
        <w:rPr>
          <w:rFonts w:ascii="Gentium Plus" w:hAnsi="Gentium Plus"/>
          <w:sz w:val="24"/>
        </w:rPr>
        <w:t>ἵλεως ἔσομαι ταῖς ἁμαρτίαις αὐτῶν καὶ ἰάσομαι τὴν γῆν αὐτῶν.</w:t>
      </w:r>
    </w:p>
    <w:p>
      <w:r>
        <w:rPr>
          <w:rFonts w:ascii="Courier New" w:hAnsi="Courier New"/>
          <w:color w:val="555555"/>
          <w:sz w:val="20"/>
        </w:rPr>
        <w:t>[Para2 . 7 . 15]</w:t>
      </w:r>
    </w:p>
    <w:p>
      <w:r>
        <w:rPr>
          <w:rFonts w:ascii="Gentium Plus" w:hAnsi="Gentium Plus"/>
          <w:sz w:val="24"/>
        </w:rPr>
        <w:t>νῦν οἱ ὀφθαλμοί μου ἔσονται ἀνεῳγμένοι καὶ τὰ ὦτά μου ἐπή‐ κοα τῇ προσευχῇ τοῦ τόπου τούτου.</w:t>
      </w:r>
    </w:p>
    <w:p>
      <w:r>
        <w:rPr>
          <w:rFonts w:ascii="Courier New" w:hAnsi="Courier New"/>
          <w:color w:val="555555"/>
          <w:sz w:val="20"/>
        </w:rPr>
        <w:t>[Para2 . 7 . 16]</w:t>
      </w:r>
    </w:p>
    <w:p>
      <w:r>
        <w:rPr>
          <w:rFonts w:ascii="Gentium Plus" w:hAnsi="Gentium Plus"/>
          <w:sz w:val="24"/>
        </w:rPr>
        <w:t>καὶ νῦν ἐξελεξάμην καὶ ἡγίακα τὸν οἶκον τοῦτον τοῦ εἶναι ὄνομά μου ἐκεῖ ἕως αἰῶνος, καὶ ἔσονται οἱ ὀφθαλμοί μου καὶ ἡ καρδία μου ἐκεῖ πάσας τὰς ἡμέρας.</w:t>
      </w:r>
    </w:p>
    <w:p>
      <w:r>
        <w:rPr>
          <w:rFonts w:ascii="Courier New" w:hAnsi="Courier New"/>
          <w:color w:val="555555"/>
          <w:sz w:val="20"/>
        </w:rPr>
        <w:t>[Para2 . 7 . 17]</w:t>
      </w:r>
    </w:p>
    <w:p>
      <w:r>
        <w:rPr>
          <w:rFonts w:ascii="Gentium Plus" w:hAnsi="Gentium Plus"/>
          <w:sz w:val="24"/>
        </w:rPr>
        <w:t>καὶ σὺ ἐὰν πορευθῇς ἐναντίον μου ὡς Δαυιδ ὁ πατήρ σου καὶ ποιήσῃς κατὰ πάντα, ἃ ἐνετειλάμην σοι, καὶ τὰ προστά‐ γματά μου καὶ τὰ κρίματά μου φυλάξῃ,</w:t>
      </w:r>
    </w:p>
    <w:p>
      <w:r>
        <w:rPr>
          <w:rFonts w:ascii="Courier New" w:hAnsi="Courier New"/>
          <w:color w:val="555555"/>
          <w:sz w:val="20"/>
        </w:rPr>
        <w:t>[Para2 . 7 . 18]</w:t>
      </w:r>
    </w:p>
    <w:p>
      <w:r>
        <w:rPr>
          <w:rFonts w:ascii="Gentium Plus" w:hAnsi="Gentium Plus"/>
          <w:sz w:val="24"/>
        </w:rPr>
        <w:t>καὶ ἀναστήσω τὸν θρό‐ νον τῆς βασιλείας σου, ὡς διεθέμην Δαυιδ τῷ πατρί σου λέγων Οὐκ ἐξαρθήσεταί σοι ἀνὴρ ἡγούμενος ἐν Ισραηλ.</w:t>
      </w:r>
    </w:p>
    <w:p>
      <w:r>
        <w:rPr>
          <w:rFonts w:ascii="Courier New" w:hAnsi="Courier New"/>
          <w:color w:val="555555"/>
          <w:sz w:val="20"/>
        </w:rPr>
        <w:t>[Para2 . 7 . 19]</w:t>
      </w:r>
    </w:p>
    <w:p>
      <w:r>
        <w:rPr>
          <w:rFonts w:ascii="Gentium Plus" w:hAnsi="Gentium Plus"/>
          <w:sz w:val="24"/>
        </w:rPr>
        <w:t>καὶ ἐὰν ἀπο‐ στρέψητε ὑμεῖς καὶ ἐγκαταλίπητε τὰ προστάγματά μου καὶ τὰς ἐν‐ τολάς μου, ἃς ἔδωκα ἐναντίον ὑμῶν, καὶ πορευθῆτε καὶ λατρεύ‐ σητε θεοῖς ἑτέροις καὶ προσκυνήσητε αὐτοῖς,</w:t>
      </w:r>
    </w:p>
    <w:p>
      <w:r>
        <w:rPr>
          <w:rFonts w:ascii="Courier New" w:hAnsi="Courier New"/>
          <w:color w:val="555555"/>
          <w:sz w:val="20"/>
        </w:rPr>
        <w:t>[Para2 . 7 . 20]</w:t>
      </w:r>
    </w:p>
    <w:p>
      <w:r>
        <w:rPr>
          <w:rFonts w:ascii="Gentium Plus" w:hAnsi="Gentium Plus"/>
          <w:sz w:val="24"/>
        </w:rPr>
        <w:t>καὶ ἐξαρῶ ὑμᾶς ἀπὸ τῆς γῆς, ἧς ἔδωκα αὐτοῖς, καὶ τὸν οἶκον τοῦτον, ὃν ἡγίασα τῷ ὀνόματί μου, ἀποστρέψω ἐκ προσώπου μου καὶ δώσω αὐτὸν εἰς παραβολὴν καὶ εἰς διήγημα ἐν πᾶσιν τοῖς ἔθνεσιν.</w:t>
      </w:r>
    </w:p>
    <w:p>
      <w:r>
        <w:rPr>
          <w:rFonts w:ascii="Courier New" w:hAnsi="Courier New"/>
          <w:color w:val="555555"/>
          <w:sz w:val="20"/>
        </w:rPr>
        <w:t>[Para2 . 7 . 21]</w:t>
      </w:r>
    </w:p>
    <w:p>
      <w:r>
        <w:rPr>
          <w:rFonts w:ascii="Gentium Plus" w:hAnsi="Gentium Plus"/>
          <w:sz w:val="24"/>
        </w:rPr>
        <w:t>καὶ ὁ οἶκος οὗτος ὁ ὑψηλός, πᾶς ὁ διαπορευόμενος αὐτὸν ἐκστήσεται καὶ ἐρεῖ Χάριν τίνος ἐποίησεν κύριος τῇ γῇ ταύτῃ καὶ τῷ οἴκῳ τούτῳ;</w:t>
      </w:r>
    </w:p>
    <w:p>
      <w:r>
        <w:rPr>
          <w:rFonts w:ascii="Courier New" w:hAnsi="Courier New"/>
          <w:color w:val="555555"/>
          <w:sz w:val="20"/>
        </w:rPr>
        <w:t>[Para2 . 7 . 22]</w:t>
      </w:r>
    </w:p>
    <w:p>
      <w:r>
        <w:rPr>
          <w:rFonts w:ascii="Gentium Plus" w:hAnsi="Gentium Plus"/>
          <w:sz w:val="24"/>
        </w:rPr>
        <w:t>καὶ ἐροῦσιν Διότι ἐγκατέλιπον κύριον τὸν θεὸν τῶν πατέρων</w:t>
      </w:r>
    </w:p>
    <w:p>
      <w:r>
        <w:rPr>
          <w:rFonts w:ascii="Courier New" w:hAnsi="Courier New"/>
          <w:color w:val="555555"/>
          <w:sz w:val="20"/>
        </w:rPr>
        <w:t>[Para2 . 8 . 1]</w:t>
      </w:r>
    </w:p>
    <w:p>
      <w:r>
        <w:rPr>
          <w:rFonts w:ascii="Gentium Plus" w:hAnsi="Gentium Plus"/>
          <w:sz w:val="24"/>
        </w:rPr>
        <w:t>Καὶ ἐγένετο μετὰ εἴκοσι ἔτη, ἐν οἷς ᾠκοδόμησεν Σαλωμων τὸν οἶκον κυρίου καὶ τὸν οἶκον ἑαυτοῦ,</w:t>
      </w:r>
    </w:p>
    <w:p>
      <w:r>
        <w:rPr>
          <w:rFonts w:ascii="Courier New" w:hAnsi="Courier New"/>
          <w:color w:val="555555"/>
          <w:sz w:val="20"/>
        </w:rPr>
        <w:t>[Para2 . 8 . 2]</w:t>
      </w:r>
    </w:p>
    <w:p>
      <w:r>
        <w:rPr>
          <w:rFonts w:ascii="Gentium Plus" w:hAnsi="Gentium Plus"/>
          <w:sz w:val="24"/>
        </w:rPr>
        <w:t>καὶ τὰς πόλεις, ἃς ἔδωκεν Χιραμ τῷ Σαλωμων, ᾠκοδόμησεν αὐτὰς Σαλωμων καὶ κατῴκισεν ἐκεῖ τοὺς υἱοὺς Ισραηλ.</w:t>
      </w:r>
    </w:p>
    <w:p>
      <w:r>
        <w:rPr>
          <w:rFonts w:ascii="Courier New" w:hAnsi="Courier New"/>
          <w:color w:val="555555"/>
          <w:sz w:val="20"/>
        </w:rPr>
        <w:t>[Para2 . 8 . 3]</w:t>
      </w:r>
    </w:p>
    <w:p>
      <w:r>
        <w:rPr>
          <w:rFonts w:ascii="Gentium Plus" w:hAnsi="Gentium Plus"/>
          <w:sz w:val="24"/>
        </w:rPr>
        <w:t>καὶ ἦλθεν Σαλωμων εἰς Αιμαθ Σωβα καὶ κατίσχυσεν αὐτήν.</w:t>
      </w:r>
    </w:p>
    <w:p>
      <w:r>
        <w:rPr>
          <w:rFonts w:ascii="Courier New" w:hAnsi="Courier New"/>
          <w:color w:val="555555"/>
          <w:sz w:val="20"/>
        </w:rPr>
        <w:t>[Para2 . 8 . 4]</w:t>
      </w:r>
    </w:p>
    <w:p>
      <w:r>
        <w:rPr>
          <w:rFonts w:ascii="Gentium Plus" w:hAnsi="Gentium Plus"/>
          <w:sz w:val="24"/>
        </w:rPr>
        <w:t>καὶ ᾠκοδόμησεν τὴν Θεδμορ ἐν τῇ ἐρήμῳ καὶ πάσας τὰς πόλεις τὰς ὀχυράς, ἃς ᾠκοδόμησεν ἐν Ημαθ.</w:t>
      </w:r>
    </w:p>
    <w:p>
      <w:r>
        <w:rPr>
          <w:rFonts w:ascii="Courier New" w:hAnsi="Courier New"/>
          <w:color w:val="555555"/>
          <w:sz w:val="20"/>
        </w:rPr>
        <w:t>[Para2 . 8 . 5]</w:t>
      </w:r>
    </w:p>
    <w:p>
      <w:r>
        <w:rPr>
          <w:rFonts w:ascii="Gentium Plus" w:hAnsi="Gentium Plus"/>
          <w:sz w:val="24"/>
        </w:rPr>
        <w:t>καὶ ᾠκο‐ δόμησεν τὴν Βαιθωρων τὴν ἄνω καὶ τὴν Βαιθωρων τὴν κάτω, πόλεις ὀχυράς, τείχη, πύλαι καὶ μοχλοί,</w:t>
      </w:r>
    </w:p>
    <w:p>
      <w:r>
        <w:rPr>
          <w:rFonts w:ascii="Courier New" w:hAnsi="Courier New"/>
          <w:color w:val="555555"/>
          <w:sz w:val="20"/>
        </w:rPr>
        <w:t>[Para2 . 8 . 6]</w:t>
      </w:r>
    </w:p>
    <w:p>
      <w:r>
        <w:rPr>
          <w:rFonts w:ascii="Gentium Plus" w:hAnsi="Gentium Plus"/>
          <w:sz w:val="24"/>
        </w:rPr>
        <w:t>καὶ τὴν Βααλαθ καὶ πά‐ σας τὰς πόλεις τὰς ὀχυράς, αἳ ἦσαν τῷ Σαλωμων, καὶ πάσας τὰς πόλεις τῶν ἁρμάτων καὶ τὰς πόλεις τῶν ἱππέων καὶ ὅσα ἐπεθύ‐ μησεν Σαλωμων κατὰ τὴν ἐπιθυμίαν τοῦ οἰκοδομῆσαι ἐν Ιερου‐</w:t>
      </w:r>
    </w:p>
    <w:p>
      <w:r>
        <w:rPr>
          <w:rFonts w:ascii="Courier New" w:hAnsi="Courier New"/>
          <w:color w:val="555555"/>
          <w:sz w:val="20"/>
        </w:rPr>
        <w:t>[5]</w:t>
      </w:r>
    </w:p>
    <w:p>
      <w:r>
        <w:rPr>
          <w:rFonts w:ascii="Gentium Plus" w:hAnsi="Gentium Plus"/>
          <w:sz w:val="24"/>
        </w:rPr>
        <w:t>σαλημ καὶ ἐν τῷ Λιβάνῳ καὶ ἐν πάσῃ τῇ βασιλείᾳ αὐτοῦ.</w:t>
      </w:r>
    </w:p>
    <w:p>
      <w:r>
        <w:rPr>
          <w:rFonts w:ascii="Courier New" w:hAnsi="Courier New"/>
          <w:color w:val="555555"/>
          <w:sz w:val="20"/>
        </w:rPr>
        <w:t>[Para2 . 8 . 7]</w:t>
      </w:r>
    </w:p>
    <w:p>
      <w:r>
        <w:rPr>
          <w:rFonts w:ascii="Gentium Plus" w:hAnsi="Gentium Plus"/>
          <w:sz w:val="24"/>
        </w:rPr>
        <w:t>πᾶς ὁ λαὸς ὁ καταλειφθεὶς ἀπὸ τοῦ Χετταίου καὶ τοῦ Αμορραίου καὶ τοῦ Φερεζαίου καὶ τοῦ Ευαίου καὶ τοῦ Ιεβουσαίου, οἳ οὔκ εἰσιν ἐκ τοῦ Ισραηλ—</w:t>
      </w:r>
    </w:p>
    <w:p>
      <w:r>
        <w:rPr>
          <w:rFonts w:ascii="Courier New" w:hAnsi="Courier New"/>
          <w:color w:val="555555"/>
          <w:sz w:val="20"/>
        </w:rPr>
        <w:t>[Para2 . 8 . 8]</w:t>
      </w:r>
    </w:p>
    <w:p>
      <w:r>
        <w:rPr>
          <w:rFonts w:ascii="Gentium Plus" w:hAnsi="Gentium Plus"/>
          <w:sz w:val="24"/>
        </w:rPr>
        <w:t>ἦσαν ἐκ τῶν υἱῶν αὐτῶν τῶν καταλειφθέντων μετ’ αὐτοὺς ἐν τῇ γῇ, οὓς οὐκ ἐξωλέθρευσαν οἱ υἱοὶ Ισραηλ—, καὶ ἀνήγαγεν αὐτοὺς Σαλωμων εἰς φόρον ἕως τῆς ἡμέρας ταύτης.</w:t>
      </w:r>
    </w:p>
    <w:p>
      <w:r>
        <w:rPr>
          <w:rFonts w:ascii="Courier New" w:hAnsi="Courier New"/>
          <w:color w:val="555555"/>
          <w:sz w:val="20"/>
        </w:rPr>
        <w:t>[Para2 . 8 . 9]</w:t>
      </w:r>
    </w:p>
    <w:p>
      <w:r>
        <w:rPr>
          <w:rFonts w:ascii="Gentium Plus" w:hAnsi="Gentium Plus"/>
          <w:sz w:val="24"/>
        </w:rPr>
        <w:t>καὶ ἐκ τῶν υἱῶν Ισραηλ οὐκ ἔδωκεν Σαλωμων εἰς παῖδας τῇ βασιλείᾳ αὐτοῦ, ὅτι αὐτοὶ ἄνδρες πολεμισταὶ καὶ ἄρχοντες καὶ δυνα‐ τοὶ καὶ ἄρχοντες ἁρμάτων καὶ ἱππέων.</w:t>
      </w:r>
    </w:p>
    <w:p>
      <w:r>
        <w:rPr>
          <w:rFonts w:ascii="Courier New" w:hAnsi="Courier New"/>
          <w:color w:val="555555"/>
          <w:sz w:val="20"/>
        </w:rPr>
        <w:t>[Para2 . 8 . 10]</w:t>
      </w:r>
    </w:p>
    <w:p>
      <w:r>
        <w:rPr>
          <w:rFonts w:ascii="Gentium Plus" w:hAnsi="Gentium Plus"/>
          <w:sz w:val="24"/>
        </w:rPr>
        <w:t>καὶ οὗτοι ἄρχοντες τῶν προστατῶν βασιλέως Σαλωμων· πεντήκοντα καὶ διακόσιοι ἐργοδιω‐ κτοῦντες ἐν τῷ λαῷ.</w:t>
      </w:r>
    </w:p>
    <w:p>
      <w:r>
        <w:rPr>
          <w:rFonts w:ascii="Courier New" w:hAnsi="Courier New"/>
          <w:color w:val="555555"/>
          <w:sz w:val="20"/>
        </w:rPr>
        <w:t>[Para2 . 8 . 11]</w:t>
      </w:r>
    </w:p>
    <w:p>
      <w:r>
        <w:rPr>
          <w:rFonts w:ascii="Gentium Plus" w:hAnsi="Gentium Plus"/>
          <w:sz w:val="24"/>
        </w:rPr>
        <w:t>Καὶ τὴν θυγατέρα Φαραω Σαλωμων ἀνήγαγεν ἐκ πόλεως Δαυιδ εἰς τὸν οἶκον, ὃν ᾠκοδόμησεν αὐτῇ, ὅτι εἶπεν Οὐ κατοικήσει ἡ γυνή μου ἐν πόλει Δαυιδ τοῦ βασιλέως Ισραηλ, ὅτι ἅγιός ἐστιν οὗ εἰσῆλθεν ἐκεῖ κιβωτὸς κυρίου.</w:t>
      </w:r>
    </w:p>
    <w:p>
      <w:r>
        <w:rPr>
          <w:rFonts w:ascii="Courier New" w:hAnsi="Courier New"/>
          <w:color w:val="555555"/>
          <w:sz w:val="20"/>
        </w:rPr>
        <w:t>[Para2 . 8 . 12]</w:t>
      </w:r>
    </w:p>
    <w:p>
      <w:r>
        <w:rPr>
          <w:rFonts w:ascii="Gentium Plus" w:hAnsi="Gentium Plus"/>
          <w:sz w:val="24"/>
        </w:rPr>
        <w:t>Τότε ἀνήνεγκεν Σαλωμων ὁλοκαυτώματα τῷ κυρίῳ ἐπὶ τὸ θυ‐ σιαστήριον, ὃ ᾠκοδόμησεν ἀπέναντι τοῦ ναοῦ,</w:t>
      </w:r>
    </w:p>
    <w:p>
      <w:r>
        <w:rPr>
          <w:rFonts w:ascii="Courier New" w:hAnsi="Courier New"/>
          <w:color w:val="555555"/>
          <w:sz w:val="20"/>
        </w:rPr>
        <w:t>[Para2 . 8 . 13]</w:t>
      </w:r>
    </w:p>
    <w:p>
      <w:r>
        <w:rPr>
          <w:rFonts w:ascii="Gentium Plus" w:hAnsi="Gentium Plus"/>
          <w:sz w:val="24"/>
        </w:rPr>
        <w:t>καὶ κατὰ τὸν λό‐ γον ἡμέρας ἐν ἡμέρᾳ τοῦ ἀναφέρειν κατὰ τὰς ἐντολὰς Μωυσῆ ἐν τοῖς σαββάτοις καὶ ἐν τοῖς μησὶν καὶ ἐν ταῖς ἑορταῖς τρεῖς καιροὺς τοῦ ἐνιαυτοῦ, ἐν τῇ ἑορτῇ τῶν ἀζύμων καὶ ἐν τῇ ἑορτῇ τῶν</w:t>
      </w:r>
    </w:p>
    <w:p>
      <w:r>
        <w:rPr>
          <w:rFonts w:ascii="Courier New" w:hAnsi="Courier New"/>
          <w:color w:val="555555"/>
          <w:sz w:val="20"/>
        </w:rPr>
        <w:t>[5]</w:t>
      </w:r>
    </w:p>
    <w:p>
      <w:r>
        <w:rPr>
          <w:rFonts w:ascii="Gentium Plus" w:hAnsi="Gentium Plus"/>
          <w:sz w:val="24"/>
        </w:rPr>
        <w:t>ἑβδομάδων καὶ ἐν τῇ ἑορτῇ τῶν σκηνῶν.</w:t>
      </w:r>
    </w:p>
    <w:p>
      <w:r>
        <w:rPr>
          <w:rFonts w:ascii="Courier New" w:hAnsi="Courier New"/>
          <w:color w:val="555555"/>
          <w:sz w:val="20"/>
        </w:rPr>
        <w:t>[Para2 . 8 . 14]</w:t>
      </w:r>
    </w:p>
    <w:p>
      <w:r>
        <w:rPr>
          <w:rFonts w:ascii="Gentium Plus" w:hAnsi="Gentium Plus"/>
          <w:sz w:val="24"/>
        </w:rPr>
        <w:t>καὶ ἔστησεν κατὰ τὴν</w:t>
      </w:r>
    </w:p>
    <w:p>
      <w:r>
        <w:rPr>
          <w:rFonts w:ascii="Courier New" w:hAnsi="Courier New"/>
          <w:color w:val="555555"/>
          <w:sz w:val="20"/>
        </w:rPr>
        <w:t>[5]</w:t>
      </w:r>
    </w:p>
    <w:p>
      <w:r>
        <w:rPr>
          <w:rFonts w:ascii="Gentium Plus" w:hAnsi="Gentium Plus"/>
          <w:sz w:val="24"/>
        </w:rPr>
        <w:t>καὶ οἱ πυλωροὶ κατὰ τὰς διαιρέσεις αὐτῶν εἰς πύλην καὶ πύλην, ὅτι οὕτως ἐντολαὶ Δαυιδ ἀνθρώπου τοῦ θεοῦ·</w:t>
      </w:r>
    </w:p>
    <w:p>
      <w:r>
        <w:rPr>
          <w:rFonts w:ascii="Courier New" w:hAnsi="Courier New"/>
          <w:color w:val="555555"/>
          <w:sz w:val="20"/>
        </w:rPr>
        <w:t>[Para2 . 8 . 15]</w:t>
      </w:r>
    </w:p>
    <w:p>
      <w:r>
        <w:rPr>
          <w:rFonts w:ascii="Gentium Plus" w:hAnsi="Gentium Plus"/>
          <w:sz w:val="24"/>
        </w:rPr>
        <w:t>οὐ παρῆλθον τὰς ἐντολὰς τοῦ βασιλέως περὶ τῶν ἱερέων καὶ τῶν Λευιτῶν εἰς πάν‐ τα λόγον καὶ εἰς τοὺς θησαυρούς.</w:t>
      </w:r>
    </w:p>
    <w:p>
      <w:r>
        <w:rPr>
          <w:rFonts w:ascii="Courier New" w:hAnsi="Courier New"/>
          <w:color w:val="555555"/>
          <w:sz w:val="20"/>
        </w:rPr>
        <w:t>[Para2 . 8 . 16]</w:t>
      </w:r>
    </w:p>
    <w:p>
      <w:r>
        <w:rPr>
          <w:rFonts w:ascii="Gentium Plus" w:hAnsi="Gentium Plus"/>
          <w:sz w:val="24"/>
        </w:rPr>
        <w:t>καὶ ἡτοιμάσθη πᾶσα ἡ ἐργα‐ σία ἀφ’ ἧς ἡμέρας ἐθεμελιώθη ἕως οὗ ἐτελείωσεν Σαλωμων τὸν οἶκον κυρίου.</w:t>
      </w:r>
    </w:p>
    <w:p>
      <w:r>
        <w:rPr>
          <w:rFonts w:ascii="Courier New" w:hAnsi="Courier New"/>
          <w:color w:val="555555"/>
          <w:sz w:val="20"/>
        </w:rPr>
        <w:t>[Para2 . 8 . 17]</w:t>
      </w:r>
    </w:p>
    <w:p>
      <w:r>
        <w:rPr>
          <w:rFonts w:ascii="Gentium Plus" w:hAnsi="Gentium Plus"/>
          <w:sz w:val="24"/>
        </w:rPr>
        <w:t>Τότε ᾤχετο Σαλωμων εἰς Γασιωνγαβερ καὶ εἰς τὴν Αιλαθ τὴν παραθαλασσίαν ἐν γῇ Ιδουμαίᾳ.</w:t>
      </w:r>
    </w:p>
    <w:p>
      <w:r>
        <w:rPr>
          <w:rFonts w:ascii="Courier New" w:hAnsi="Courier New"/>
          <w:color w:val="555555"/>
          <w:sz w:val="20"/>
        </w:rPr>
        <w:t>[Para2 . 8 . 18]</w:t>
      </w:r>
    </w:p>
    <w:p>
      <w:r>
        <w:rPr>
          <w:rFonts w:ascii="Gentium Plus" w:hAnsi="Gentium Plus"/>
          <w:sz w:val="24"/>
        </w:rPr>
        <w:t>καὶ ἀπέστειλεν Χιραμ ἐν χειρὶ παίδων αὐτοῦ πλοῖα καὶ παῖδας εἰδότας θάλασσαν, καὶ ᾤχοντο μετὰ τῶν παίδων Σαλωμων εἰς Σωφιρα καὶ ἔλαβον ἐκεῖθεν τετρακόσια καὶ πεντήκοντα τάλαντα χρυσίου καὶ ἦλθον πρὸς τὸν βασιλέα</w:t>
      </w:r>
    </w:p>
    <w:p>
      <w:r>
        <w:rPr>
          <w:rFonts w:ascii="Courier New" w:hAnsi="Courier New"/>
          <w:color w:val="555555"/>
          <w:sz w:val="20"/>
        </w:rPr>
        <w:t>[5]</w:t>
      </w:r>
    </w:p>
    <w:p>
      <w:r>
        <w:rPr>
          <w:rFonts w:ascii="Gentium Plus" w:hAnsi="Gentium Plus"/>
          <w:sz w:val="24"/>
        </w:rPr>
        <w:t>Σαλωμων.</w:t>
      </w:r>
    </w:p>
    <w:p>
      <w:r>
        <w:rPr>
          <w:rFonts w:ascii="Courier New" w:hAnsi="Courier New"/>
          <w:color w:val="555555"/>
          <w:sz w:val="20"/>
        </w:rPr>
        <w:t>[Para2 . 9 . 1]</w:t>
      </w:r>
    </w:p>
    <w:p>
      <w:r>
        <w:rPr>
          <w:rFonts w:ascii="Gentium Plus" w:hAnsi="Gentium Plus"/>
          <w:sz w:val="24"/>
        </w:rPr>
        <w:t>Καὶ βασίλισσα Σαβα ἤκουσεν τὸ ὄνομα Σαλωμων καὶ ἦλθεν τοῦ πειράσαι Σαλωμων ἐν αἰνίγμασιν εἰς Ιερουσαλημ ἐν δυνάμει βα‐ ρείᾳ σφόδρα καὶ κάμηλοι αἴρουσαι ἀρώματα καὶ χρυσίον εἰς πλῆ‐ θος καὶ λίθον τίμιον καὶ ἦλθεν πρὸς Σαλωμων καὶ ἐλάλησεν πρὸς</w:t>
      </w:r>
    </w:p>
    <w:p>
      <w:r>
        <w:rPr>
          <w:rFonts w:ascii="Courier New" w:hAnsi="Courier New"/>
          <w:color w:val="555555"/>
          <w:sz w:val="20"/>
        </w:rPr>
        <w:t>[5]</w:t>
      </w:r>
    </w:p>
    <w:p>
      <w:r>
        <w:rPr>
          <w:rFonts w:ascii="Gentium Plus" w:hAnsi="Gentium Plus"/>
          <w:sz w:val="24"/>
        </w:rPr>
        <w:t>αὐτὸν πάντα, ὅσα ἐν τῇ ψυχῇ αὐτῆς.</w:t>
      </w:r>
    </w:p>
    <w:p>
      <w:r>
        <w:rPr>
          <w:rFonts w:ascii="Courier New" w:hAnsi="Courier New"/>
          <w:color w:val="555555"/>
          <w:sz w:val="20"/>
        </w:rPr>
        <w:t>[Para2 . 9 . 2]</w:t>
      </w:r>
    </w:p>
    <w:p>
      <w:r>
        <w:rPr>
          <w:rFonts w:ascii="Gentium Plus" w:hAnsi="Gentium Plus"/>
          <w:sz w:val="24"/>
        </w:rPr>
        <w:t>καὶ ἀνήγγειλεν αὐτῇ Σαλω‐ μων πάντας τοὺς λόγους αὐτῆς, καὶ οὐ παρῆλθεν λόγος ἀπὸ Σαλω‐ μων, ὃν οὐκ ἀπήγγειλεν αὐτῇ.</w:t>
      </w:r>
    </w:p>
    <w:p>
      <w:r>
        <w:rPr>
          <w:rFonts w:ascii="Courier New" w:hAnsi="Courier New"/>
          <w:color w:val="555555"/>
          <w:sz w:val="20"/>
        </w:rPr>
        <w:t>[Para2 . 9 . 3]</w:t>
      </w:r>
    </w:p>
    <w:p>
      <w:r>
        <w:rPr>
          <w:rFonts w:ascii="Gentium Plus" w:hAnsi="Gentium Plus"/>
          <w:sz w:val="24"/>
        </w:rPr>
        <w:t>καὶ εἶδεν βασίλισσα Σαβα τὴν σοφίαν Σαλωμων καὶ τὸν οἶκον, ὃν ᾠκοδόμησεν,</w:t>
      </w:r>
    </w:p>
    <w:p>
      <w:r>
        <w:rPr>
          <w:rFonts w:ascii="Courier New" w:hAnsi="Courier New"/>
          <w:color w:val="555555"/>
          <w:sz w:val="20"/>
        </w:rPr>
        <w:t>[Para2 . 9 . 4]</w:t>
      </w:r>
    </w:p>
    <w:p>
      <w:r>
        <w:rPr>
          <w:rFonts w:ascii="Gentium Plus" w:hAnsi="Gentium Plus"/>
          <w:sz w:val="24"/>
        </w:rPr>
        <w:t>καὶ τὰ βρώματα τῶν τραπεζῶν καὶ καθέδραν παίδων αὐτοῦ καὶ στάσιν λειτουργῶν αὐτοῦ καὶ ἱματισμὸν αὐτῶν καὶ οἰνοχόους αὐτοῦ καὶ στολισμὸν αὐτῶν καὶ τὰ ὁλοκαυτώματα, ἃ ἀνέφερεν ἐν οἴκῳ κυρίου, καὶ ἐξ</w:t>
      </w:r>
    </w:p>
    <w:p>
      <w:r>
        <w:rPr>
          <w:rFonts w:ascii="Courier New" w:hAnsi="Courier New"/>
          <w:color w:val="555555"/>
          <w:sz w:val="20"/>
        </w:rPr>
        <w:t>[5]</w:t>
      </w:r>
    </w:p>
    <w:p>
      <w:r>
        <w:rPr>
          <w:rFonts w:ascii="Gentium Plus" w:hAnsi="Gentium Plus"/>
          <w:sz w:val="24"/>
        </w:rPr>
        <w:t>ἑαυτῆς ἐγένετο.</w:t>
      </w:r>
    </w:p>
    <w:p>
      <w:r>
        <w:rPr>
          <w:rFonts w:ascii="Courier New" w:hAnsi="Courier New"/>
          <w:color w:val="555555"/>
          <w:sz w:val="20"/>
        </w:rPr>
        <w:t>[Para2 . 9 . 5]</w:t>
      </w:r>
    </w:p>
    <w:p>
      <w:r>
        <w:rPr>
          <w:rFonts w:ascii="Gentium Plus" w:hAnsi="Gentium Plus"/>
          <w:sz w:val="24"/>
        </w:rPr>
        <w:t>καὶ εἶπεν πρὸς τὸν βασιλέα Ἀληθινὸς ὁ λόγος, ὃν ἤκουσα ἐν τῇ γῇ μου περὶ τῶν λόγων σου καὶ περὶ τῆς σοφίας σου,</w:t>
      </w:r>
    </w:p>
    <w:p>
      <w:r>
        <w:rPr>
          <w:rFonts w:ascii="Courier New" w:hAnsi="Courier New"/>
          <w:color w:val="555555"/>
          <w:sz w:val="20"/>
        </w:rPr>
        <w:t>[Para2 . 9 . 6]</w:t>
      </w:r>
    </w:p>
    <w:p>
      <w:r>
        <w:rPr>
          <w:rFonts w:ascii="Gentium Plus" w:hAnsi="Gentium Plus"/>
          <w:sz w:val="24"/>
        </w:rPr>
        <w:t>καὶ οὐκ ἐπίστευσα τοῖς λόγοις, ἕως οὗ ἦλθον καὶ εἶδον οἱ ὀφθαλμοί μου, καὶ ἰδοὺ οὐκ ἀπηγγέλη μοι ἥμισυ τοῦ πλήθους τῆς σοφίας σου, προσέθηκας ἐπὶ τὴν ἀκοήν, ἣν ἤκουσα·</w:t>
      </w:r>
    </w:p>
    <w:p>
      <w:r>
        <w:rPr>
          <w:rFonts w:ascii="Courier New" w:hAnsi="Courier New"/>
          <w:color w:val="555555"/>
          <w:sz w:val="20"/>
        </w:rPr>
        <w:t>[Para2 . 9 . 7]</w:t>
      </w:r>
    </w:p>
    <w:p>
      <w:r>
        <w:rPr>
          <w:rFonts w:ascii="Gentium Plus" w:hAnsi="Gentium Plus"/>
          <w:sz w:val="24"/>
        </w:rPr>
        <w:t>μακάριοι οἱ ἄνδρες, μακάριοι οἱ παῖδές σου οὗτοι οἱ παρεστηκότες σοι διὰ παντὸς καὶ ἀκούουσιν σοφίαν σου·</w:t>
      </w:r>
    </w:p>
    <w:p>
      <w:r>
        <w:rPr>
          <w:rFonts w:ascii="Courier New" w:hAnsi="Courier New"/>
          <w:color w:val="555555"/>
          <w:sz w:val="20"/>
        </w:rPr>
        <w:t>[Para2 . 9 . 8]</w:t>
      </w:r>
    </w:p>
    <w:p>
      <w:r>
        <w:rPr>
          <w:rFonts w:ascii="Gentium Plus" w:hAnsi="Gentium Plus"/>
          <w:sz w:val="24"/>
        </w:rPr>
        <w:t>ἔστω κύριος ὁ θεός σου ηὐλογημένος, ὃς ἠθέλησέν σοι τοῦ δοῦναί σε ἐπὶ θρόνον αὐτοῦ εἰς βασιλέα τῷ κυρίῳ θεῷ σου· ἐν τῷ ἀγαπῆσαι κύριον τὸν θεόν σου τὸν Ισραηλ τοῦ στῆσαι αὐτὸν εἰς αἰῶνα καὶ ἔδωκέν σε ἐπ’</w:t>
      </w:r>
    </w:p>
    <w:p>
      <w:r>
        <w:rPr>
          <w:rFonts w:ascii="Courier New" w:hAnsi="Courier New"/>
          <w:color w:val="555555"/>
          <w:sz w:val="20"/>
        </w:rPr>
        <w:t>[5]</w:t>
      </w:r>
    </w:p>
    <w:p>
      <w:r>
        <w:rPr>
          <w:rFonts w:ascii="Gentium Plus" w:hAnsi="Gentium Plus"/>
          <w:sz w:val="24"/>
        </w:rPr>
        <w:t>αὐτοὺς εἰς βασιλέα τοῦ ποιῆσαι κρίμα καὶ δικαιοσύνην.</w:t>
      </w:r>
    </w:p>
    <w:p>
      <w:r>
        <w:rPr>
          <w:rFonts w:ascii="Courier New" w:hAnsi="Courier New"/>
          <w:color w:val="555555"/>
          <w:sz w:val="20"/>
        </w:rPr>
        <w:t>[Para2 . 9 . 9]</w:t>
      </w:r>
    </w:p>
    <w:p>
      <w:r>
        <w:rPr>
          <w:rFonts w:ascii="Gentium Plus" w:hAnsi="Gentium Plus"/>
          <w:sz w:val="24"/>
        </w:rPr>
        <w:t>καὶ ἔδω‐ κεν τῷ βασιλεῖ ἑκατὸν εἴκοσι τάλαντα χρυσίου καὶ ἀρώματα εἰς πλῆθος πολὺ καὶ λίθον τίμιον· καὶ οὐκ ἦν κατὰ τὰ ἀρώματα ἐκεῖ‐ να, ἃ ἔδωκεν βασίλισσα Σαβα τῷ βασιλεῖ Σαλωμων.</w:t>
      </w:r>
    </w:p>
    <w:p>
      <w:r>
        <w:rPr>
          <w:rFonts w:ascii="Courier New" w:hAnsi="Courier New"/>
          <w:color w:val="555555"/>
          <w:sz w:val="20"/>
        </w:rPr>
        <w:t>[Para2 . 9 . 10]</w:t>
      </w:r>
    </w:p>
    <w:p>
      <w:r>
        <w:rPr>
          <w:rFonts w:ascii="Gentium Plus" w:hAnsi="Gentium Plus"/>
          <w:sz w:val="24"/>
        </w:rPr>
        <w:t>(καὶ οἱ παῖ‐ δες Σαλωμων καὶ οἱ παῖδες Χιραμ ἔφερον χρυσίον τῷ Σαλωμων ἐκ Σουφιρ καὶ ξύλα πεύκινα καὶ λίθον τίμιον·</w:t>
      </w:r>
    </w:p>
    <w:p>
      <w:r>
        <w:rPr>
          <w:rFonts w:ascii="Courier New" w:hAnsi="Courier New"/>
          <w:color w:val="555555"/>
          <w:sz w:val="20"/>
        </w:rPr>
        <w:t>[Para2 . 9 . 11]</w:t>
      </w:r>
    </w:p>
    <w:p>
      <w:r>
        <w:rPr>
          <w:rFonts w:ascii="Gentium Plus" w:hAnsi="Gentium Plus"/>
          <w:sz w:val="24"/>
        </w:rPr>
        <w:t>καὶ ἐποίησεν ὁ βασιλεὺς τὰ ξύλα τὰ πεύκινα ἀναβάσεις τῷ οἴκῳ κυρίου καὶ τῷ οἴκῳ τοῦ βασιλέως καὶ κιθάρας καὶ νάβλας τοῖς ᾠδοῖς, καὶ οὐκ ὤφθησαν τοιαῦτα ἔμπροσθεν ἐν γῇ Ιουδα.)</w:t>
      </w:r>
    </w:p>
    <w:p>
      <w:r>
        <w:rPr>
          <w:rFonts w:ascii="Courier New" w:hAnsi="Courier New"/>
          <w:color w:val="555555"/>
          <w:sz w:val="20"/>
        </w:rPr>
        <w:t>[Para2 . 9 . 12]</w:t>
      </w:r>
    </w:p>
    <w:p>
      <w:r>
        <w:rPr>
          <w:rFonts w:ascii="Gentium Plus" w:hAnsi="Gentium Plus"/>
          <w:sz w:val="24"/>
        </w:rPr>
        <w:t>καὶ ὁ βασιλεὺς Σα‐ λωμων ἔδωκεν τῇ βασιλίσσῃ Σαβα πάντα τὰ θελήματα αὐτῆς, ἃ ᾔτησεν, ἐκτὸς πάντων, ὧν ἤνεγκεν τῷ βασιλεῖ Σαλωμων· καὶ ἀπέστρεψεν εἰς τὴν γῆν αὐτῆς.</w:t>
      </w:r>
    </w:p>
    <w:p>
      <w:r>
        <w:rPr>
          <w:rFonts w:ascii="Courier New" w:hAnsi="Courier New"/>
          <w:color w:val="555555"/>
          <w:sz w:val="20"/>
        </w:rPr>
        <w:t>[Para2 . 9 . 13]</w:t>
      </w:r>
    </w:p>
    <w:p>
      <w:r>
        <w:rPr>
          <w:rFonts w:ascii="Gentium Plus" w:hAnsi="Gentium Plus"/>
          <w:sz w:val="24"/>
        </w:rPr>
        <w:t>Καὶ ἦν ὁ σταθμὸς τοῦ χρυσίου τοῦ ἐνεχθέντος τῷ Σαλωμων ἐν ἐνιαυτῷ ἑνὶ ἑξακόσια ἑξήκοντα ἓξ τάλαντα χρυσίου</w:t>
      </w:r>
    </w:p>
    <w:p>
      <w:r>
        <w:rPr>
          <w:rFonts w:ascii="Courier New" w:hAnsi="Courier New"/>
          <w:color w:val="555555"/>
          <w:sz w:val="20"/>
        </w:rPr>
        <w:t>[Para2 . 9 . 14]</w:t>
      </w:r>
    </w:p>
    <w:p>
      <w:r>
        <w:rPr>
          <w:rFonts w:ascii="Gentium Plus" w:hAnsi="Gentium Plus"/>
          <w:sz w:val="24"/>
        </w:rPr>
        <w:t>πλὴν τῶν ἀνδρῶν τῶν ὑποτεταγμένων καὶ τῶν ἐμπορευομένων, ὧν ἔφερον, καὶ πάντων τῶν βασιλέων τῆς Ἀραβίας καὶ σατραπῶν τῆς γῆς, ἔφερον χρυσίον καὶ ἀργύριον τῷ βασιλεῖ Σαλωμων.</w:t>
      </w:r>
    </w:p>
    <w:p>
      <w:r>
        <w:rPr>
          <w:rFonts w:ascii="Courier New" w:hAnsi="Courier New"/>
          <w:color w:val="555555"/>
          <w:sz w:val="20"/>
        </w:rPr>
        <w:t>[Para2 . 9 . 15]</w:t>
      </w:r>
    </w:p>
    <w:p>
      <w:r>
        <w:rPr>
          <w:rFonts w:ascii="Gentium Plus" w:hAnsi="Gentium Plus"/>
          <w:sz w:val="24"/>
        </w:rPr>
        <w:t>καὶ ἐποίησεν ὁ βασιλεὺς Σαλωμων διακοσίους θυρεοὺς χρυσοῦς ἐλατούς, ἑξακό‐ σιοι χρυσοῖ καθαροὶ τῷ ἑνὶ θυρεῷ, ἑξακόσιοι χρυσοῖ ἐπῆσαν ἐπὶ τὸν ἕνα θυρεόν·</w:t>
      </w:r>
    </w:p>
    <w:p>
      <w:r>
        <w:rPr>
          <w:rFonts w:ascii="Courier New" w:hAnsi="Courier New"/>
          <w:color w:val="555555"/>
          <w:sz w:val="20"/>
        </w:rPr>
        <w:t>[Para2 . 9 . 16]</w:t>
      </w:r>
    </w:p>
    <w:p>
      <w:r>
        <w:rPr>
          <w:rFonts w:ascii="Gentium Plus" w:hAnsi="Gentium Plus"/>
          <w:sz w:val="24"/>
        </w:rPr>
        <w:t>καὶ τριακοσίας ἀσπίδας ἐλατὰς χρυσᾶς, τριακο‐ σίων χρυσῶν ἀνεφέρετο ἐπὶ τὴν ἀσπίδα ἑκάστην· καὶ ἔδωκεν αὐτὰς ὁ βασιλεὺς ἐν οἴκῳ δρυμοῦ τοῦ Λιβάνου.</w:t>
      </w:r>
    </w:p>
    <w:p>
      <w:r>
        <w:rPr>
          <w:rFonts w:ascii="Courier New" w:hAnsi="Courier New"/>
          <w:color w:val="555555"/>
          <w:sz w:val="20"/>
        </w:rPr>
        <w:t>[Para2 . 9 . 17]</w:t>
      </w:r>
    </w:p>
    <w:p>
      <w:r>
        <w:rPr>
          <w:rFonts w:ascii="Gentium Plus" w:hAnsi="Gentium Plus"/>
          <w:sz w:val="24"/>
        </w:rPr>
        <w:t>καὶ ἐποίησεν ὁ βασιλεὺς θρόνον ἐλεφάντινον ὀδόντων μέγαν καὶ κατεχρύσωσεν αὐτὸν χρυσίῳ δοκίμῳ·</w:t>
      </w:r>
    </w:p>
    <w:p>
      <w:r>
        <w:rPr>
          <w:rFonts w:ascii="Courier New" w:hAnsi="Courier New"/>
          <w:color w:val="555555"/>
          <w:sz w:val="20"/>
        </w:rPr>
        <w:t>[Para2 . 9 . 18]</w:t>
      </w:r>
    </w:p>
    <w:p>
      <w:r>
        <w:rPr>
          <w:rFonts w:ascii="Gentium Plus" w:hAnsi="Gentium Plus"/>
          <w:sz w:val="24"/>
        </w:rPr>
        <w:t>καὶ ἓξ ἀναβαθμοὶ τῷ θρόνῳ ἐνδεδεμένοι χρυσίῳ, καὶ ἀγκῶνες ἔνθεν καὶ ἔνθεν ἐπὶ τοῦ θρόνου τῆς καθέδρας, καὶ δύο λέοντες ἑστηκότες παρὰ τοὺς ἀγκῶνας,</w:t>
      </w:r>
    </w:p>
    <w:p>
      <w:r>
        <w:rPr>
          <w:rFonts w:ascii="Courier New" w:hAnsi="Courier New"/>
          <w:color w:val="555555"/>
          <w:sz w:val="20"/>
        </w:rPr>
        <w:t>[Para2 . 9 . 19]</w:t>
      </w:r>
    </w:p>
    <w:p>
      <w:r>
        <w:rPr>
          <w:rFonts w:ascii="Gentium Plus" w:hAnsi="Gentium Plus"/>
          <w:sz w:val="24"/>
        </w:rPr>
        <w:t>καὶ δώδεκα λέ‐ οντες ἑστηκότες ἐκεῖ ἐπὶ τῶν ἓξ ἀναβαθμῶν ἔνθεν καὶ ἔνθεν· οὐκ ἐγενήθη οὕτως ἐν πάσῃ βασιλείᾳ.</w:t>
      </w:r>
    </w:p>
    <w:p>
      <w:r>
        <w:rPr>
          <w:rFonts w:ascii="Courier New" w:hAnsi="Courier New"/>
          <w:color w:val="555555"/>
          <w:sz w:val="20"/>
        </w:rPr>
        <w:t>[Para2 . 9 . 20]</w:t>
      </w:r>
    </w:p>
    <w:p>
      <w:r>
        <w:rPr>
          <w:rFonts w:ascii="Gentium Plus" w:hAnsi="Gentium Plus"/>
          <w:sz w:val="24"/>
        </w:rPr>
        <w:t>καὶ πάντα τὰ σκεύη τοῦ βασι‐ λέως Σαλωμων χρυσίου, καὶ πάντα τὰ σκεύη οἴκου δρυμοῦ τοῦ Λιβάνου χρυσίῳ κατειλημμένα, οὐκ ἦν ἀργύριον λογιζόμενον ἐν ἡμέραις Σαλωμων εἰς οὐθέν·</w:t>
      </w:r>
    </w:p>
    <w:p>
      <w:r>
        <w:rPr>
          <w:rFonts w:ascii="Courier New" w:hAnsi="Courier New"/>
          <w:color w:val="555555"/>
          <w:sz w:val="20"/>
        </w:rPr>
        <w:t>[Para2 . 9 . 21]</w:t>
      </w:r>
    </w:p>
    <w:p>
      <w:r>
        <w:rPr>
          <w:rFonts w:ascii="Gentium Plus" w:hAnsi="Gentium Plus"/>
          <w:sz w:val="24"/>
        </w:rPr>
        <w:t>ὅτι ναῦς τῷ βασιλεῖ ἐπορεύετο εἰς Θαρσις μετὰ τῶν παίδων Χιραμ, ἅπαξ διὰ τριῶν ἐτῶν ἤρχετο πλοῖα ἐκ Θαρσις τῷ βασιλεῖ γέμοντα χρυσίου καὶ ἀργυρίου καὶ ὀδόντων ἐλεφαντίνων καὶ πιθήκων.</w:t>
      </w:r>
    </w:p>
    <w:p>
      <w:r>
        <w:rPr>
          <w:rFonts w:ascii="Courier New" w:hAnsi="Courier New"/>
          <w:color w:val="555555"/>
          <w:sz w:val="20"/>
        </w:rPr>
        <w:t>[Para2 . 9 . 22]</w:t>
      </w:r>
    </w:p>
    <w:p>
      <w:r>
        <w:rPr>
          <w:rFonts w:ascii="Gentium Plus" w:hAnsi="Gentium Plus"/>
          <w:sz w:val="24"/>
        </w:rPr>
        <w:t>καὶ ἐμεγαλύνθη Σαλωμων ὑπὲρ πάντας τοὺς βασιλεῖς καὶ πλούτῳ καὶ σοφίᾳ.</w:t>
      </w:r>
    </w:p>
    <w:p>
      <w:r>
        <w:rPr>
          <w:rFonts w:ascii="Courier New" w:hAnsi="Courier New"/>
          <w:color w:val="555555"/>
          <w:sz w:val="20"/>
        </w:rPr>
        <w:t>[Para2 . 9 . 23]</w:t>
      </w:r>
    </w:p>
    <w:p>
      <w:r>
        <w:rPr>
          <w:rFonts w:ascii="Gentium Plus" w:hAnsi="Gentium Plus"/>
          <w:sz w:val="24"/>
        </w:rPr>
        <w:t>καὶ πάντες οἱ βασιλεῖς τῆς γῆς ἐζήτουν τὸ πρόσωπον Σαλωμων ἀκοῦσαι τῆς σοφίας αὐτοῦ, ἧς ἔδωκεν ὁ θεὸς ἐν καρδίᾳ αὐτοῦ.</w:t>
      </w:r>
    </w:p>
    <w:p>
      <w:r>
        <w:rPr>
          <w:rFonts w:ascii="Courier New" w:hAnsi="Courier New"/>
          <w:color w:val="555555"/>
          <w:sz w:val="20"/>
        </w:rPr>
        <w:t>[Para2 . 9 . 24]</w:t>
      </w:r>
    </w:p>
    <w:p>
      <w:r>
        <w:rPr>
          <w:rFonts w:ascii="Gentium Plus" w:hAnsi="Gentium Plus"/>
          <w:sz w:val="24"/>
        </w:rPr>
        <w:t>καὶ αὐτοὶ ἔφερον ἕκαστος τὰ δῶρα αὐτοῦ, σκεύη ἀργυρᾶ καὶ σκεύη χρυσᾶ</w:t>
      </w:r>
    </w:p>
    <w:p>
      <w:r>
        <w:rPr>
          <w:rFonts w:ascii="Courier New" w:hAnsi="Courier New"/>
          <w:color w:val="555555"/>
          <w:sz w:val="20"/>
        </w:rPr>
        <w:t>[Para2 . 9 . 25]</w:t>
      </w:r>
    </w:p>
    <w:p>
      <w:r>
        <w:rPr>
          <w:rFonts w:ascii="Gentium Plus" w:hAnsi="Gentium Plus"/>
          <w:sz w:val="24"/>
        </w:rPr>
        <w:t>καὶ ἦσαν τῷ Σαλωμων τέσσαρες χιλιάδες θήλειαι ἵπποι εἰς ἅρματα καὶ δώδεκα χιλιάδες ἱππέων, καὶ ἔθετο αὐτοὺς ἐν πόλεσιν τῶν ἁρμάτων καὶ μετὰ τοῦ βασιλέως ἐν Ιερου‐ σαλημ.</w:t>
      </w:r>
    </w:p>
    <w:p>
      <w:r>
        <w:rPr>
          <w:rFonts w:ascii="Courier New" w:hAnsi="Courier New"/>
          <w:color w:val="555555"/>
          <w:sz w:val="20"/>
        </w:rPr>
        <w:t>[Para2 . 9 . 26]</w:t>
      </w:r>
    </w:p>
    <w:p>
      <w:r>
        <w:rPr>
          <w:rFonts w:ascii="Gentium Plus" w:hAnsi="Gentium Plus"/>
          <w:sz w:val="24"/>
        </w:rPr>
        <w:t>καὶ ἦν ἡγούμενος πάντων τῶν βασιλέων ἀπὸ τοῦ ποτα‐ μοῦ καὶ ἕως γῆς ἀλλοφύλων καὶ ἕως ὁρίου Αἰγύπτου.</w:t>
      </w:r>
    </w:p>
    <w:p>
      <w:r>
        <w:rPr>
          <w:rFonts w:ascii="Courier New" w:hAnsi="Courier New"/>
          <w:color w:val="555555"/>
          <w:sz w:val="20"/>
        </w:rPr>
        <w:t>[Para2 . 9 . 27]</w:t>
      </w:r>
    </w:p>
    <w:p>
      <w:r>
        <w:rPr>
          <w:rFonts w:ascii="Gentium Plus" w:hAnsi="Gentium Plus"/>
          <w:sz w:val="24"/>
        </w:rPr>
        <w:t>καὶ ἔδω‐ κεν ὁ βασιλεὺς τὸ χρυσίον καὶ τὸ ἀργύριον ἐν Ιερουσαλημ ὡς λίθους καὶ τὰς κέδρους ὡς συκαμίνους τὰς ἐν τῇ πεδινῇ εἰς πλῆ‐ θος.</w:t>
      </w:r>
    </w:p>
    <w:p>
      <w:r>
        <w:rPr>
          <w:rFonts w:ascii="Courier New" w:hAnsi="Courier New"/>
          <w:color w:val="555555"/>
          <w:sz w:val="20"/>
        </w:rPr>
        <w:t>[Para2 . 9 . 28]</w:t>
      </w:r>
    </w:p>
    <w:p>
      <w:r>
        <w:rPr>
          <w:rFonts w:ascii="Gentium Plus" w:hAnsi="Gentium Plus"/>
          <w:sz w:val="24"/>
        </w:rPr>
        <w:t>καὶ ἡ ἔξοδος τῶν ἵππων ἐξ Αἰγύπτου τῷ Σαλωμων καὶ ἐκ πάσης τῆς γῆς.</w:t>
      </w:r>
    </w:p>
    <w:p>
      <w:r>
        <w:rPr>
          <w:rFonts w:ascii="Courier New" w:hAnsi="Courier New"/>
          <w:color w:val="555555"/>
          <w:sz w:val="20"/>
        </w:rPr>
        <w:t>[Para2 . 9 . 29]</w:t>
      </w:r>
    </w:p>
    <w:p>
      <w:r>
        <w:rPr>
          <w:rFonts w:ascii="Gentium Plus" w:hAnsi="Gentium Plus"/>
          <w:sz w:val="24"/>
        </w:rPr>
        <w:t>Καὶ οἱ κατάλοιποι λόγοι Σαλωμων οἱ πρῶτοι καὶ οἱ ἔσχατοι ἰδοὺ γεγραμμένοι ἐπὶ τῶν λόγων Ναθαν τοῦ προφήτου καὶ ἐπὶ τῶν λόγων Αχια τοῦ Σηλωνίτου καὶ ἐν ταῖς ὁράσεσιν Ιωηλ τοῦ ὁρῶντος περὶ Ιεροβοαμ υἱοῦ Ναβατ.</w:t>
      </w:r>
    </w:p>
    <w:p>
      <w:r>
        <w:rPr>
          <w:rFonts w:ascii="Courier New" w:hAnsi="Courier New"/>
          <w:color w:val="555555"/>
          <w:sz w:val="20"/>
        </w:rPr>
        <w:t>[Para2 . 9 . 30]</w:t>
      </w:r>
    </w:p>
    <w:p>
      <w:r>
        <w:rPr>
          <w:rFonts w:ascii="Gentium Plus" w:hAnsi="Gentium Plus"/>
          <w:sz w:val="24"/>
        </w:rPr>
        <w:t>καὶ ἐβασίλευσεν Σαλωμων ὁ βασιλεὺς ἐπὶ πάντα Ισραηλ τεσσαράκοντα ἔτη.</w:t>
      </w:r>
    </w:p>
    <w:p>
      <w:r>
        <w:rPr>
          <w:rFonts w:ascii="Courier New" w:hAnsi="Courier New"/>
          <w:color w:val="555555"/>
          <w:sz w:val="20"/>
        </w:rPr>
        <w:t>[Para2 . 9 . 31]</w:t>
      </w:r>
    </w:p>
    <w:p>
      <w:r>
        <w:rPr>
          <w:rFonts w:ascii="Gentium Plus" w:hAnsi="Gentium Plus"/>
          <w:sz w:val="24"/>
        </w:rPr>
        <w:t>καὶ ἐκοιμήθη Σαλωμων, καὶ ἔθαψαν αὐτὸν ἐν πόλει Δαυιδ τοῦ πατρὸς αὐτοῦ, καὶ ἐβασίλευσεν Ροβοαμ υἱὸς αὐτοῦ ἀντ’ αὐτοῦ.</w:t>
      </w:r>
    </w:p>
    <w:p>
      <w:r>
        <w:rPr>
          <w:rFonts w:ascii="Courier New" w:hAnsi="Courier New"/>
          <w:color w:val="555555"/>
          <w:sz w:val="20"/>
        </w:rPr>
        <w:t>[Para2 . 10 . 1]</w:t>
      </w:r>
    </w:p>
    <w:p>
      <w:r>
        <w:rPr>
          <w:rFonts w:ascii="Gentium Plus" w:hAnsi="Gentium Plus"/>
          <w:sz w:val="24"/>
        </w:rPr>
        <w:t>Καὶ ἦλθεν Ροβοαμ εἰς Συχεμ, ὅτι εἰς Συχεμ ἤρχετο πᾶς Ισραηλ βασιλεῦσαι αὐτόν.</w:t>
      </w:r>
    </w:p>
    <w:p>
      <w:r>
        <w:rPr>
          <w:rFonts w:ascii="Courier New" w:hAnsi="Courier New"/>
          <w:color w:val="555555"/>
          <w:sz w:val="20"/>
        </w:rPr>
        <w:t>[Para2 . 10 . 2]</w:t>
      </w:r>
    </w:p>
    <w:p>
      <w:r>
        <w:rPr>
          <w:rFonts w:ascii="Gentium Plus" w:hAnsi="Gentium Plus"/>
          <w:sz w:val="24"/>
        </w:rPr>
        <w:t>καὶ ἐγένετο ὡς ἤκουσεν Ιεροβοαμ υἱὸς Ναβατ —καὶ αὐτὸς ἐν Αἰγύπτῳ, ὡς ἔφυγεν ἀπὸ προσώπου Σαλωμων τοῦ βασιλέως, καὶ κατῴκησεν Ιεροβοαμ ἐν Αἰγύπτῳ—, καὶ ἀπέ‐ στρεψεν Ιεροβοαμ ἐξ Αἰγύπτου.</w:t>
      </w:r>
    </w:p>
    <w:p>
      <w:r>
        <w:rPr>
          <w:rFonts w:ascii="Courier New" w:hAnsi="Courier New"/>
          <w:color w:val="555555"/>
          <w:sz w:val="20"/>
        </w:rPr>
        <w:t>[Para2 . 10 . 3]</w:t>
      </w:r>
    </w:p>
    <w:p>
      <w:r>
        <w:rPr>
          <w:rFonts w:ascii="Gentium Plus" w:hAnsi="Gentium Plus"/>
          <w:sz w:val="24"/>
        </w:rPr>
        <w:t>καὶ ἀπέστειλαν καὶ ἐκάλεσαν αὐ‐ τόν, καὶ ἦλθεν Ιεροβοαμ καὶ πᾶσα ἡ ἐκκλησία Ισραηλ πρὸς Ροβοαμ λέγοντες</w:t>
      </w:r>
    </w:p>
    <w:p>
      <w:r>
        <w:rPr>
          <w:rFonts w:ascii="Courier New" w:hAnsi="Courier New"/>
          <w:color w:val="555555"/>
          <w:sz w:val="20"/>
        </w:rPr>
        <w:t>[Para2 . 10 . 4]</w:t>
      </w:r>
    </w:p>
    <w:p>
      <w:r>
        <w:rPr>
          <w:rFonts w:ascii="Gentium Plus" w:hAnsi="Gentium Plus"/>
          <w:sz w:val="24"/>
        </w:rPr>
        <w:t>Ὁ πατήρ σου ἐσκλήρυνεν τὸν ζυγὸν ἡμῶν, καὶ νῦν ἄφες ἀπὸ τῆς δουλείας τοῦ πατρός σου τῆς σκληρᾶς καὶ ἀπὸ τοῦ ζυγοῦ αὐτοῦ τοῦ βαρέος, οὗ ἔδωκεν ἐφ’ ἡμᾶς, καὶ δουλεύσομέν σοι.</w:t>
      </w:r>
    </w:p>
    <w:p>
      <w:r>
        <w:rPr>
          <w:rFonts w:ascii="Courier New" w:hAnsi="Courier New"/>
          <w:color w:val="555555"/>
          <w:sz w:val="20"/>
        </w:rPr>
        <w:t>[Para2 . 10 . 5]</w:t>
      </w:r>
    </w:p>
    <w:p>
      <w:r>
        <w:rPr>
          <w:rFonts w:ascii="Gentium Plus" w:hAnsi="Gentium Plus"/>
          <w:sz w:val="24"/>
        </w:rPr>
        <w:t>καὶ εἶπεν αὐτοῖς Πορεύεσθε ἕως τριῶν ἡμερῶν καὶ ἔρχεσθε πρός με· καὶ ἀπῆλθεν ὁ λαός.</w:t>
      </w:r>
    </w:p>
    <w:p>
      <w:r>
        <w:rPr>
          <w:rFonts w:ascii="Courier New" w:hAnsi="Courier New"/>
          <w:color w:val="555555"/>
          <w:sz w:val="20"/>
        </w:rPr>
        <w:t>[Para2 . 10 . 6]</w:t>
      </w:r>
    </w:p>
    <w:p>
      <w:r>
        <w:rPr>
          <w:rFonts w:ascii="Gentium Plus" w:hAnsi="Gentium Plus"/>
          <w:sz w:val="24"/>
        </w:rPr>
        <w:t>καὶ συνήγαγεν ὁ βασιλεὺς Ροβοαμ τοὺς πρεσβυτέρους τοὺς ἑστηκότας ἐναντίον Σαλωμων τοῦ πατρὸς αὐτοῦ ἐν τῷ ζῆν αὐτὸν λέγων Πῶς ὑμεῖς βουλεύεσθε τοῦ ἀπο‐ κριθῆναι τῷ λαῷ τούτῳ λόγον;</w:t>
      </w:r>
    </w:p>
    <w:p>
      <w:r>
        <w:rPr>
          <w:rFonts w:ascii="Courier New" w:hAnsi="Courier New"/>
          <w:color w:val="555555"/>
          <w:sz w:val="20"/>
        </w:rPr>
        <w:t>[Para2 . 10 . 7]</w:t>
      </w:r>
    </w:p>
    <w:p>
      <w:r>
        <w:rPr>
          <w:rFonts w:ascii="Gentium Plus" w:hAnsi="Gentium Plus"/>
          <w:sz w:val="24"/>
        </w:rPr>
        <w:t>καὶ ἐλάλησαν αὐτῷ λέγοντες Ἐὰν ἐν τῇ σήμερον γένῃ εἰς ἀγαθὸν τῷ λαῷ τούτῳ καὶ εὐδοκή‐ σῃς καὶ λαλήσῃς αὐτοῖς λόγους ἀγαθούς, καὶ ἔσονταί σοι παῖδες πάσας τὰς ἡμέρας.</w:t>
      </w:r>
    </w:p>
    <w:p>
      <w:r>
        <w:rPr>
          <w:rFonts w:ascii="Courier New" w:hAnsi="Courier New"/>
          <w:color w:val="555555"/>
          <w:sz w:val="20"/>
        </w:rPr>
        <w:t>[Para2 . 10 . 8]</w:t>
      </w:r>
    </w:p>
    <w:p>
      <w:r>
        <w:rPr>
          <w:rFonts w:ascii="Gentium Plus" w:hAnsi="Gentium Plus"/>
          <w:sz w:val="24"/>
        </w:rPr>
        <w:t>καὶ κατέλιπεν τὴν βουλὴν τῶν πρεσβυτέρων, οἳ συνεβουλεύσαντο αὐτῷ, καὶ συνεβουλεύσατο μετὰ τῶν παιδα‐ ρίων τῶν συνεκτραφέντων μετ’ αὐτοῦ τῶν ἑστηκότων ἐναντίον αὐτοῦ.</w:t>
      </w:r>
    </w:p>
    <w:p>
      <w:r>
        <w:rPr>
          <w:rFonts w:ascii="Courier New" w:hAnsi="Courier New"/>
          <w:color w:val="555555"/>
          <w:sz w:val="20"/>
        </w:rPr>
        <w:t>[Para2 . 10 . 9]</w:t>
      </w:r>
    </w:p>
    <w:p>
      <w:r>
        <w:rPr>
          <w:rFonts w:ascii="Gentium Plus" w:hAnsi="Gentium Plus"/>
          <w:sz w:val="24"/>
        </w:rPr>
        <w:t>καὶ εἶπεν αὐτοῖς Τί ὑμεῖς βουλεύεσθε καὶ ἀποκριθήσομαι</w:t>
      </w:r>
    </w:p>
    <w:p>
      <w:r>
        <w:rPr>
          <w:rFonts w:ascii="Courier New" w:hAnsi="Courier New"/>
          <w:color w:val="555555"/>
          <w:sz w:val="20"/>
        </w:rPr>
        <w:t>[Para2 . 10 . 10]</w:t>
      </w:r>
    </w:p>
    <w:p>
      <w:r>
        <w:rPr>
          <w:rFonts w:ascii="Gentium Plus" w:hAnsi="Gentium Plus"/>
          <w:sz w:val="24"/>
        </w:rPr>
        <w:t>καὶ ἐλάλησαν αὐ‐ τῷ τὰ παιδάρια τὰ ἐκτραφέντα μετ’ αὐτοῦ Οὕτως λαλήσεις τῷ λαῷ τῷ λαλήσαντι πρὸς σὲ λέγων Ὁ πατήρ σου ἐβάρυνεν τὸν ζυγὸν ἡμῶν καὶ σὺ ἄφες ἀφ’ ἡμῶν, οὕτως ἐρεῖς Ὁ μικρὸς δάκτυλός μου</w:t>
      </w:r>
    </w:p>
    <w:p>
      <w:r>
        <w:rPr>
          <w:rFonts w:ascii="Courier New" w:hAnsi="Courier New"/>
          <w:color w:val="555555"/>
          <w:sz w:val="20"/>
        </w:rPr>
        <w:t>[5]</w:t>
      </w:r>
    </w:p>
    <w:p>
      <w:r>
        <w:rPr>
          <w:rFonts w:ascii="Gentium Plus" w:hAnsi="Gentium Plus"/>
          <w:sz w:val="24"/>
        </w:rPr>
        <w:t>παχύτερος τῆς ὀσφύος τοῦ πατρός μου·</w:t>
      </w:r>
    </w:p>
    <w:p>
      <w:r>
        <w:rPr>
          <w:rFonts w:ascii="Courier New" w:hAnsi="Courier New"/>
          <w:color w:val="555555"/>
          <w:sz w:val="20"/>
        </w:rPr>
        <w:t>[Para2 . 10 . 11]</w:t>
      </w:r>
    </w:p>
    <w:p>
      <w:r>
        <w:rPr>
          <w:rFonts w:ascii="Gentium Plus" w:hAnsi="Gentium Plus"/>
          <w:sz w:val="24"/>
        </w:rPr>
        <w:t>καὶ νῦν ὁ πατήρ μου ἐπαίδευσεν ὑμᾶς ζυγῷ βαρεῖ καὶ ἐγὼ προσθήσω ἐπὶ τὸν ζυγὸν ὑμῶν, ὁ πατήρ μου ἐπαίδευσεν ὑμᾶς ἐν μάστιγξιν καὶ ἐγὼ παι‐ δεύσω ὑμᾶς ἐν σκορπίοις.</w:t>
      </w:r>
    </w:p>
    <w:p>
      <w:r>
        <w:rPr>
          <w:rFonts w:ascii="Courier New" w:hAnsi="Courier New"/>
          <w:color w:val="555555"/>
          <w:sz w:val="20"/>
        </w:rPr>
        <w:t>[Para2 . 10 . 12]</w:t>
      </w:r>
    </w:p>
    <w:p>
      <w:r>
        <w:rPr>
          <w:rFonts w:ascii="Gentium Plus" w:hAnsi="Gentium Plus"/>
          <w:sz w:val="24"/>
        </w:rPr>
        <w:t>καὶ ἦλθεν Ιεροβοαμ καὶ πᾶς ὁ λαὸς πρὸς Ροβοαμ τῇ ἡμέρᾳ τῇ τρίτῃ, ὡς ἐλάλησεν ὁ βασιλεὺς λέγων Ἐπιστρέψατε πρός με τῇ ἡμέρᾳ τῇ τρίτῃ.</w:t>
      </w:r>
    </w:p>
    <w:p>
      <w:r>
        <w:rPr>
          <w:rFonts w:ascii="Courier New" w:hAnsi="Courier New"/>
          <w:color w:val="555555"/>
          <w:sz w:val="20"/>
        </w:rPr>
        <w:t>[Para2 . 10 . 13]</w:t>
      </w:r>
    </w:p>
    <w:p>
      <w:r>
        <w:rPr>
          <w:rFonts w:ascii="Gentium Plus" w:hAnsi="Gentium Plus"/>
          <w:sz w:val="24"/>
        </w:rPr>
        <w:t>καὶ ἀπεκρίθη ὁ βασι‐ λεὺς σκληρά, καὶ ἐγκατέλιπεν ὁ βασιλεὺς Ροβοαμ τὴν βουλὴν τῶν πρεσβυτέρων</w:t>
      </w:r>
    </w:p>
    <w:p>
      <w:r>
        <w:rPr>
          <w:rFonts w:ascii="Courier New" w:hAnsi="Courier New"/>
          <w:color w:val="555555"/>
          <w:sz w:val="20"/>
        </w:rPr>
        <w:t>[Para2 . 10 . 14]</w:t>
      </w:r>
    </w:p>
    <w:p>
      <w:r>
        <w:rPr>
          <w:rFonts w:ascii="Gentium Plus" w:hAnsi="Gentium Plus"/>
          <w:sz w:val="24"/>
        </w:rPr>
        <w:t>καὶ ἐλάλησεν πρὸς αὐτοὺς κατὰ τὴν βουλὴν τῶν νεωτέρων λέγων Ὁ πατήρ μου ἐβάρυνεν τὸν ζυγὸν ὑμῶν καὶ ἐγὼ προσθήσω ἐπ’ αὐτόν, ὁ πατήρ μου ἐπαίδευσεν ὑμᾶς ἐν μάστιγξιν καὶ ἐγὼ παιδεύσω ὑμᾶς ἐν σκορπίοις.</w:t>
      </w:r>
    </w:p>
    <w:p>
      <w:r>
        <w:rPr>
          <w:rFonts w:ascii="Courier New" w:hAnsi="Courier New"/>
          <w:color w:val="555555"/>
          <w:sz w:val="20"/>
        </w:rPr>
        <w:t>[Para2 . 10 . 15]</w:t>
      </w:r>
    </w:p>
    <w:p>
      <w:r>
        <w:rPr>
          <w:rFonts w:ascii="Gentium Plus" w:hAnsi="Gentium Plus"/>
          <w:sz w:val="24"/>
        </w:rPr>
        <w:t>καὶ οὐκ ἤκουσεν ὁ βασι‐ λεὺς τοῦ λαοῦ, ὅτι ἦν μεταστροφὴ παρὰ τοῦ θεοῦ λέγων Ἀνέστη‐ σεν κύριος τὸν λόγον αὐτοῦ, ὃν ἐλάλησεν ἐν χειρὶ Αχια τοῦ Σηλω‐ νίτου περὶ Ιεροβοαμ υἱοῦ Ναβατ</w:t>
      </w:r>
    </w:p>
    <w:p>
      <w:r>
        <w:rPr>
          <w:rFonts w:ascii="Courier New" w:hAnsi="Courier New"/>
          <w:color w:val="555555"/>
          <w:sz w:val="20"/>
        </w:rPr>
        <w:t>[Para2 . 10 . 16]</w:t>
      </w:r>
    </w:p>
    <w:p>
      <w:r>
        <w:rPr>
          <w:rFonts w:ascii="Gentium Plus" w:hAnsi="Gentium Plus"/>
          <w:sz w:val="24"/>
        </w:rPr>
        <w:t>καὶ παντὸς Ισραηλ, ὅτι οὐκ ἤκου‐ σεν ὁ βασιλεὺς αὐτῶν. καὶ ἀπεκρίθη ὁ λαὸς πρὸς τὸν βασιλέα λέ‐ γων Τίς ἡμῖν μερὶς ἐν Δαυιδ καὶ κληρονομία ἐν υἱῷ Ιεσσαι; εἰς τὰ σκηνώματά σου, Ισραηλ· νῦν βλέπε τὸν οἶκόν σου, Δαυιδ. καὶ</w:t>
      </w:r>
    </w:p>
    <w:p>
      <w:r>
        <w:rPr>
          <w:rFonts w:ascii="Courier New" w:hAnsi="Courier New"/>
          <w:color w:val="555555"/>
          <w:sz w:val="20"/>
        </w:rPr>
        <w:t>[5]</w:t>
      </w:r>
    </w:p>
    <w:p>
      <w:r>
        <w:rPr>
          <w:rFonts w:ascii="Gentium Plus" w:hAnsi="Gentium Plus"/>
          <w:sz w:val="24"/>
        </w:rPr>
        <w:t>ἐπορεύθη πᾶς Ισραηλ εἰς τὰ σκηνώματα αὐτοῦ·</w:t>
      </w:r>
    </w:p>
    <w:p>
      <w:r>
        <w:rPr>
          <w:rFonts w:ascii="Courier New" w:hAnsi="Courier New"/>
          <w:color w:val="555555"/>
          <w:sz w:val="20"/>
        </w:rPr>
        <w:t>[Para2 . 10 . 17]</w:t>
      </w:r>
    </w:p>
    <w:p>
      <w:r>
        <w:rPr>
          <w:rFonts w:ascii="Gentium Plus" w:hAnsi="Gentium Plus"/>
          <w:sz w:val="24"/>
        </w:rPr>
        <w:t>καὶ ἄνδρες Ισραηλ οἱ κατοικοῦντες ἐν πόλεσιν Ιουδα καὶ ἐβασίλευσεν ἐπ’ αὐ‐ τῶν Ροβοαμ.</w:t>
      </w:r>
    </w:p>
    <w:p>
      <w:r>
        <w:rPr>
          <w:rFonts w:ascii="Courier New" w:hAnsi="Courier New"/>
          <w:color w:val="555555"/>
          <w:sz w:val="20"/>
        </w:rPr>
        <w:t>[Para2 . 10 . 18]</w:t>
      </w:r>
    </w:p>
    <w:p>
      <w:r>
        <w:rPr>
          <w:rFonts w:ascii="Gentium Plus" w:hAnsi="Gentium Plus"/>
          <w:sz w:val="24"/>
        </w:rPr>
        <w:t>καὶ ἀπέστειλεν ὁ βασιλεὺς Ροβοαμ τὸν Αδωνιραμ τὸν ἐπὶ τοῦ φόρου, καὶ ἐλιθοβόλησαν αὐτὸν οἱ υἱοὶ Ισραηλ λίθοις καὶ ἀπέθανεν· καὶ ὁ βασιλεὺς Ροβοαμ ἔσπευσεν τοῦ ἀναβῆναι εἰς τὸ ἅρμα τοῦ φυγεῖν εἰς Ιερουσαλημ.</w:t>
      </w:r>
    </w:p>
    <w:p>
      <w:r>
        <w:rPr>
          <w:rFonts w:ascii="Courier New" w:hAnsi="Courier New"/>
          <w:color w:val="555555"/>
          <w:sz w:val="20"/>
        </w:rPr>
        <w:t>[Para2 . 10 . 19]</w:t>
      </w:r>
    </w:p>
    <w:p>
      <w:r>
        <w:rPr>
          <w:rFonts w:ascii="Gentium Plus" w:hAnsi="Gentium Plus"/>
          <w:sz w:val="24"/>
        </w:rPr>
        <w:t>καὶ ἠθέτησεν Ισραηλ ἐν τῷ οἴκῳ Δαυιδ ἕως τῆς ἡμέρας ταύτης.</w:t>
      </w:r>
    </w:p>
    <w:p>
      <w:r>
        <w:rPr>
          <w:rFonts w:ascii="Courier New" w:hAnsi="Courier New"/>
          <w:color w:val="555555"/>
          <w:sz w:val="20"/>
        </w:rPr>
        <w:t>[Para2 . 11 . 1]</w:t>
      </w:r>
    </w:p>
    <w:p>
      <w:r>
        <w:rPr>
          <w:rFonts w:ascii="Gentium Plus" w:hAnsi="Gentium Plus"/>
          <w:sz w:val="24"/>
        </w:rPr>
        <w:t>Καὶ ἦλθεν Ροβοαμ εἰς Ιερουσαλημ καὶ ἐξεκκλησίασεν τὸν Ιου‐ δαν καὶ Βενιαμιν, ἑκατὸν ὀγδοήκοντα χιλιάδας νεανίσκων ποιούν‐ των πόλεμον, καὶ ἐπολέμει πρὸς Ισραηλ τοῦ ἐπιστρέψαι τὴν βασι‐ λείαν τῷ Ροβοαμ.</w:t>
      </w:r>
    </w:p>
    <w:p>
      <w:r>
        <w:rPr>
          <w:rFonts w:ascii="Courier New" w:hAnsi="Courier New"/>
          <w:color w:val="555555"/>
          <w:sz w:val="20"/>
        </w:rPr>
        <w:t>[Para2 . 11 . 2]</w:t>
      </w:r>
    </w:p>
    <w:p>
      <w:r>
        <w:rPr>
          <w:rFonts w:ascii="Gentium Plus" w:hAnsi="Gentium Plus"/>
          <w:sz w:val="24"/>
        </w:rPr>
        <w:t>καὶ ἐγένετο λόγος κυρίου πρὸς Σαμαιαν ἄνθρω‐ πον τοῦ θεοῦ λέγων</w:t>
      </w:r>
    </w:p>
    <w:p>
      <w:r>
        <w:rPr>
          <w:rFonts w:ascii="Courier New" w:hAnsi="Courier New"/>
          <w:color w:val="555555"/>
          <w:sz w:val="20"/>
        </w:rPr>
        <w:t>[Para2 . 11 . 3]</w:t>
      </w:r>
    </w:p>
    <w:p>
      <w:r>
        <w:rPr>
          <w:rFonts w:ascii="Gentium Plus" w:hAnsi="Gentium Plus"/>
          <w:sz w:val="24"/>
        </w:rPr>
        <w:t>Εἰπὸν πρὸς Ροβοαμ τὸν τοῦ Σαλωμων καὶ πρὸς πάντα Ιουδαν καὶ Βενιαμιν λέγων</w:t>
      </w:r>
    </w:p>
    <w:p>
      <w:r>
        <w:rPr>
          <w:rFonts w:ascii="Courier New" w:hAnsi="Courier New"/>
          <w:color w:val="555555"/>
          <w:sz w:val="20"/>
        </w:rPr>
        <w:t>[Para2 . 11 . 4]</w:t>
      </w:r>
    </w:p>
    <w:p>
      <w:r>
        <w:rPr>
          <w:rFonts w:ascii="Gentium Plus" w:hAnsi="Gentium Plus"/>
          <w:sz w:val="24"/>
        </w:rPr>
        <w:t>Τάδε λέγει κύριος Οὐκ</w:t>
      </w:r>
    </w:p>
    <w:p>
      <w:r>
        <w:rPr>
          <w:rFonts w:ascii="Courier New" w:hAnsi="Courier New"/>
          <w:color w:val="555555"/>
          <w:sz w:val="20"/>
        </w:rPr>
        <w:t>[5]</w:t>
      </w:r>
    </w:p>
    <w:p>
      <w:r>
        <w:rPr>
          <w:rFonts w:ascii="Gentium Plus" w:hAnsi="Gentium Plus"/>
          <w:sz w:val="24"/>
        </w:rPr>
        <w:t>τοῦ μὴ πορευθῆναι ἐπὶ Ιεροβοαμ.</w:t>
      </w:r>
    </w:p>
    <w:p>
      <w:r>
        <w:rPr>
          <w:rFonts w:ascii="Courier New" w:hAnsi="Courier New"/>
          <w:color w:val="555555"/>
          <w:sz w:val="20"/>
        </w:rPr>
        <w:t>[Para2 . 11 . 5]</w:t>
      </w:r>
    </w:p>
    <w:p>
      <w:r>
        <w:rPr>
          <w:rFonts w:ascii="Gentium Plus" w:hAnsi="Gentium Plus"/>
          <w:sz w:val="24"/>
        </w:rPr>
        <w:t>Καὶ κατῴκησεν Ροβοαμ εἰς Ιερουσαλημ καὶ ᾠκοδόμησεν πόλεις τειχήρεις ἐν τῇ Ιουδαίᾳ.</w:t>
      </w:r>
    </w:p>
    <w:p>
      <w:r>
        <w:rPr>
          <w:rFonts w:ascii="Courier New" w:hAnsi="Courier New"/>
          <w:color w:val="555555"/>
          <w:sz w:val="20"/>
        </w:rPr>
        <w:t>[Para2 . 11 . 6]</w:t>
      </w:r>
    </w:p>
    <w:p>
      <w:r>
        <w:rPr>
          <w:rFonts w:ascii="Gentium Plus" w:hAnsi="Gentium Plus"/>
          <w:sz w:val="24"/>
        </w:rPr>
        <w:t>καὶ ᾠκοδόμησεν τὴν Βαιθλεεμ καὶ τὴν Αιταμ καὶ τὴν Θεκωε</w:t>
      </w:r>
    </w:p>
    <w:p>
      <w:r>
        <w:rPr>
          <w:rFonts w:ascii="Courier New" w:hAnsi="Courier New"/>
          <w:color w:val="555555"/>
          <w:sz w:val="20"/>
        </w:rPr>
        <w:t>[Para2 . 11 . 7]</w:t>
      </w:r>
    </w:p>
    <w:p>
      <w:r>
        <w:rPr>
          <w:rFonts w:ascii="Gentium Plus" w:hAnsi="Gentium Plus"/>
          <w:sz w:val="24"/>
        </w:rPr>
        <w:t>καὶ τὴν Βαιθσουρα καὶ τὴν Σοκχωθ καὶ τὴν Οδολλαμ</w:t>
      </w:r>
    </w:p>
    <w:p>
      <w:r>
        <w:rPr>
          <w:rFonts w:ascii="Courier New" w:hAnsi="Courier New"/>
          <w:color w:val="555555"/>
          <w:sz w:val="20"/>
        </w:rPr>
        <w:t>[Para2 . 11 . 8]</w:t>
      </w:r>
    </w:p>
    <w:p>
      <w:r>
        <w:rPr>
          <w:rFonts w:ascii="Gentium Plus" w:hAnsi="Gentium Plus"/>
          <w:sz w:val="24"/>
        </w:rPr>
        <w:t>καὶ τὴν Γεθ καὶ τὴν Μαρισαν καὶ τὴν Ζιφ</w:t>
      </w:r>
    </w:p>
    <w:p>
      <w:r>
        <w:rPr>
          <w:rFonts w:ascii="Courier New" w:hAnsi="Courier New"/>
          <w:color w:val="555555"/>
          <w:sz w:val="20"/>
        </w:rPr>
        <w:t>[Para2 . 11 . 9]</w:t>
      </w:r>
    </w:p>
    <w:p>
      <w:r>
        <w:rPr>
          <w:rFonts w:ascii="Gentium Plus" w:hAnsi="Gentium Plus"/>
          <w:sz w:val="24"/>
        </w:rPr>
        <w:t>καὶ τὴν Αδωραιμ καὶ τὴν Λαχις καὶ τὴν Αζηκα</w:t>
      </w:r>
    </w:p>
    <w:p>
      <w:r>
        <w:rPr>
          <w:rFonts w:ascii="Courier New" w:hAnsi="Courier New"/>
          <w:color w:val="555555"/>
          <w:sz w:val="20"/>
        </w:rPr>
        <w:t>[Para2 . 11 . 10]</w:t>
      </w:r>
    </w:p>
    <w:p>
      <w:r>
        <w:rPr>
          <w:rFonts w:ascii="Gentium Plus" w:hAnsi="Gentium Plus"/>
          <w:sz w:val="24"/>
        </w:rPr>
        <w:t>καὶ τὴν Σαραα καὶ τὴν Αιαλων καὶ τὴν Χεβρων, ἥ ἐστιν τοῦ Ιουδα καὶ Βενιαμιν, πόλεις τειχήρεις.</w:t>
      </w:r>
    </w:p>
    <w:p>
      <w:r>
        <w:rPr>
          <w:rFonts w:ascii="Courier New" w:hAnsi="Courier New"/>
          <w:color w:val="555555"/>
          <w:sz w:val="20"/>
        </w:rPr>
        <w:t>[Para2 . 11 . 11]</w:t>
      </w:r>
    </w:p>
    <w:p>
      <w:r>
        <w:rPr>
          <w:rFonts w:ascii="Gentium Plus" w:hAnsi="Gentium Plus"/>
          <w:sz w:val="24"/>
        </w:rPr>
        <w:t>καὶ ὠχύρωσεν αὐτὰς τείχεσιν καὶ ἔδωκεν ἐν αὐταῖς ἡγουμένους καὶ παραθέσεις βρωμάτων, ἔλαιον καὶ οἶνον,</w:t>
      </w:r>
    </w:p>
    <w:p>
      <w:r>
        <w:rPr>
          <w:rFonts w:ascii="Courier New" w:hAnsi="Courier New"/>
          <w:color w:val="555555"/>
          <w:sz w:val="20"/>
        </w:rPr>
        <w:t>[Para2 . 11 . 12]</w:t>
      </w:r>
    </w:p>
    <w:p>
      <w:r>
        <w:rPr>
          <w:rFonts w:ascii="Gentium Plus" w:hAnsi="Gentium Plus"/>
          <w:sz w:val="24"/>
        </w:rPr>
        <w:t>κατὰ πόλιν καὶ κατὰ πόλιν θυρεοὺς καὶ δόρατα, καὶ κατίσχυσεν αὐτὰς εἰς πλῆθος σφόδρα· καὶ ἦσαν αὐτῷ Ιουδα καὶ Βενιαμιν. —</w:t>
      </w:r>
    </w:p>
    <w:p>
      <w:r>
        <w:rPr>
          <w:rFonts w:ascii="Courier New" w:hAnsi="Courier New"/>
          <w:color w:val="555555"/>
          <w:sz w:val="20"/>
        </w:rPr>
        <w:t>[Para2 . 11 . 13]</w:t>
      </w:r>
    </w:p>
    <w:p>
      <w:r>
        <w:rPr>
          <w:rFonts w:ascii="Gentium Plus" w:hAnsi="Gentium Plus"/>
          <w:sz w:val="24"/>
        </w:rPr>
        <w:t>καὶ οἱ ἱερεῖς καὶ οἱ Λευῖται, οἳ ἦσαν ἐν παντὶ Ισραηλ, συνήχθησαν πρὸς αὐτὸν ἐκ πάντων τῶν ὁρίων·</w:t>
      </w:r>
    </w:p>
    <w:p>
      <w:r>
        <w:rPr>
          <w:rFonts w:ascii="Courier New" w:hAnsi="Courier New"/>
          <w:color w:val="555555"/>
          <w:sz w:val="20"/>
        </w:rPr>
        <w:t>[Para2 . 11 . 14]</w:t>
      </w:r>
    </w:p>
    <w:p>
      <w:r>
        <w:rPr>
          <w:rFonts w:ascii="Gentium Plus" w:hAnsi="Gentium Plus"/>
          <w:sz w:val="24"/>
        </w:rPr>
        <w:t>ὅτι ἐγκατέλιπον οἱ Λευῖται τὰ σκηνώματα τῆς κατασχέσεως αὐτῶν καὶ ἐπορεύθησαν πρὸς Ιουδαν εἰς Ιερουσαλημ, ὅτι ἐξέβαλεν αὐτοὺς Ιεροβοαμ καὶ οἱ υἱοὶ αὐτοῦ τοῦ μὴ λειτουργεῖν κυρίῳ</w:t>
      </w:r>
    </w:p>
    <w:p>
      <w:r>
        <w:rPr>
          <w:rFonts w:ascii="Courier New" w:hAnsi="Courier New"/>
          <w:color w:val="555555"/>
          <w:sz w:val="20"/>
        </w:rPr>
        <w:t>[Para2 . 11 . 15]</w:t>
      </w:r>
    </w:p>
    <w:p>
      <w:r>
        <w:rPr>
          <w:rFonts w:ascii="Gentium Plus" w:hAnsi="Gentium Plus"/>
          <w:sz w:val="24"/>
        </w:rPr>
        <w:t>καὶ κατέστησεν ἑαυτῷ ἱερεῖς τῶν ὑψηλῶν καὶ τοῖς εἰδώλοις καὶ τοῖς ματαίοις καὶ τοῖς μόσχοις, ἃ ἐποίησεν Ιεροβοαμ,</w:t>
      </w:r>
    </w:p>
    <w:p>
      <w:r>
        <w:rPr>
          <w:rFonts w:ascii="Courier New" w:hAnsi="Courier New"/>
          <w:color w:val="555555"/>
          <w:sz w:val="20"/>
        </w:rPr>
        <w:t>[Para2 . 11 . 16]</w:t>
      </w:r>
    </w:p>
    <w:p>
      <w:r>
        <w:rPr>
          <w:rFonts w:ascii="Gentium Plus" w:hAnsi="Gentium Plus"/>
          <w:sz w:val="24"/>
        </w:rPr>
        <w:t>καὶ ἐξέβαλεν αὐτοὺς ἀπὸ φυλῶν Ισραηλ, οἳ ἔδωκαν καρδίαν αὐτῶν τοῦ ζητῆσαι κύριον θεὸν Ισραηλ, καὶ ἦλθον εἰς Ιερουσαλημ θῦσαι κυρίῳ θεῷ τῶν πατέρων αὐτῶν</w:t>
      </w:r>
    </w:p>
    <w:p>
      <w:r>
        <w:rPr>
          <w:rFonts w:ascii="Courier New" w:hAnsi="Courier New"/>
          <w:color w:val="555555"/>
          <w:sz w:val="20"/>
        </w:rPr>
        <w:t>[Para2 . 11 . 17]</w:t>
      </w:r>
    </w:p>
    <w:p>
      <w:r>
        <w:rPr>
          <w:rFonts w:ascii="Gentium Plus" w:hAnsi="Gentium Plus"/>
          <w:sz w:val="24"/>
        </w:rPr>
        <w:t>καὶ κατίσχυσαν τὴν βασιλείαν Ιουδα καὶ κατίσχυσαν Ροβοαμ τὸν τοῦ Σαλωμων εἰς ἔτη τρία, ὅτι ἐπορεύθη ἐν ταῖς ὁδοῖς Δαυιδ καὶ Σα‐ λωμων ἔτη τρία.</w:t>
      </w:r>
    </w:p>
    <w:p>
      <w:r>
        <w:rPr>
          <w:rFonts w:ascii="Courier New" w:hAnsi="Courier New"/>
          <w:color w:val="555555"/>
          <w:sz w:val="20"/>
        </w:rPr>
        <w:t>[Para2 . 11 . 18]</w:t>
      </w:r>
    </w:p>
    <w:p>
      <w:r>
        <w:rPr>
          <w:rFonts w:ascii="Gentium Plus" w:hAnsi="Gentium Plus"/>
          <w:sz w:val="24"/>
        </w:rPr>
        <w:t>Καὶ ἔλαβεν ἑαυτῷ Ροβοαμ γυναῖκα τὴν Μολλαθ θυγατέρα Ιερι‐ μουθ υἱοῦ Δαυιδ, Αβαιαν θυγατέρα Ελιαβ τοῦ Ιεσσαι,</w:t>
      </w:r>
    </w:p>
    <w:p>
      <w:r>
        <w:rPr>
          <w:rFonts w:ascii="Courier New" w:hAnsi="Courier New"/>
          <w:color w:val="555555"/>
          <w:sz w:val="20"/>
        </w:rPr>
        <w:t>[Para2 . 11 . 19]</w:t>
      </w:r>
    </w:p>
    <w:p>
      <w:r>
        <w:rPr>
          <w:rFonts w:ascii="Gentium Plus" w:hAnsi="Gentium Plus"/>
          <w:sz w:val="24"/>
        </w:rPr>
        <w:t>καὶ ἔτεκεν αὐτῷ υἱοὺς τὸν Ιαους καὶ τὸν Σαμαριαν καὶ τὸν Ροολλαμ.</w:t>
      </w:r>
    </w:p>
    <w:p>
      <w:r>
        <w:rPr>
          <w:rFonts w:ascii="Courier New" w:hAnsi="Courier New"/>
          <w:color w:val="555555"/>
          <w:sz w:val="20"/>
        </w:rPr>
        <w:t>[Para2 . 11 . 20]</w:t>
      </w:r>
    </w:p>
    <w:p>
      <w:r>
        <w:rPr>
          <w:rFonts w:ascii="Gentium Plus" w:hAnsi="Gentium Plus"/>
          <w:sz w:val="24"/>
        </w:rPr>
        <w:t>καὶ μετὰ ταῦτα ἔλαβεν ἑαυτῷ τὴν Μααχα θυγατέρα Αβεσσαλωμ, καὶ ἔτεκεν αὐτῷ τὸν Αβια καὶ τὸν Ιεθθι καὶ τὸν Ζιζα καὶ τὸν Εμμωθ.</w:t>
      </w:r>
    </w:p>
    <w:p>
      <w:r>
        <w:rPr>
          <w:rFonts w:ascii="Courier New" w:hAnsi="Courier New"/>
          <w:color w:val="555555"/>
          <w:sz w:val="20"/>
        </w:rPr>
        <w:t>[Para2 . 11 . 21]</w:t>
      </w:r>
    </w:p>
    <w:p>
      <w:r>
        <w:rPr>
          <w:rFonts w:ascii="Gentium Plus" w:hAnsi="Gentium Plus"/>
          <w:sz w:val="24"/>
        </w:rPr>
        <w:t>καὶ ἠγάπησεν Ροβοαμ τὴν Μααχαν θυγατέρα Αβεσσαλωμ ὑπὲρ πάσας τὰς γυναῖκας αὐτοῦ καὶ τὰς παλλακὰς αὐτοῦ, ὅτι γυναῖκας δέκα ὀκτὼ εἶχεν καὶ παλλακὰς τριάκοντα· καὶ ἐγέννησεν υἱοὺς εἴκοσι ὀκτὼ καὶ θυγατέρας ἑξήκοντα.</w:t>
      </w:r>
    </w:p>
    <w:p>
      <w:r>
        <w:rPr>
          <w:rFonts w:ascii="Courier New" w:hAnsi="Courier New"/>
          <w:color w:val="555555"/>
          <w:sz w:val="20"/>
        </w:rPr>
        <w:t>[Para2 . 11 . 22]</w:t>
      </w:r>
    </w:p>
    <w:p>
      <w:r>
        <w:rPr>
          <w:rFonts w:ascii="Gentium Plus" w:hAnsi="Gentium Plus"/>
          <w:sz w:val="24"/>
        </w:rPr>
        <w:t>καὶ κατέστησεν εἰς ἄρχοντα Ροβοαμ τὸν Αβια τὸν τῆς Μααχα εἰς ἡγούμενον ἐν τοῖς ἀδελφοῖς αὐτοῦ, ὅτι βασιλεῦσαι διενοεῖτο αὐτόν·</w:t>
      </w:r>
    </w:p>
    <w:p>
      <w:r>
        <w:rPr>
          <w:rFonts w:ascii="Courier New" w:hAnsi="Courier New"/>
          <w:color w:val="555555"/>
          <w:sz w:val="20"/>
        </w:rPr>
        <w:t>[Para2 . 11 . 23]</w:t>
      </w:r>
    </w:p>
    <w:p>
      <w:r>
        <w:rPr>
          <w:rFonts w:ascii="Gentium Plus" w:hAnsi="Gentium Plus"/>
          <w:sz w:val="24"/>
        </w:rPr>
        <w:t>καὶ ηὐξήθη παρὰ πάντας τοὺς υἱοὺς αὐτοῦ ἐν πᾶσιν τοῖς ὁρίοις Ιουδα καὶ Βενιαμιν καὶ ἐν ταῖς πόλεσιν ταῖς ὀχυραῖς καὶ ἔδωκεν αὐταῖς τροφὰς πλῆθος πολὺ καὶ ᾐτήσατο πλῆθος γυναικῶν.</w:t>
      </w:r>
    </w:p>
    <w:p>
      <w:r>
        <w:rPr>
          <w:rFonts w:ascii="Courier New" w:hAnsi="Courier New"/>
          <w:color w:val="555555"/>
          <w:sz w:val="20"/>
        </w:rPr>
        <w:t>[Para2 . 12 . 1]</w:t>
      </w:r>
    </w:p>
    <w:p>
      <w:r>
        <w:rPr>
          <w:rFonts w:ascii="Gentium Plus" w:hAnsi="Gentium Plus"/>
          <w:sz w:val="24"/>
        </w:rPr>
        <w:t>Καὶ ἐγένετο ὡς ἡτοιμάσθη ἡ βασιλεία Ροβοαμ καὶ ὡς κατεκρα‐ τήθη, ἐγκατέλιπεν τὰς ἐντολὰς κυρίου καὶ πᾶς Ισραηλ μετ’ αὐτοῦ.</w:t>
      </w:r>
    </w:p>
    <w:p>
      <w:r>
        <w:rPr>
          <w:rFonts w:ascii="Courier New" w:hAnsi="Courier New"/>
          <w:color w:val="555555"/>
          <w:sz w:val="20"/>
        </w:rPr>
        <w:t>[Para2 . 12 . 2]</w:t>
      </w:r>
    </w:p>
    <w:p>
      <w:r>
        <w:rPr>
          <w:rFonts w:ascii="Gentium Plus" w:hAnsi="Gentium Plus"/>
          <w:sz w:val="24"/>
        </w:rPr>
        <w:t>καὶ ἐγένετο ἐν τῷ πέμπτῳ ἔτει τῆς βασιλείας Ροβοαμ ἀνέβη Σου‐ σακιμ βασιλεὺς Αἰγύπτου ἐπὶ Ιερουσαλημ, ὅτι ἥμαρτον ἐναντίον κυρίου,</w:t>
      </w:r>
    </w:p>
    <w:p>
      <w:r>
        <w:rPr>
          <w:rFonts w:ascii="Courier New" w:hAnsi="Courier New"/>
          <w:color w:val="555555"/>
          <w:sz w:val="20"/>
        </w:rPr>
        <w:t>[Para2 . 12 . 3]</w:t>
      </w:r>
    </w:p>
    <w:p>
      <w:r>
        <w:rPr>
          <w:rFonts w:ascii="Gentium Plus" w:hAnsi="Gentium Plus"/>
          <w:sz w:val="24"/>
        </w:rPr>
        <w:t>ἐν χιλίοις καὶ διακοσίοις ἅρμασιν καὶ ἑξήκοντα χιλιάσιν ἵππων, καὶ οὐκ ἦν ἀριθμὸς τοῦ πλήθους τοῦ ἐλθόντος μετ’ αὐτοῦ ἐξ Αἰγύπτου, Λίβυες, Τρωγλοδύται καὶ Αἰθίοπες.</w:t>
      </w:r>
    </w:p>
    <w:p>
      <w:r>
        <w:rPr>
          <w:rFonts w:ascii="Courier New" w:hAnsi="Courier New"/>
          <w:color w:val="555555"/>
          <w:sz w:val="20"/>
        </w:rPr>
        <w:t>[Para2 . 12 . 4]</w:t>
      </w:r>
    </w:p>
    <w:p>
      <w:r>
        <w:rPr>
          <w:rFonts w:ascii="Gentium Plus" w:hAnsi="Gentium Plus"/>
          <w:sz w:val="24"/>
        </w:rPr>
        <w:t>καὶ κατεκράτησαν τῶν πόλεων τῶν ὀχυρῶν, αἳ ἦσαν ἐν Ιουδα, καὶ ἦλθεν εἰς Ιερου‐ σαλημ.</w:t>
      </w:r>
    </w:p>
    <w:p>
      <w:r>
        <w:rPr>
          <w:rFonts w:ascii="Courier New" w:hAnsi="Courier New"/>
          <w:color w:val="555555"/>
          <w:sz w:val="20"/>
        </w:rPr>
        <w:t>[Para2 . 12 . 5]</w:t>
      </w:r>
    </w:p>
    <w:p>
      <w:r>
        <w:rPr>
          <w:rFonts w:ascii="Gentium Plus" w:hAnsi="Gentium Plus"/>
          <w:sz w:val="24"/>
        </w:rPr>
        <w:t>καὶ Σαμαιας ὁ προφήτης ἦλθεν πρὸς Ροβοαμ καὶ πρὸς τοὺς ἄρχοντας Ιουδα τοὺς συναχθέντας εἰς Ιερουσαλημ ἀπὸ προσ‐ ώπου Σουσακιμ καὶ εἶπεν αὐτοῖς Οὕτως εἶπεν κύριος Ὑμεῖς ἐγ‐ κατελίπετέ με, κἀγὼ ἐγκαταλείψω ὑμᾶς ἐν χειρὶ Σουσακιμ.</w:t>
      </w:r>
    </w:p>
    <w:p>
      <w:r>
        <w:rPr>
          <w:rFonts w:ascii="Courier New" w:hAnsi="Courier New"/>
          <w:color w:val="555555"/>
          <w:sz w:val="20"/>
        </w:rPr>
        <w:t>[Para2 . 12 . 6]</w:t>
      </w:r>
    </w:p>
    <w:p>
      <w:r>
        <w:rPr>
          <w:rFonts w:ascii="Gentium Plus" w:hAnsi="Gentium Plus"/>
          <w:sz w:val="24"/>
        </w:rPr>
        <w:t>καὶ ᾐσχύνθησαν οἱ ἄρχοντες Ισραηλ καὶ ὁ βασιλεὺς καὶ εἶπαν Δίκαιος ὁ κύριος.</w:t>
      </w:r>
    </w:p>
    <w:p>
      <w:r>
        <w:rPr>
          <w:rFonts w:ascii="Courier New" w:hAnsi="Courier New"/>
          <w:color w:val="555555"/>
          <w:sz w:val="20"/>
        </w:rPr>
        <w:t>[Para2 . 12 . 7]</w:t>
      </w:r>
    </w:p>
    <w:p>
      <w:r>
        <w:rPr>
          <w:rFonts w:ascii="Gentium Plus" w:hAnsi="Gentium Plus"/>
          <w:sz w:val="24"/>
        </w:rPr>
        <w:t>καὶ ἐν τῷ ἰδεῖν κύριον ὅτι ἐνετράπησαν, καὶ ἐγένετο λόγος κυρίου πρὸς Σαμαιαν λέγων Ἐνετράπησαν, οὐ καταφθερῶ αὐτούς· καὶ δώσω αὐτοὺς ὡς μικρὸν εἰς σωτηρίαν, καὶ οὐ μὴ στάξῃ ὁ θυμός μου ἐν Ιερουσαλημ,</w:t>
      </w:r>
    </w:p>
    <w:p>
      <w:r>
        <w:rPr>
          <w:rFonts w:ascii="Courier New" w:hAnsi="Courier New"/>
          <w:color w:val="555555"/>
          <w:sz w:val="20"/>
        </w:rPr>
        <w:t>[Para2 . 12 . 8]</w:t>
      </w:r>
    </w:p>
    <w:p>
      <w:r>
        <w:rPr>
          <w:rFonts w:ascii="Gentium Plus" w:hAnsi="Gentium Plus"/>
          <w:sz w:val="24"/>
        </w:rPr>
        <w:t>ὅτι ἔσονται εἰς παῖδας καὶ γνώσονται τὴν δουλείαν μου καὶ τὴν δουλείαν τῆς βασιλείας τῆς γῆς.</w:t>
      </w:r>
    </w:p>
    <w:p>
      <w:r>
        <w:rPr>
          <w:rFonts w:ascii="Courier New" w:hAnsi="Courier New"/>
          <w:color w:val="555555"/>
          <w:sz w:val="20"/>
        </w:rPr>
        <w:t>[Para2 . 12 . 9]</w:t>
      </w:r>
    </w:p>
    <w:p>
      <w:r>
        <w:rPr>
          <w:rFonts w:ascii="Gentium Plus" w:hAnsi="Gentium Plus"/>
          <w:sz w:val="24"/>
        </w:rPr>
        <w:t>καὶ ἀνέβη Σουσακιμ βασιλεὺς Αἰγύπτου καὶ ἔλαβεν τοὺς θη‐ σαυροὺς τοὺς ἐν οἴκῳ κυρίου καὶ τοὺς θησαυροὺς τοὺς ἐν οἴκῳ τοῦ βασιλέως, τὰ πάντα ἔλαβεν· καὶ ἔλαβεν τοὺς θυρεοὺς τοὺς χρυσοῦς, οὓς ἐποίησεν Σαλωμων,</w:t>
      </w:r>
    </w:p>
    <w:p>
      <w:r>
        <w:rPr>
          <w:rFonts w:ascii="Courier New" w:hAnsi="Courier New"/>
          <w:color w:val="555555"/>
          <w:sz w:val="20"/>
        </w:rPr>
        <w:t>[Para2 . 12 . 10]</w:t>
      </w:r>
    </w:p>
    <w:p>
      <w:r>
        <w:rPr>
          <w:rFonts w:ascii="Gentium Plus" w:hAnsi="Gentium Plus"/>
          <w:sz w:val="24"/>
        </w:rPr>
        <w:t>καὶ ἐποίησεν Ροβοαμ θυρεοὺς χαλκοῦς ἀντ’ αὐτῶν. καὶ κατέστησεν ἐπ’ αὐτὸν Σουσακιμ ἄρχοντας παρατρεχόντων τοὺς φυλάσσοντας τὸν πυλῶνα τοῦ βασιλέως·</w:t>
      </w:r>
    </w:p>
    <w:p>
      <w:r>
        <w:rPr>
          <w:rFonts w:ascii="Courier New" w:hAnsi="Courier New"/>
          <w:color w:val="555555"/>
          <w:sz w:val="20"/>
        </w:rPr>
        <w:t>[Para2 . 12 . 11]</w:t>
      </w:r>
    </w:p>
    <w:p>
      <w:r>
        <w:rPr>
          <w:rFonts w:ascii="Gentium Plus" w:hAnsi="Gentium Plus"/>
          <w:sz w:val="24"/>
        </w:rPr>
        <w:t>καὶ ἐγένετο ἐν τῷ εἰσελθεῖν τὸν βασιλέα εἰς οἶκον κυρίου, εἰσ‐ επορεύοντο οἱ φυλάσσοντες καὶ οἱ παρατρέχοντες καὶ οἱ ἐπιστρέ‐ φοντες εἰς ἀπάντησιν τῶν παρατρεχόντων.</w:t>
      </w:r>
    </w:p>
    <w:p>
      <w:r>
        <w:rPr>
          <w:rFonts w:ascii="Courier New" w:hAnsi="Courier New"/>
          <w:color w:val="555555"/>
          <w:sz w:val="20"/>
        </w:rPr>
        <w:t>[Para2 . 12 . 12]</w:t>
      </w:r>
    </w:p>
    <w:p>
      <w:r>
        <w:rPr>
          <w:rFonts w:ascii="Gentium Plus" w:hAnsi="Gentium Plus"/>
          <w:sz w:val="24"/>
        </w:rPr>
        <w:t>καὶ ἐν τῷ ἐντραπῆναι αὐτὸν ἀπεστράφη ἀπ’ αὐτοῦ ὀργὴ κυρίου καὶ οὐκ εἰς καταφθορὰν</w:t>
      </w:r>
    </w:p>
    <w:p>
      <w:r>
        <w:rPr>
          <w:rFonts w:ascii="Courier New" w:hAnsi="Courier New"/>
          <w:color w:val="555555"/>
          <w:sz w:val="20"/>
        </w:rPr>
        <w:t>[Para2 . 12 . 13]</w:t>
      </w:r>
    </w:p>
    <w:p>
      <w:r>
        <w:rPr>
          <w:rFonts w:ascii="Gentium Plus" w:hAnsi="Gentium Plus"/>
          <w:sz w:val="24"/>
        </w:rPr>
        <w:t>Καὶ κατίσχυσεν Ροβοαμ ἐν Ιερουσαλημ καὶ ἐβασίλευσεν· καὶ τεσσαράκοντα καὶ ἑνὸς ἐτῶν Ροβοαμ ἐν τῷ βασιλεῦσαι αὐτὸν καὶ ἑπτακαίδεκα ἔτη ἐβασίλευσεν ἐν Ιερουσαλημ ἐν τῇ πόλει, ᾗ ἐξελέ‐ ξατο κύριος ἐπονομάσαι τὸ ὄνομα αὐτοῦ ἐκεῖ ἐκ πασῶν φυλῶν</w:t>
      </w:r>
    </w:p>
    <w:p>
      <w:r>
        <w:rPr>
          <w:rFonts w:ascii="Courier New" w:hAnsi="Courier New"/>
          <w:color w:val="555555"/>
          <w:sz w:val="20"/>
        </w:rPr>
        <w:t>[5]</w:t>
      </w:r>
    </w:p>
    <w:p>
      <w:r>
        <w:rPr>
          <w:rFonts w:ascii="Gentium Plus" w:hAnsi="Gentium Plus"/>
          <w:sz w:val="24"/>
        </w:rPr>
        <w:t>υἱῶν Ισραηλ· καὶ ὄνομα τῆς μητρὸς αὐτοῦ Νοομμα ἡ Αμμανῖτις.</w:t>
      </w:r>
    </w:p>
    <w:p>
      <w:r>
        <w:rPr>
          <w:rFonts w:ascii="Courier New" w:hAnsi="Courier New"/>
          <w:color w:val="555555"/>
          <w:sz w:val="20"/>
        </w:rPr>
        <w:t>[Para2 . 12 . 14]</w:t>
      </w:r>
    </w:p>
    <w:p>
      <w:r>
        <w:rPr>
          <w:rFonts w:ascii="Gentium Plus" w:hAnsi="Gentium Plus"/>
          <w:sz w:val="24"/>
        </w:rPr>
        <w:t>καὶ ἐποίησεν τὸ πονηρόν, ὅτι οὐ κατεύθυνεν τὴν καρδίαν αὐτοῦ ἐκζητῆσαι τὸν κύριον.</w:t>
      </w:r>
    </w:p>
    <w:p>
      <w:r>
        <w:rPr>
          <w:rFonts w:ascii="Courier New" w:hAnsi="Courier New"/>
          <w:color w:val="555555"/>
          <w:sz w:val="20"/>
        </w:rPr>
        <w:t>[Para2 . 12 . 15]</w:t>
      </w:r>
    </w:p>
    <w:p>
      <w:r>
        <w:rPr>
          <w:rFonts w:ascii="Gentium Plus" w:hAnsi="Gentium Plus"/>
          <w:sz w:val="24"/>
        </w:rPr>
        <w:t>καὶ λόγοι Ροβοαμ οἱ πρῶτοι καὶ οἱ ἔσχα‐ τοι οὐκ ἰδοὺ γεγραμμένοι ἐν τοῖς λόγοις Σαμαια τοῦ προφήτου καὶ Αδδω τοῦ ὁρῶντος καὶ πράξεις αὐτοῦ; καὶ ἐπολέμει Ροβοαμ τὸν Ιεροβοαμ πάσας τὰς ἡμέρας.</w:t>
      </w:r>
    </w:p>
    <w:p>
      <w:r>
        <w:rPr>
          <w:rFonts w:ascii="Courier New" w:hAnsi="Courier New"/>
          <w:color w:val="555555"/>
          <w:sz w:val="20"/>
        </w:rPr>
        <w:t>[Para2 . 12 . 16]</w:t>
      </w:r>
    </w:p>
    <w:p>
      <w:r>
        <w:rPr>
          <w:rFonts w:ascii="Gentium Plus" w:hAnsi="Gentium Plus"/>
          <w:sz w:val="24"/>
        </w:rPr>
        <w:t>καὶ ἀπέθανεν Ροβοαμ καὶ ἐτάφη μετὰ τῶν πατέρων αὐτοῦ καὶ ἐτάφη ἐν πόλει Δαυιδ, καὶ ἐβασίλευ‐ σεν Αβια υἱὸς αὐτοῦ ἀντ’ αὐτοῦ.</w:t>
      </w:r>
    </w:p>
    <w:p>
      <w:r>
        <w:rPr>
          <w:rFonts w:ascii="Courier New" w:hAnsi="Courier New"/>
          <w:color w:val="555555"/>
          <w:sz w:val="20"/>
        </w:rPr>
        <w:t>[Para2 . 13 . 1]</w:t>
      </w:r>
    </w:p>
    <w:p>
      <w:r>
        <w:rPr>
          <w:rFonts w:ascii="Gentium Plus" w:hAnsi="Gentium Plus"/>
          <w:sz w:val="24"/>
        </w:rPr>
        <w:t>Ἐν τῷ ὀκτωκαιδεκάτῳ ἔτει τῆς βασιλείας Ιεροβοαμ ἐβασίλευσεν Αβια ἐπὶ Ιουδαν·</w:t>
      </w:r>
    </w:p>
    <w:p>
      <w:r>
        <w:rPr>
          <w:rFonts w:ascii="Courier New" w:hAnsi="Courier New"/>
          <w:color w:val="555555"/>
          <w:sz w:val="20"/>
        </w:rPr>
        <w:t>[Para2 . 13 . 2]</w:t>
      </w:r>
    </w:p>
    <w:p>
      <w:r>
        <w:rPr>
          <w:rFonts w:ascii="Gentium Plus" w:hAnsi="Gentium Plus"/>
          <w:sz w:val="24"/>
        </w:rPr>
        <w:t>ἔτη τρία ἐβασίλευσεν ἐν Ιερουσαλημ, καὶ ὄνομα τῇ μητρὶ αὐτοῦ Μααχα θυγάτηρ Ουριηλ ἀπὸ Γαβαων. καὶ πόλεμος ἦν ἀνὰ μέσον Αβια καὶ ἀνὰ μέσον Ιεροβοαμ.</w:t>
      </w:r>
    </w:p>
    <w:p>
      <w:r>
        <w:rPr>
          <w:rFonts w:ascii="Courier New" w:hAnsi="Courier New"/>
          <w:color w:val="555555"/>
          <w:sz w:val="20"/>
        </w:rPr>
        <w:t>[Para2 . 13 . 3]</w:t>
      </w:r>
    </w:p>
    <w:p>
      <w:r>
        <w:rPr>
          <w:rFonts w:ascii="Gentium Plus" w:hAnsi="Gentium Plus"/>
          <w:sz w:val="24"/>
        </w:rPr>
        <w:t>καὶ παρετάξατο Αβια τὸν πόλεμον ἐν δυνάμει πολεμισταῖς δυνάμεως τετρακοσίαις χιλιάσιν ἀνδρῶν δυνατῶν, καὶ Ιεροβοαμ παρετάξατο πρὸς αὐτὸν πόλεμον ἐν ὀκτακοσίαις χιλιάσιν, δυνατοὶ πολεμισταὶ δυνάμεως.</w:t>
      </w:r>
    </w:p>
    <w:p>
      <w:r>
        <w:rPr>
          <w:rFonts w:ascii="Courier New" w:hAnsi="Courier New"/>
          <w:color w:val="555555"/>
          <w:sz w:val="20"/>
        </w:rPr>
        <w:t>[Para2 . 13 . 4]</w:t>
      </w:r>
    </w:p>
    <w:p>
      <w:r>
        <w:rPr>
          <w:rFonts w:ascii="Gentium Plus" w:hAnsi="Gentium Plus"/>
          <w:sz w:val="24"/>
        </w:rPr>
        <w:t>καὶ ἀνέστη Αβια ἀπὸ τοῦ ὄρους Σομορων, ὅ ἐστιν ἐν τῷ ὄρει Εφραιμ, καὶ εἶπεν Ἀκούσατε, Ιεροβοαμ καὶ πᾶς Ισραηλ.</w:t>
      </w:r>
    </w:p>
    <w:p>
      <w:r>
        <w:rPr>
          <w:rFonts w:ascii="Courier New" w:hAnsi="Courier New"/>
          <w:color w:val="555555"/>
          <w:sz w:val="20"/>
        </w:rPr>
        <w:t>[Para2 . 13 . 5]</w:t>
      </w:r>
    </w:p>
    <w:p>
      <w:r>
        <w:rPr>
          <w:rFonts w:ascii="Gentium Plus" w:hAnsi="Gentium Plus"/>
          <w:sz w:val="24"/>
        </w:rPr>
        <w:t>οὐχ ὑμῖν γνῶναι ὅτι κύριος ὁ θεὸς Ισραηλ ἔδωκεν βασιλείαν ἐπὶ τὸν Ισραηλ εἰς τὸν αἰῶνα τῷ Δαυιδ καὶ τοῖς υἱοῖς αὐτοῦ διαθήκην ἁλός;</w:t>
      </w:r>
    </w:p>
    <w:p>
      <w:r>
        <w:rPr>
          <w:rFonts w:ascii="Courier New" w:hAnsi="Courier New"/>
          <w:color w:val="555555"/>
          <w:sz w:val="20"/>
        </w:rPr>
        <w:t>[Para2 . 13 . 6]</w:t>
      </w:r>
    </w:p>
    <w:p>
      <w:r>
        <w:rPr>
          <w:rFonts w:ascii="Gentium Plus" w:hAnsi="Gentium Plus"/>
          <w:sz w:val="24"/>
        </w:rPr>
        <w:t>καὶ ἀνέστη Ιεροβοαμ ὁ τοῦ Ναβατ ὁ παῖς Σαλωμων τοῦ Δαυιδ καὶ ἀπέστη ἀπὸ τοῦ κυρίου αὐτοῦ.</w:t>
      </w:r>
    </w:p>
    <w:p>
      <w:r>
        <w:rPr>
          <w:rFonts w:ascii="Courier New" w:hAnsi="Courier New"/>
          <w:color w:val="555555"/>
          <w:sz w:val="20"/>
        </w:rPr>
        <w:t>[Para2 . 13 . 7]</w:t>
      </w:r>
    </w:p>
    <w:p>
      <w:r>
        <w:rPr>
          <w:rFonts w:ascii="Gentium Plus" w:hAnsi="Gentium Plus"/>
          <w:sz w:val="24"/>
        </w:rPr>
        <w:t>καὶ συνήχθησαν πρὸς αὐτὸν ἄν‐ δρες λοιμοὶ υἱοὶ παράνομοι, καὶ ἀντέστη πρὸς Ροβοαμ τὸν τοῦ Σαλωμων, καὶ Ροβοαμ ἦν νεώτερος καὶ δειλὸς τῇ καρδίᾳ καὶ οὐκ ἀντέστη κατὰ πρόσωπον αὐτοῦ.</w:t>
      </w:r>
    </w:p>
    <w:p>
      <w:r>
        <w:rPr>
          <w:rFonts w:ascii="Courier New" w:hAnsi="Courier New"/>
          <w:color w:val="555555"/>
          <w:sz w:val="20"/>
        </w:rPr>
        <w:t>[Para2 . 13 . 8]</w:t>
      </w:r>
    </w:p>
    <w:p>
      <w:r>
        <w:rPr>
          <w:rFonts w:ascii="Gentium Plus" w:hAnsi="Gentium Plus"/>
          <w:sz w:val="24"/>
        </w:rPr>
        <w:t>καὶ νῦν λέγετε ὑμεῖς ἀντιστῆναι κατὰ πρόσωπον βασιλείας κυρίου διὰ χειρὸς υἱῶν Δαυιδ· καὶ ὑμεῖς πλῆθος πολύ, καὶ μεθ’ ὑμῶν μόσχοι χρυσοῖ, οὓς ἐποίησεν ὑμῖν Ιεροβοαμ εἰς θεούς.</w:t>
      </w:r>
    </w:p>
    <w:p>
      <w:r>
        <w:rPr>
          <w:rFonts w:ascii="Courier New" w:hAnsi="Courier New"/>
          <w:color w:val="555555"/>
          <w:sz w:val="20"/>
        </w:rPr>
        <w:t>[Para2 . 13 . 9]</w:t>
      </w:r>
    </w:p>
    <w:p>
      <w:r>
        <w:rPr>
          <w:rFonts w:ascii="Gentium Plus" w:hAnsi="Gentium Plus"/>
          <w:sz w:val="24"/>
        </w:rPr>
        <w:t>ἦ οὐκ ἐξεβάλετε τοὺς ἱερεῖς κυρίου τοὺς υἱοὺς Ααρων καὶ τοὺς Λευίτας καὶ ἐποιήσατε ἑαυτοῖς ἱερεῖς ἐκ τοῦ λαοῦ τῆς γῆς; πᾶς ὁ προσπορευόμενος πληρῶσαι τὰς χεῖρας ἐν μόσχῳ ἐκ βοῶν καὶ κριοῖς ἑπτὰ καὶ ἐγίνετο εἰς ἱερέα τῷ μὴ</w:t>
      </w:r>
    </w:p>
    <w:p>
      <w:r>
        <w:rPr>
          <w:rFonts w:ascii="Courier New" w:hAnsi="Courier New"/>
          <w:color w:val="555555"/>
          <w:sz w:val="20"/>
        </w:rPr>
        <w:t>[5]</w:t>
      </w:r>
    </w:p>
    <w:p>
      <w:r>
        <w:rPr>
          <w:rFonts w:ascii="Gentium Plus" w:hAnsi="Gentium Plus"/>
          <w:sz w:val="24"/>
        </w:rPr>
        <w:t>ὄντι θεῷ.</w:t>
      </w:r>
    </w:p>
    <w:p>
      <w:r>
        <w:rPr>
          <w:rFonts w:ascii="Courier New" w:hAnsi="Courier New"/>
          <w:color w:val="555555"/>
          <w:sz w:val="20"/>
        </w:rPr>
        <w:t>[Para2 . 13 . 10]</w:t>
      </w:r>
    </w:p>
    <w:p>
      <w:r>
        <w:rPr>
          <w:rFonts w:ascii="Gentium Plus" w:hAnsi="Gentium Plus"/>
          <w:sz w:val="24"/>
        </w:rPr>
        <w:t>καὶ ἡμεῖς κύριον τὸν θεὸν ἡμῶν οὐκ ἐγκατελίπομεν, καὶ οἱ ἱερεῖς αὐτοῦ λειτουργοῦσιν τῷ κυρίῳ οἱ υἱοὶ Ααρων καὶ οἱ Λευῖται ἐν ταῖς ἐφημερίαις αὐτῶν·</w:t>
      </w:r>
    </w:p>
    <w:p>
      <w:r>
        <w:rPr>
          <w:rFonts w:ascii="Courier New" w:hAnsi="Courier New"/>
          <w:color w:val="555555"/>
          <w:sz w:val="20"/>
        </w:rPr>
        <w:t>[Para2 . 13 . 11]</w:t>
      </w:r>
    </w:p>
    <w:p>
      <w:r>
        <w:rPr>
          <w:rFonts w:ascii="Gentium Plus" w:hAnsi="Gentium Plus"/>
          <w:sz w:val="24"/>
        </w:rPr>
        <w:t>θυμιῶσιν τῷ κυρίῳ ὁλοκαυ‐ τώματα πρωὶ καὶ δείλης καὶ θυμίαμα συνθέσεως, καὶ προθέσεις ἄρτων ἐπὶ τῆς τραπέζης τῆς καθαρᾶς, καὶ ἡ λυχνία ἡ χρυσῆ καὶ οἱ λυχνοὶ τῆς καύσεως ἀνάψαι δείλης, ὅτι φυλάσσομεν ἡμεῖς τὰς</w:t>
      </w:r>
    </w:p>
    <w:p>
      <w:r>
        <w:rPr>
          <w:rFonts w:ascii="Courier New" w:hAnsi="Courier New"/>
          <w:color w:val="555555"/>
          <w:sz w:val="20"/>
        </w:rPr>
        <w:t>[5]</w:t>
      </w:r>
    </w:p>
    <w:p>
      <w:r>
        <w:rPr>
          <w:rFonts w:ascii="Gentium Plus" w:hAnsi="Gentium Plus"/>
          <w:sz w:val="24"/>
        </w:rPr>
        <w:t>φυλακὰς κυρίου τοῦ θεοῦ τῶν πατέρων ἡμῶν, καὶ ὑμεῖς ἐγκατ‐ ελίπετε αὐτόν.</w:t>
      </w:r>
    </w:p>
    <w:p>
      <w:r>
        <w:rPr>
          <w:rFonts w:ascii="Courier New" w:hAnsi="Courier New"/>
          <w:color w:val="555555"/>
          <w:sz w:val="20"/>
        </w:rPr>
        <w:t>[Para2 . 13 . 12]</w:t>
      </w:r>
    </w:p>
    <w:p>
      <w:r>
        <w:rPr>
          <w:rFonts w:ascii="Gentium Plus" w:hAnsi="Gentium Plus"/>
          <w:sz w:val="24"/>
        </w:rPr>
        <w:t>καὶ ἰδοὺ μεθ’ ἡμῶν ἐν ἀρχῇ κύριος καὶ οἱ ἱερεῖς αὐτοῦ καὶ αἱ σάλπιγγες τῆς σημασίας τοῦ σημαίνειν ἐφ’ ὑμᾶς. οἱ υἱοὶ τοῦ Ισραηλ, πολεμήσετε πρὸς κύριον θεὸν τῶν πατέρων ἡμῶν, ὅτι οὐκ εὐοδωθήσεται ὑμῖν. —</w:t>
      </w:r>
    </w:p>
    <w:p>
      <w:r>
        <w:rPr>
          <w:rFonts w:ascii="Courier New" w:hAnsi="Courier New"/>
          <w:color w:val="555555"/>
          <w:sz w:val="20"/>
        </w:rPr>
        <w:t>[Para2 . 13 . 13]</w:t>
      </w:r>
    </w:p>
    <w:p>
      <w:r>
        <w:rPr>
          <w:rFonts w:ascii="Gentium Plus" w:hAnsi="Gentium Plus"/>
          <w:sz w:val="24"/>
        </w:rPr>
        <w:t>καὶ Ιεροβοαμ ἀπέστρεψεν τὸ ἔνε‐ δρον ἐλθεῖν αὐτῶν ἐκ τῶν ὄπισθεν· καὶ ἐγένετο ἔμπροσθεν Ιουδα, καὶ τὸ ἔνεδρον ἐκ τῶν ὄπισθεν.</w:t>
      </w:r>
    </w:p>
    <w:p>
      <w:r>
        <w:rPr>
          <w:rFonts w:ascii="Courier New" w:hAnsi="Courier New"/>
          <w:color w:val="555555"/>
          <w:sz w:val="20"/>
        </w:rPr>
        <w:t>[Para2 . 13 . 14]</w:t>
      </w:r>
    </w:p>
    <w:p>
      <w:r>
        <w:rPr>
          <w:rFonts w:ascii="Gentium Plus" w:hAnsi="Gentium Plus"/>
          <w:sz w:val="24"/>
        </w:rPr>
        <w:t>καὶ ἀπέστρεψεν Ιουδας, καὶ ἰδοὺ αὐτοῖς ὁ πόλεμος ἐκ τῶν ἔμπροσθεν καὶ ἐκ τῶν ὄπισθεν, καὶ ἐβό‐ ησαν πρὸς κύριον, καὶ οἱ ἱερεῖς ἐσάλπισαν ταῖς σάλπιγξιν.</w:t>
      </w:r>
    </w:p>
    <w:p>
      <w:r>
        <w:rPr>
          <w:rFonts w:ascii="Courier New" w:hAnsi="Courier New"/>
          <w:color w:val="555555"/>
          <w:sz w:val="20"/>
        </w:rPr>
        <w:t>[Para2 . 13 . 15]</w:t>
      </w:r>
    </w:p>
    <w:p>
      <w:r>
        <w:rPr>
          <w:rFonts w:ascii="Gentium Plus" w:hAnsi="Gentium Plus"/>
          <w:sz w:val="24"/>
        </w:rPr>
        <w:t>καὶ ἐβόησαν ἄνδρες Ιουδα, καὶ ἐγένετο ἐν τῷ βοᾶν ἄνδρας Ιουδα καὶ κύριος ἐπάταξεν τὸν Ιεροβοαμ καὶ τὸν Ισραηλ ἐναντίον Αβια καὶ Ιουδα.</w:t>
      </w:r>
    </w:p>
    <w:p>
      <w:r>
        <w:rPr>
          <w:rFonts w:ascii="Courier New" w:hAnsi="Courier New"/>
          <w:color w:val="555555"/>
          <w:sz w:val="20"/>
        </w:rPr>
        <w:t>[Para2 . 13 . 16]</w:t>
      </w:r>
    </w:p>
    <w:p>
      <w:r>
        <w:rPr>
          <w:rFonts w:ascii="Gentium Plus" w:hAnsi="Gentium Plus"/>
          <w:sz w:val="24"/>
        </w:rPr>
        <w:t>καὶ ἔφυγον οἱ υἱοὶ Ισραηλ ἀπὸ προσώπου Ιουδα, καὶ παρ‐ έδωκεν αὐτοὺς κύριος εἰς τὰς χεῖρας αὐτῶν.</w:t>
      </w:r>
    </w:p>
    <w:p>
      <w:r>
        <w:rPr>
          <w:rFonts w:ascii="Courier New" w:hAnsi="Courier New"/>
          <w:color w:val="555555"/>
          <w:sz w:val="20"/>
        </w:rPr>
        <w:t>[Para2 . 13 . 17]</w:t>
      </w:r>
    </w:p>
    <w:p>
      <w:r>
        <w:rPr>
          <w:rFonts w:ascii="Gentium Plus" w:hAnsi="Gentium Plus"/>
          <w:sz w:val="24"/>
        </w:rPr>
        <w:t>καὶ ἐπάταξεν ἐν αὐ‐ τοῖς Αβια καὶ ὁ λαὸς αὐτοῦ πληγὴν μεγάλην, καὶ ἔπεσον τραυμα‐ τίαι ἀπὸ Ισραηλ πεντακόσιαι χιλιάδες ἄνδρες δυνατοί.</w:t>
      </w:r>
    </w:p>
    <w:p>
      <w:r>
        <w:rPr>
          <w:rFonts w:ascii="Courier New" w:hAnsi="Courier New"/>
          <w:color w:val="555555"/>
          <w:sz w:val="20"/>
        </w:rPr>
        <w:t>[Para2 . 13 . 18]</w:t>
      </w:r>
    </w:p>
    <w:p>
      <w:r>
        <w:rPr>
          <w:rFonts w:ascii="Gentium Plus" w:hAnsi="Gentium Plus"/>
          <w:sz w:val="24"/>
        </w:rPr>
        <w:t>καὶ ἐτα‐ πεινώθησαν οἱ υἱοὶ Ισραηλ ἐν τῇ ἡμέρᾳ ἐκείνῃ, καὶ κατίσχυσαν οἱ υἱοὶ Ιουδα, ὅτι ἤλπισαν ἐπὶ κύριον θεὸν τῶν πατέρων αὐτῶν.</w:t>
      </w:r>
    </w:p>
    <w:p>
      <w:r>
        <w:rPr>
          <w:rFonts w:ascii="Courier New" w:hAnsi="Courier New"/>
          <w:color w:val="555555"/>
          <w:sz w:val="20"/>
        </w:rPr>
        <w:t>[Para2 . 13 . 19]</w:t>
      </w:r>
    </w:p>
    <w:p>
      <w:r>
        <w:rPr>
          <w:rFonts w:ascii="Gentium Plus" w:hAnsi="Gentium Plus"/>
          <w:sz w:val="24"/>
        </w:rPr>
        <w:t>καὶ κατεδίωξεν Αβια ὀπίσω Ιεροβοαμ καὶ προκατελάβετο παρ’ αὐτοῦ πόλεις, τὴν Βαιθηλ καὶ τὰς κώμας αὐτῆς καὶ τὴν Ισανα καὶ τὰς κώμας αὐτῆς καὶ τὴν Εφρων καὶ τὰς κώμας αὐτῆς.</w:t>
      </w:r>
    </w:p>
    <w:p>
      <w:r>
        <w:rPr>
          <w:rFonts w:ascii="Courier New" w:hAnsi="Courier New"/>
          <w:color w:val="555555"/>
          <w:sz w:val="20"/>
        </w:rPr>
        <w:t>[Para2 . 13 . 20]</w:t>
      </w:r>
    </w:p>
    <w:p>
      <w:r>
        <w:rPr>
          <w:rFonts w:ascii="Gentium Plus" w:hAnsi="Gentium Plus"/>
          <w:sz w:val="24"/>
        </w:rPr>
        <w:t>καὶ οὐκ ἔσχεν ἰσχὺν Ιεροβοαμ ἔτι πάσας τὰς ἡμέρας Αβια, καὶ ἐπάταξεν αὐτὸν κύριος, καὶ ἐτελεύτησεν.</w:t>
      </w:r>
    </w:p>
    <w:p>
      <w:r>
        <w:rPr>
          <w:rFonts w:ascii="Courier New" w:hAnsi="Courier New"/>
          <w:color w:val="555555"/>
          <w:sz w:val="20"/>
        </w:rPr>
        <w:t>[Para2 . 13 . 21]</w:t>
      </w:r>
    </w:p>
    <w:p>
      <w:r>
        <w:rPr>
          <w:rFonts w:ascii="Gentium Plus" w:hAnsi="Gentium Plus"/>
          <w:sz w:val="24"/>
        </w:rPr>
        <w:t>Καὶ κατίσχυσεν Αβια καὶ ἔλαβεν ἑαυτῷ γυναῖκας δέκα τέσσαρας καὶ ἐγέννησεν υἱοὺς εἴκοσι δύο καὶ θυγατέρας δέκα ἕξ.</w:t>
      </w:r>
    </w:p>
    <w:p>
      <w:r>
        <w:rPr>
          <w:rFonts w:ascii="Courier New" w:hAnsi="Courier New"/>
          <w:color w:val="555555"/>
          <w:sz w:val="20"/>
        </w:rPr>
        <w:t>[Para2 . 13 . 22]</w:t>
      </w:r>
    </w:p>
    <w:p>
      <w:r>
        <w:rPr>
          <w:rFonts w:ascii="Gentium Plus" w:hAnsi="Gentium Plus"/>
          <w:sz w:val="24"/>
        </w:rPr>
        <w:t>καὶ οἱ λοιποὶ λόγοι Αβια καὶ αἱ πράξεις αὐτοῦ καὶ οἱ λόγοι αὐτοῦ γεγραμ‐ μένοι ἐπὶ βιβλίῳ τοῦ προφήτου Αδδω.</w:t>
      </w:r>
    </w:p>
    <w:p>
      <w:r>
        <w:rPr>
          <w:rFonts w:ascii="Courier New" w:hAnsi="Courier New"/>
          <w:color w:val="555555"/>
          <w:sz w:val="20"/>
        </w:rPr>
        <w:t>[Para2 . 13 . 23]</w:t>
      </w:r>
    </w:p>
    <w:p>
      <w:r>
        <w:rPr>
          <w:rFonts w:ascii="Gentium Plus" w:hAnsi="Gentium Plus"/>
          <w:sz w:val="24"/>
        </w:rPr>
        <w:t>καὶ ἀπέθανεν Αβια μετὰ τῶν πατέρων αὐτοῦ, καὶ ἔθαψαν αὐτὸν ἐν πόλει Δαυιδ, καὶ ἐβασί‐ λευσεν Ασα υἱὸς αὐτοῦ ἀντ’ αὐτοῦ. Ἐν ταῖς ἡμέραις Ασα ἡσύχασεν ἡ γῆ Ιουδα ἔτη δέκα.</w:t>
      </w:r>
    </w:p>
    <w:p>
      <w:r>
        <w:rPr>
          <w:rFonts w:ascii="Courier New" w:hAnsi="Courier New"/>
          <w:color w:val="555555"/>
          <w:sz w:val="20"/>
        </w:rPr>
        <w:t>[Para2 . 14 . 1]</w:t>
      </w:r>
    </w:p>
    <w:p>
      <w:r>
        <w:rPr>
          <w:rFonts w:ascii="Gentium Plus" w:hAnsi="Gentium Plus"/>
          <w:sz w:val="24"/>
        </w:rPr>
        <w:t>καὶ ἐποίη‐ σεν τὸ καλὸν καὶ τὸ εὐθὲς ἐνώπιον κυρίου θεοῦ αὐτοῦ.</w:t>
      </w:r>
    </w:p>
    <w:p>
      <w:r>
        <w:rPr>
          <w:rFonts w:ascii="Courier New" w:hAnsi="Courier New"/>
          <w:color w:val="555555"/>
          <w:sz w:val="20"/>
        </w:rPr>
        <w:t>[Para2 . 14 . 2]</w:t>
      </w:r>
    </w:p>
    <w:p>
      <w:r>
        <w:rPr>
          <w:rFonts w:ascii="Gentium Plus" w:hAnsi="Gentium Plus"/>
          <w:sz w:val="24"/>
        </w:rPr>
        <w:t>καὶ ἀπέ‐</w:t>
      </w:r>
    </w:p>
    <w:p>
      <w:r>
        <w:rPr>
          <w:rFonts w:ascii="Courier New" w:hAnsi="Courier New"/>
          <w:color w:val="555555"/>
          <w:sz w:val="20"/>
        </w:rPr>
        <w:t>[Para2 . 14 . 3]</w:t>
      </w:r>
    </w:p>
    <w:p>
      <w:r>
        <w:rPr>
          <w:rFonts w:ascii="Gentium Plus" w:hAnsi="Gentium Plus"/>
          <w:sz w:val="24"/>
        </w:rPr>
        <w:t>καὶ εἶπεν τῷ Ιουδα ἐκζη‐ τῆσαι τὸν κύριον θεὸν τῶν πατέρων αὐτῶν καὶ ποιῆσαι τὸν νό‐ μον καὶ τὰς ἐντολάς.</w:t>
      </w:r>
    </w:p>
    <w:p>
      <w:r>
        <w:rPr>
          <w:rFonts w:ascii="Courier New" w:hAnsi="Courier New"/>
          <w:color w:val="555555"/>
          <w:sz w:val="20"/>
        </w:rPr>
        <w:t>[Para2 . 14 . 4]</w:t>
      </w:r>
    </w:p>
    <w:p>
      <w:r>
        <w:rPr>
          <w:rFonts w:ascii="Gentium Plus" w:hAnsi="Gentium Plus"/>
          <w:sz w:val="24"/>
        </w:rPr>
        <w:t>καὶ ἀπέστησεν ἀπὸ πασῶν τῶν πόλεων Ιουδα τὰ θυσιαστήρια καὶ τὰ εἴδωλα. καὶ εἰρήνευσεν·</w:t>
      </w:r>
    </w:p>
    <w:p>
      <w:r>
        <w:rPr>
          <w:rFonts w:ascii="Courier New" w:hAnsi="Courier New"/>
          <w:color w:val="555555"/>
          <w:sz w:val="20"/>
        </w:rPr>
        <w:t>[Para2 . 14 . 5]</w:t>
      </w:r>
    </w:p>
    <w:p>
      <w:r>
        <w:rPr>
          <w:rFonts w:ascii="Gentium Plus" w:hAnsi="Gentium Plus"/>
          <w:sz w:val="24"/>
        </w:rPr>
        <w:t>πόλεις τει‐ χήρεις ἐν γῇ Ιουδα, ὅτι εἰρήνευσεν ἡ γῆ· καὶ οὐκ ἦν αὐτῷ πόλε‐ μος ἐν τοῖς ἔτεσιν τούτοις, ὅτι κατέπαυσεν αὐτῷ κύριος.</w:t>
      </w:r>
    </w:p>
    <w:p>
      <w:r>
        <w:rPr>
          <w:rFonts w:ascii="Courier New" w:hAnsi="Courier New"/>
          <w:color w:val="555555"/>
          <w:sz w:val="20"/>
        </w:rPr>
        <w:t>[Para2 . 14 . 6]</w:t>
      </w:r>
    </w:p>
    <w:p>
      <w:r>
        <w:rPr>
          <w:rFonts w:ascii="Gentium Plus" w:hAnsi="Gentium Plus"/>
          <w:sz w:val="24"/>
        </w:rPr>
        <w:t>καὶ εἶ‐ πεν τῷ Ιουδα Οἰκοδομήσωμεν τὰς πόλεις ταύτας καὶ ποιήσωμεν τείχη καὶ πύργους καὶ πύλας καὶ μοχλοὺς ἐν ᾧ τῆς γῆς κυριεύ‐ σομεν, ὅτι καθὼς ἐξεζητήσαμεν κύριον θεὸν ἡμῶν, ἐξεζήτησεν</w:t>
      </w:r>
    </w:p>
    <w:p>
      <w:r>
        <w:rPr>
          <w:rFonts w:ascii="Courier New" w:hAnsi="Courier New"/>
          <w:color w:val="555555"/>
          <w:sz w:val="20"/>
        </w:rPr>
        <w:t>[5]</w:t>
      </w:r>
    </w:p>
    <w:p>
      <w:r>
        <w:rPr>
          <w:rFonts w:ascii="Gentium Plus" w:hAnsi="Gentium Plus"/>
          <w:sz w:val="24"/>
        </w:rPr>
        <w:t>ἡμᾶς καὶ κατέπαυσεν ἡμᾶς κυκλόθεν καὶ εὐόδωσεν ἡμῖν.</w:t>
      </w:r>
    </w:p>
    <w:p>
      <w:r>
        <w:rPr>
          <w:rFonts w:ascii="Courier New" w:hAnsi="Courier New"/>
          <w:color w:val="555555"/>
          <w:sz w:val="20"/>
        </w:rPr>
        <w:t>[Para2 . 14 . 7]</w:t>
      </w:r>
    </w:p>
    <w:p>
      <w:r>
        <w:rPr>
          <w:rFonts w:ascii="Gentium Plus" w:hAnsi="Gentium Plus"/>
          <w:sz w:val="24"/>
        </w:rPr>
        <w:t>καὶ ἐγέ‐ νετο τῷ Ασα δύναμις ὁπλοφόρων αἰρόντων θυρεοὺς καὶ δόρατα ἐν γῇ Ιουδα τριακόσιαι χιλιάδες καὶ ἐν γῇ Βενιαμιν πελτασταὶ καὶ τοξόται διακόσιαι καὶ πεντήκοντα χιλιάδες, πάντες οὗτοι πολεμι‐</w:t>
      </w:r>
    </w:p>
    <w:p>
      <w:r>
        <w:rPr>
          <w:rFonts w:ascii="Courier New" w:hAnsi="Courier New"/>
          <w:color w:val="555555"/>
          <w:sz w:val="20"/>
        </w:rPr>
        <w:t>[5]</w:t>
      </w:r>
    </w:p>
    <w:p>
      <w:r>
        <w:rPr>
          <w:rFonts w:ascii="Gentium Plus" w:hAnsi="Gentium Plus"/>
          <w:sz w:val="24"/>
        </w:rPr>
        <w:t>σταὶ δυνάμεως.</w:t>
      </w:r>
    </w:p>
    <w:p>
      <w:r>
        <w:rPr>
          <w:rFonts w:ascii="Courier New" w:hAnsi="Courier New"/>
          <w:color w:val="555555"/>
          <w:sz w:val="20"/>
        </w:rPr>
        <w:t>[Para2 . 14 . 8]</w:t>
      </w:r>
    </w:p>
    <w:p>
      <w:r>
        <w:rPr>
          <w:rFonts w:ascii="Gentium Plus" w:hAnsi="Gentium Plus"/>
          <w:sz w:val="24"/>
        </w:rPr>
        <w:t>Καὶ ἐξῆλθεν ἐπ’ αὐτοὺς Ζαρε ὁ Αἰθίοψ ἐν δυνάμει, ἐν χιλίαις χιλιάσιν καὶ ἅρμασιν τριακοσίοις, καὶ ἦλθεν ἕως Μαρισα.</w:t>
      </w:r>
    </w:p>
    <w:p>
      <w:r>
        <w:rPr>
          <w:rFonts w:ascii="Courier New" w:hAnsi="Courier New"/>
          <w:color w:val="555555"/>
          <w:sz w:val="20"/>
        </w:rPr>
        <w:t>[Para2 . 14 . 9]</w:t>
      </w:r>
    </w:p>
    <w:p>
      <w:r>
        <w:rPr>
          <w:rFonts w:ascii="Gentium Plus" w:hAnsi="Gentium Plus"/>
          <w:sz w:val="24"/>
        </w:rPr>
        <w:t>καὶ ἐξ‐ ῆλθεν Ασα εἰς συνάντησιν αὐτῷ καὶ παρετάξατο πόλεμον ἐν τῇ φάραγγι κατὰ βορρᾶν Μαρισης.</w:t>
      </w:r>
    </w:p>
    <w:p>
      <w:r>
        <w:rPr>
          <w:rFonts w:ascii="Courier New" w:hAnsi="Courier New"/>
          <w:color w:val="555555"/>
          <w:sz w:val="20"/>
        </w:rPr>
        <w:t>[Para2 . 14 . 10]</w:t>
      </w:r>
    </w:p>
    <w:p>
      <w:r>
        <w:rPr>
          <w:rFonts w:ascii="Gentium Plus" w:hAnsi="Gentium Plus"/>
          <w:sz w:val="24"/>
        </w:rPr>
        <w:t>καὶ ἐβόησεν Ασα πρὸς κύριον θεὸν αὐτοῦ καὶ εἶπεν Κύριε, οὐκ ἀδυνατεῖ παρὰ σοὶ σῴζειν ἐν πολλοῖς καὶ ἐν ὀλίγοις· κατίσχυσον ἡμᾶς, κύριε ὁ θεὸς ἡμῶν, ὅτι ἐπὶ σοὶ πεποίθαμεν καὶ ἐπὶ τῷ ὀνόματί σου ἤλθαμεν ἐπὶ τὸ πλῆ‐</w:t>
      </w:r>
    </w:p>
    <w:p>
      <w:r>
        <w:rPr>
          <w:rFonts w:ascii="Courier New" w:hAnsi="Courier New"/>
          <w:color w:val="555555"/>
          <w:sz w:val="20"/>
        </w:rPr>
        <w:t>[5]</w:t>
      </w:r>
    </w:p>
    <w:p>
      <w:r>
        <w:rPr>
          <w:rFonts w:ascii="Gentium Plus" w:hAnsi="Gentium Plus"/>
          <w:sz w:val="24"/>
        </w:rPr>
        <w:t>θος τὸ πολὺ τοῦτο· κύριε ὁ θεὸς ἡμῶν, μὴ κατισχυσάτω πρὸς σὲ ἄνθρωπος.</w:t>
      </w:r>
    </w:p>
    <w:p>
      <w:r>
        <w:rPr>
          <w:rFonts w:ascii="Courier New" w:hAnsi="Courier New"/>
          <w:color w:val="555555"/>
          <w:sz w:val="20"/>
        </w:rPr>
        <w:t>[Para2 . 14 . 11]</w:t>
      </w:r>
    </w:p>
    <w:p>
      <w:r>
        <w:rPr>
          <w:rFonts w:ascii="Gentium Plus" w:hAnsi="Gentium Plus"/>
          <w:sz w:val="24"/>
        </w:rPr>
        <w:t>καὶ ἐπάταξεν κύριος τοὺς Αἰθίοπας ἐναντίον Ιουδα, καὶ ἔφυγον οἱ Αἰθίοπες·</w:t>
      </w:r>
    </w:p>
    <w:p>
      <w:r>
        <w:rPr>
          <w:rFonts w:ascii="Courier New" w:hAnsi="Courier New"/>
          <w:color w:val="555555"/>
          <w:sz w:val="20"/>
        </w:rPr>
        <w:t>[Para2 . 14 . 12]</w:t>
      </w:r>
    </w:p>
    <w:p>
      <w:r>
        <w:rPr>
          <w:rFonts w:ascii="Gentium Plus" w:hAnsi="Gentium Plus"/>
          <w:sz w:val="24"/>
        </w:rPr>
        <w:t>καὶ κατεδίωξεν Ασα καὶ ὁ λαὸς αὐτοῦ ἕως Γεδωρ, καὶ ἔπεσον Αἰθίοπες ὥστε μὴ εἶναι ἐν αὐτοῖς περι‐ ποίησιν, ὅτι συνετρίβησαν ἐνώπιον κυρίου καὶ ἐναντίον τῆς δυνά‐ μεως αὐτοῦ· καὶ ἐσκύλευσαν σκῦλα πολλά.</w:t>
      </w:r>
    </w:p>
    <w:p>
      <w:r>
        <w:rPr>
          <w:rFonts w:ascii="Courier New" w:hAnsi="Courier New"/>
          <w:color w:val="555555"/>
          <w:sz w:val="20"/>
        </w:rPr>
        <w:t>[Para2 . 14 . 13]</w:t>
      </w:r>
    </w:p>
    <w:p>
      <w:r>
        <w:rPr>
          <w:rFonts w:ascii="Gentium Plus" w:hAnsi="Gentium Plus"/>
          <w:sz w:val="24"/>
        </w:rPr>
        <w:t>καὶ ἐξέκοψαν τὰς κώμας αὐτῶν κύκλῳ Γεδωρ, ὅτι ἐγενήθη ἔκστασις κυρίου ἐπ’ αὐ‐ τούς, καὶ ἐσκύλευσαν πάσας τὰς πόλεις αὐτῶν, ὅτι πολλὰ σκῦλα ἐγενήθη αὐτοῖς·</w:t>
      </w:r>
    </w:p>
    <w:p>
      <w:r>
        <w:rPr>
          <w:rFonts w:ascii="Courier New" w:hAnsi="Courier New"/>
          <w:color w:val="555555"/>
          <w:sz w:val="20"/>
        </w:rPr>
        <w:t>[Para2 . 14 . 14]</w:t>
      </w:r>
    </w:p>
    <w:p>
      <w:r>
        <w:rPr>
          <w:rFonts w:ascii="Gentium Plus" w:hAnsi="Gentium Plus"/>
          <w:sz w:val="24"/>
        </w:rPr>
        <w:t>καί γε σκηνὰς κτήσεων, τοὺς Αμαζονεῖς, ἐξέ‐ κοψαν καὶ ἔλαβον πρόβατα πολλὰ καὶ καμήλους καὶ ἐπέστρεψαν εἰς Ιερουσαλημ.</w:t>
      </w:r>
    </w:p>
    <w:p>
      <w:r>
        <w:rPr>
          <w:rFonts w:ascii="Courier New" w:hAnsi="Courier New"/>
          <w:color w:val="555555"/>
          <w:sz w:val="20"/>
        </w:rPr>
        <w:t>[Para2 . 15 . 1]</w:t>
      </w:r>
    </w:p>
    <w:p>
      <w:r>
        <w:rPr>
          <w:rFonts w:ascii="Gentium Plus" w:hAnsi="Gentium Plus"/>
          <w:sz w:val="24"/>
        </w:rPr>
        <w:t>Καὶ Αζαριας υἱὸς Ωδηδ, ἐγένετο ἐπ’ αὐτὸν πνεῦμα κυρίου,</w:t>
      </w:r>
    </w:p>
    <w:p>
      <w:r>
        <w:rPr>
          <w:rFonts w:ascii="Courier New" w:hAnsi="Courier New"/>
          <w:color w:val="555555"/>
          <w:sz w:val="20"/>
        </w:rPr>
        <w:t>[Para2 . 15 . 2]</w:t>
      </w:r>
    </w:p>
    <w:p>
      <w:r>
        <w:rPr>
          <w:rFonts w:ascii="Gentium Plus" w:hAnsi="Gentium Plus"/>
          <w:sz w:val="24"/>
        </w:rPr>
        <w:t>καὶ ἐξῆλθεν εἰς ἀπάντησιν Ασα καὶ παντὶ Ιουδα καὶ Βενιαμιν καὶ εἶπεν Ἀκούσατέ μου, Ασα καὶ πᾶς Ιουδα καὶ Βενιαμιν· κύριος μεθ’ ὑμῶν</w:t>
      </w:r>
    </w:p>
    <w:p>
      <w:r>
        <w:rPr>
          <w:rFonts w:ascii="Courier New" w:hAnsi="Courier New"/>
          <w:color w:val="555555"/>
          <w:sz w:val="20"/>
        </w:rPr>
        <w:t>[5]</w:t>
      </w:r>
    </w:p>
    <w:p>
      <w:r>
        <w:rPr>
          <w:rFonts w:ascii="Gentium Plus" w:hAnsi="Gentium Plus"/>
          <w:sz w:val="24"/>
        </w:rPr>
        <w:t>σεται ὑμῖν, καὶ ἐὰν ἐγκαταλίπητε αὐτόν, ἐγκαταλείψει ὑμᾶς.</w:t>
      </w:r>
    </w:p>
    <w:p>
      <w:r>
        <w:rPr>
          <w:rFonts w:ascii="Courier New" w:hAnsi="Courier New"/>
          <w:color w:val="555555"/>
          <w:sz w:val="20"/>
        </w:rPr>
        <w:t>[Para2 . 15 . 3]</w:t>
      </w:r>
    </w:p>
    <w:p>
      <w:r>
        <w:rPr>
          <w:rFonts w:ascii="Gentium Plus" w:hAnsi="Gentium Plus"/>
          <w:sz w:val="24"/>
        </w:rPr>
        <w:t>καὶ ἡμέραι πολλαὶ τῷ Ισραηλ ἐν οὐ θεῷ ἀληθινῷ καὶ οὐχ ἱερέως ὑπο‐ δεικνύοντος καὶ ἐν οὐ νόμῳ·</w:t>
      </w:r>
    </w:p>
    <w:p>
      <w:r>
        <w:rPr>
          <w:rFonts w:ascii="Courier New" w:hAnsi="Courier New"/>
          <w:color w:val="555555"/>
          <w:sz w:val="20"/>
        </w:rPr>
        <w:t>[Para2 . 15 . 4]</w:t>
      </w:r>
    </w:p>
    <w:p>
      <w:r>
        <w:rPr>
          <w:rFonts w:ascii="Gentium Plus" w:hAnsi="Gentium Plus"/>
          <w:sz w:val="24"/>
        </w:rPr>
        <w:t>καὶ ἐπιστρέψει ἐπὶ κύριον θεὸν Ισραηλ, καὶ εὑρεθήσεται αὐτοῖς.</w:t>
      </w:r>
    </w:p>
    <w:p>
      <w:r>
        <w:rPr>
          <w:rFonts w:ascii="Courier New" w:hAnsi="Courier New"/>
          <w:color w:val="555555"/>
          <w:sz w:val="20"/>
        </w:rPr>
        <w:t>[Para2 . 15 . 5]</w:t>
      </w:r>
    </w:p>
    <w:p>
      <w:r>
        <w:rPr>
          <w:rFonts w:ascii="Gentium Plus" w:hAnsi="Gentium Plus"/>
          <w:sz w:val="24"/>
        </w:rPr>
        <w:t>καὶ ἐν ἐκείνῳ τῷ καιρῷ οὐκ ἔστιν εἰρήνη τῷ ἐκπορευομένῳ καὶ τῷ εἰσπορευομένῳ, ὅτι ἔκστασις κυ‐ ρίου ἐπὶ πάντας τοὺς κατοικοῦντας τὰς χώρας.</w:t>
      </w:r>
    </w:p>
    <w:p>
      <w:r>
        <w:rPr>
          <w:rFonts w:ascii="Courier New" w:hAnsi="Courier New"/>
          <w:color w:val="555555"/>
          <w:sz w:val="20"/>
        </w:rPr>
        <w:t>[Para2 . 15 . 6]</w:t>
      </w:r>
    </w:p>
    <w:p>
      <w:r>
        <w:rPr>
          <w:rFonts w:ascii="Gentium Plus" w:hAnsi="Gentium Plus"/>
          <w:sz w:val="24"/>
        </w:rPr>
        <w:t>καὶ πολεμήσει ἔθνος πρὸς ἔθνος καὶ πόλις πρὸς πόλιν, ὅτι ὁ θεὸς ἐξέστησεν αὐτοὺς ἐν πάσῃ θλίψει.</w:t>
      </w:r>
    </w:p>
    <w:p>
      <w:r>
        <w:rPr>
          <w:rFonts w:ascii="Courier New" w:hAnsi="Courier New"/>
          <w:color w:val="555555"/>
          <w:sz w:val="20"/>
        </w:rPr>
        <w:t>[Para2 . 15 . 7]</w:t>
      </w:r>
    </w:p>
    <w:p>
      <w:r>
        <w:rPr>
          <w:rFonts w:ascii="Gentium Plus" w:hAnsi="Gentium Plus"/>
          <w:sz w:val="24"/>
        </w:rPr>
        <w:t>καὶ ὑμεῖς ἰσχύσατε, καὶ μὴ ἐκλυέσθωσαν αἱ χεῖρες ὑμῶν, ὅτι ἔστιν μισθὸς τῇ ἐργασίᾳ ὑμῶν. —</w:t>
      </w:r>
    </w:p>
    <w:p>
      <w:r>
        <w:rPr>
          <w:rFonts w:ascii="Courier New" w:hAnsi="Courier New"/>
          <w:color w:val="555555"/>
          <w:sz w:val="20"/>
        </w:rPr>
        <w:t>[Para2 . 15 . 8]</w:t>
      </w:r>
    </w:p>
    <w:p>
      <w:r>
        <w:rPr>
          <w:rFonts w:ascii="Gentium Plus" w:hAnsi="Gentium Plus"/>
          <w:sz w:val="24"/>
        </w:rPr>
        <w:t>καὶ ἐν τῷ ἀκοῦσαι τοὺς λόγους τούτους καὶ τὴν προφητείαν Αδαδ τοῦ προ‐ φήτου καὶ κατίσχυσεν καὶ ἐξέβαλεν τὰ βδελύγματα ἀπὸ πάσης τῆς γῆς Ιουδα καὶ Βενιαμιν καὶ ἀπὸ τῶν πόλεων, ὧν κατέσχεν ἐν ὄρει</w:t>
      </w:r>
    </w:p>
    <w:p>
      <w:r>
        <w:rPr>
          <w:rFonts w:ascii="Courier New" w:hAnsi="Courier New"/>
          <w:color w:val="555555"/>
          <w:sz w:val="20"/>
        </w:rPr>
        <w:t>[5]</w:t>
      </w:r>
    </w:p>
    <w:p>
      <w:r>
        <w:rPr>
          <w:rFonts w:ascii="Gentium Plus" w:hAnsi="Gentium Plus"/>
          <w:sz w:val="24"/>
        </w:rPr>
        <w:t>Εφραιμ, καὶ ἐνεκαίνισεν τὸ θυσιαστήριον κυρίου, ὃ ἦν ἔμπροσθεν τοῦ ναοῦ κυρίου.</w:t>
      </w:r>
    </w:p>
    <w:p>
      <w:r>
        <w:rPr>
          <w:rFonts w:ascii="Courier New" w:hAnsi="Courier New"/>
          <w:color w:val="555555"/>
          <w:sz w:val="20"/>
        </w:rPr>
        <w:t>[Para2 . 15 . 9]</w:t>
      </w:r>
    </w:p>
    <w:p>
      <w:r>
        <w:rPr>
          <w:rFonts w:ascii="Gentium Plus" w:hAnsi="Gentium Plus"/>
          <w:sz w:val="24"/>
        </w:rPr>
        <w:t>καὶ ἐξεκκλησίασεν τὸν Ιουδαν καὶ Βενιαμιν καὶ τοὺς προσηλύτους τοὺς παροικοῦντας μετ’ αὐτοῦ ἀπὸ Εφραιμ καὶ ἀπὸ Μανασση καὶ ἀπὸ Συμεων, ὅτι προσετέθησαν πρὸς αὐτὸν πολλοὶ τοῦ Ισραηλ ἐν τῷ ἰδεῖν αὐτοὺς ὅτι κύριος ὁ θεὸς αὐτοῦ</w:t>
      </w:r>
    </w:p>
    <w:p>
      <w:r>
        <w:rPr>
          <w:rFonts w:ascii="Courier New" w:hAnsi="Courier New"/>
          <w:color w:val="555555"/>
          <w:sz w:val="20"/>
        </w:rPr>
        <w:t>[5]</w:t>
      </w:r>
    </w:p>
    <w:p>
      <w:r>
        <w:rPr>
          <w:rFonts w:ascii="Gentium Plus" w:hAnsi="Gentium Plus"/>
          <w:sz w:val="24"/>
        </w:rPr>
        <w:t>μετ’ αὐτοῦ.</w:t>
      </w:r>
    </w:p>
    <w:p>
      <w:r>
        <w:rPr>
          <w:rFonts w:ascii="Courier New" w:hAnsi="Courier New"/>
          <w:color w:val="555555"/>
          <w:sz w:val="20"/>
        </w:rPr>
        <w:t>[Para2 . 15 . 10]</w:t>
      </w:r>
    </w:p>
    <w:p>
      <w:r>
        <w:rPr>
          <w:rFonts w:ascii="Gentium Plus" w:hAnsi="Gentium Plus"/>
          <w:sz w:val="24"/>
        </w:rPr>
        <w:t>καὶ συνήχθησαν εἰς Ιερουσαλημ ἐν τῷ μηνὶ τῷ τρίτῳ ἐν τῷ πεντεκαιδεκάτῳ ἔτει τῆς βασιλείας Ασα.</w:t>
      </w:r>
    </w:p>
    <w:p>
      <w:r>
        <w:rPr>
          <w:rFonts w:ascii="Courier New" w:hAnsi="Courier New"/>
          <w:color w:val="555555"/>
          <w:sz w:val="20"/>
        </w:rPr>
        <w:t>[Para2 . 15 . 11]</w:t>
      </w:r>
    </w:p>
    <w:p>
      <w:r>
        <w:rPr>
          <w:rFonts w:ascii="Gentium Plus" w:hAnsi="Gentium Plus"/>
          <w:sz w:val="24"/>
        </w:rPr>
        <w:t>καὶ ἔθυσεν τῷ κυ‐ ρίῳ ἐν ἐκείνῃ τῇ ἡμέρᾳ ἀπὸ τῶν σκύλων, ὧν ἤνεγκαν, μόσχους ἑπτακοσίους καὶ πρόβατα ἑπτακισχίλια.</w:t>
      </w:r>
    </w:p>
    <w:p>
      <w:r>
        <w:rPr>
          <w:rFonts w:ascii="Courier New" w:hAnsi="Courier New"/>
          <w:color w:val="555555"/>
          <w:sz w:val="20"/>
        </w:rPr>
        <w:t>[Para2 . 15 . 12]</w:t>
      </w:r>
    </w:p>
    <w:p>
      <w:r>
        <w:rPr>
          <w:rFonts w:ascii="Gentium Plus" w:hAnsi="Gentium Plus"/>
          <w:sz w:val="24"/>
        </w:rPr>
        <w:t>καὶ διῆλθεν ἐν διαθήκῃ ζητῆσαι κύριον θεὸν τῶν πατέρων αὐτῶν ἐξ ὅλης τῆς καρδίας καὶ ἐξ ὅλης τῆς ψυχῆς·</w:t>
      </w:r>
    </w:p>
    <w:p>
      <w:r>
        <w:rPr>
          <w:rFonts w:ascii="Courier New" w:hAnsi="Courier New"/>
          <w:color w:val="555555"/>
          <w:sz w:val="20"/>
        </w:rPr>
        <w:t>[Para2 . 15 . 13]</w:t>
      </w:r>
    </w:p>
    <w:p>
      <w:r>
        <w:rPr>
          <w:rFonts w:ascii="Gentium Plus" w:hAnsi="Gentium Plus"/>
          <w:sz w:val="24"/>
        </w:rPr>
        <w:t>καὶ πᾶς, ὃς ἐὰν μὴ ἐκζητήσῃ κύριον θεὸν Ισραηλ, ἀποθανεῖται ἀπὸ νεωτέρου ἕως πρεσβυτέρου, ἀπὸ ἀνδρὸς ἕως γυναικός.</w:t>
      </w:r>
    </w:p>
    <w:p>
      <w:r>
        <w:rPr>
          <w:rFonts w:ascii="Courier New" w:hAnsi="Courier New"/>
          <w:color w:val="555555"/>
          <w:sz w:val="20"/>
        </w:rPr>
        <w:t>[Para2 . 15 . 14]</w:t>
      </w:r>
    </w:p>
    <w:p>
      <w:r>
        <w:rPr>
          <w:rFonts w:ascii="Gentium Plus" w:hAnsi="Gentium Plus"/>
          <w:sz w:val="24"/>
        </w:rPr>
        <w:t>καὶ ὤμοσαν ἐν τῷ κυρίῳ ἐν φωνῇ μεγάλῃ καὶ ἐν σάλπιγξιν καὶ ἐν κερατίναις.</w:t>
      </w:r>
    </w:p>
    <w:p>
      <w:r>
        <w:rPr>
          <w:rFonts w:ascii="Courier New" w:hAnsi="Courier New"/>
          <w:color w:val="555555"/>
          <w:sz w:val="20"/>
        </w:rPr>
        <w:t>[Para2 . 15 . 15]</w:t>
      </w:r>
    </w:p>
    <w:p>
      <w:r>
        <w:rPr>
          <w:rFonts w:ascii="Gentium Plus" w:hAnsi="Gentium Plus"/>
          <w:sz w:val="24"/>
        </w:rPr>
        <w:t>καὶ ηὐφράνθησαν πᾶς Ιουδα περὶ τοῦ ὅρκου, ὅτι ἐξ ὅλης τῆς ψυχῆς ὤμοσαν καὶ ἐν πάσῃ θελήσει ἐζήτησαν αὐτόν, καὶ εὑρέθη αὐτοῖς καὶ κατέπαυσεν αὐτοῖς κύριος κυκλόθεν. —</w:t>
      </w:r>
    </w:p>
    <w:p>
      <w:r>
        <w:rPr>
          <w:rFonts w:ascii="Courier New" w:hAnsi="Courier New"/>
          <w:color w:val="555555"/>
          <w:sz w:val="20"/>
        </w:rPr>
        <w:t>[Para2 . 15 . 16]</w:t>
      </w:r>
    </w:p>
    <w:p>
      <w:r>
        <w:rPr>
          <w:rFonts w:ascii="Gentium Plus" w:hAnsi="Gentium Plus"/>
          <w:sz w:val="24"/>
        </w:rPr>
        <w:t>καὶ τὴν Μααχα τὴν μητέρα αὐτοῦ μετέστησεν τοῦ μὴ εἶναι τῇ Ἀστάρτῃ λειτουργοῦσαν καὶ κατέκοψεν τὸ εἴδωλον καὶ κατέκαυσεν ἐν χειμάρρῳ Κεδρων.</w:t>
      </w:r>
    </w:p>
    <w:p>
      <w:r>
        <w:rPr>
          <w:rFonts w:ascii="Courier New" w:hAnsi="Courier New"/>
          <w:color w:val="555555"/>
          <w:sz w:val="20"/>
        </w:rPr>
        <w:t>[Para2 . 15 . 17]</w:t>
      </w:r>
    </w:p>
    <w:p>
      <w:r>
        <w:rPr>
          <w:rFonts w:ascii="Gentium Plus" w:hAnsi="Gentium Plus"/>
          <w:sz w:val="24"/>
        </w:rPr>
        <w:t>πλὴν τὰ ὑψηλὰ οὐκ ἀπ‐ έστησαν, ἔτι ὑπῆρχεν ἐν τῷ Ισραηλ· ἀλλ’ ἢ καρδία Ασα ἐγένετο πλήρης πάσας τὰς ἡμέρας αὐτοῦ.</w:t>
      </w:r>
    </w:p>
    <w:p>
      <w:r>
        <w:rPr>
          <w:rFonts w:ascii="Courier New" w:hAnsi="Courier New"/>
          <w:color w:val="555555"/>
          <w:sz w:val="20"/>
        </w:rPr>
        <w:t>[Para2 . 15 . 18]</w:t>
      </w:r>
    </w:p>
    <w:p>
      <w:r>
        <w:rPr>
          <w:rFonts w:ascii="Gentium Plus" w:hAnsi="Gentium Plus"/>
          <w:sz w:val="24"/>
        </w:rPr>
        <w:t>καὶ εἰσήνεγκεν τὰ ἅγια Δαυιδ τοῦ πατρὸς αὐτοῦ καὶ τὰ ἅγια οἴκου κυρίου τοῦ θεοῦ, ἀργύριον</w:t>
      </w:r>
    </w:p>
    <w:p>
      <w:r>
        <w:rPr>
          <w:rFonts w:ascii="Courier New" w:hAnsi="Courier New"/>
          <w:color w:val="555555"/>
          <w:sz w:val="20"/>
        </w:rPr>
        <w:t>[Para2 . 15 . 19]</w:t>
      </w:r>
    </w:p>
    <w:p>
      <w:r>
        <w:rPr>
          <w:rFonts w:ascii="Gentium Plus" w:hAnsi="Gentium Plus"/>
          <w:sz w:val="24"/>
        </w:rPr>
        <w:t>Καὶ πόλεμος οὐκ ἦν μετ’ αὐτοῦ ἕως τοῦ πέμπτου καὶ τριακο‐ στοῦ ἔτους τῆς βασιλείας Ασα.</w:t>
      </w:r>
    </w:p>
    <w:p>
      <w:r>
        <w:rPr>
          <w:rFonts w:ascii="Courier New" w:hAnsi="Courier New"/>
          <w:color w:val="555555"/>
          <w:sz w:val="20"/>
        </w:rPr>
        <w:t>[Para2 . 16 . 1]</w:t>
      </w:r>
    </w:p>
    <w:p>
      <w:r>
        <w:rPr>
          <w:rFonts w:ascii="Gentium Plus" w:hAnsi="Gentium Plus"/>
          <w:sz w:val="24"/>
        </w:rPr>
        <w:t>καὶ ἐν τῷ ὀγδόῳ καὶ τριακοστῷ ἔτει τῆς βασιλείας Ασα ἀνέβη Βαασα βασιλεὺς Ισραηλ ἐπὶ Ιουδαν καὶ ᾠκοδόμησεν τὴν Ραμα τοῦ μὴ δοῦναι ἔξοδον καὶ εἴσοδον τῷ Ασα βασιλεῖ Ιουδα.</w:t>
      </w:r>
    </w:p>
    <w:p>
      <w:r>
        <w:rPr>
          <w:rFonts w:ascii="Courier New" w:hAnsi="Courier New"/>
          <w:color w:val="555555"/>
          <w:sz w:val="20"/>
        </w:rPr>
        <w:t>[Para2 . 16 . 2]</w:t>
      </w:r>
    </w:p>
    <w:p>
      <w:r>
        <w:rPr>
          <w:rFonts w:ascii="Gentium Plus" w:hAnsi="Gentium Plus"/>
          <w:sz w:val="24"/>
        </w:rPr>
        <w:t>καὶ ἔλαβεν Ασα χρυσίον καὶ ἀργύριον ἐκ θη‐ σαυρῶν οἴκου κυρίου καὶ οἴκου τοῦ βασιλέως καὶ ἀπέστειλεν πρὸς τὸν υἱὸν τοῦ Αδερ βασιλέως Συρίας τὸν κατοικοῦντα ἐν Δαμασκῷ λέγων</w:t>
      </w:r>
    </w:p>
    <w:p>
      <w:r>
        <w:rPr>
          <w:rFonts w:ascii="Courier New" w:hAnsi="Courier New"/>
          <w:color w:val="555555"/>
          <w:sz w:val="20"/>
        </w:rPr>
        <w:t>[Para2 . 16 . 3]</w:t>
      </w:r>
    </w:p>
    <w:p>
      <w:r>
        <w:rPr>
          <w:rFonts w:ascii="Gentium Plus" w:hAnsi="Gentium Plus"/>
          <w:sz w:val="24"/>
        </w:rPr>
        <w:t>Διάθου διαθήκην ἀνὰ μέσον ἐμοῦ καὶ σοῦ καὶ ἀνὰ μέσον τοῦ πατρός μου καὶ ἀνὰ μέσον τοῦ πατρός σου· ἰδοὺ ἀπέσταλκά σοι χρυσίον καὶ ἀργύριον, δεῦρο καὶ διασκέδασον ἀπ’ ἐμοῦ τὸν Βαασα βασιλέα Ισραηλ καὶ ἀπελθέτω ἀπ’ ἐμοῦ.</w:t>
      </w:r>
    </w:p>
    <w:p>
      <w:r>
        <w:rPr>
          <w:rFonts w:ascii="Courier New" w:hAnsi="Courier New"/>
          <w:color w:val="555555"/>
          <w:sz w:val="20"/>
        </w:rPr>
        <w:t>[Para2 . 16 . 4]</w:t>
      </w:r>
    </w:p>
    <w:p>
      <w:r>
        <w:rPr>
          <w:rFonts w:ascii="Gentium Plus" w:hAnsi="Gentium Plus"/>
          <w:sz w:val="24"/>
        </w:rPr>
        <w:t>καὶ ἤκουσεν υἱὸς Αδερ τοῦ βασιλέως Ασα καὶ ἀπέστειλεν τοὺς ἄρχοντας τῆς δυνά‐ μεως αὐτοῦ ἐπὶ τὰς πόλεις Ισραηλ καὶ ἐπάταξεν τὴν Ιων καὶ τὴν Δαν καὶ τὴν Αβελμαιν καὶ πάσας τὰς περιχώρους Νεφθαλι.</w:t>
      </w:r>
    </w:p>
    <w:p>
      <w:r>
        <w:rPr>
          <w:rFonts w:ascii="Courier New" w:hAnsi="Courier New"/>
          <w:color w:val="555555"/>
          <w:sz w:val="20"/>
        </w:rPr>
        <w:t>[Para2 . 16 . 5]</w:t>
      </w:r>
    </w:p>
    <w:p>
      <w:r>
        <w:rPr>
          <w:rFonts w:ascii="Gentium Plus" w:hAnsi="Gentium Plus"/>
          <w:sz w:val="24"/>
        </w:rPr>
        <w:t>καὶ ἐγένετο ἐν τῷ ἀκοῦσαι Βαασα ἀπέλιπεν τοῦ μηκέτι οἰκοδομεῖν τὴν Ραμα καὶ κατέπαυσεν τὸ ἔργον αὐτοῦ.</w:t>
      </w:r>
    </w:p>
    <w:p>
      <w:r>
        <w:rPr>
          <w:rFonts w:ascii="Courier New" w:hAnsi="Courier New"/>
          <w:color w:val="555555"/>
          <w:sz w:val="20"/>
        </w:rPr>
        <w:t>[Para2 . 16 . 6]</w:t>
      </w:r>
    </w:p>
    <w:p>
      <w:r>
        <w:rPr>
          <w:rFonts w:ascii="Gentium Plus" w:hAnsi="Gentium Plus"/>
          <w:sz w:val="24"/>
        </w:rPr>
        <w:t>καὶ Ασα ὁ βασιλεὺς ἔλαβεν πάντα τὸν Ιουδαν καὶ ἔλαβεν τοὺς λίθους τῆς Ραμα καὶ τὰ ξύλα αὐτῆς, ἃ ᾠκοδόμησεν Βαασα, καὶ ᾠκοδόμησεν ἐν αὐτοῖς τὴν Γαβαε καὶ τὴν Μασφα. —</w:t>
      </w:r>
    </w:p>
    <w:p>
      <w:r>
        <w:rPr>
          <w:rFonts w:ascii="Courier New" w:hAnsi="Courier New"/>
          <w:color w:val="555555"/>
          <w:sz w:val="20"/>
        </w:rPr>
        <w:t>[Para2 . 16 . 7]</w:t>
      </w:r>
    </w:p>
    <w:p>
      <w:r>
        <w:rPr>
          <w:rFonts w:ascii="Gentium Plus" w:hAnsi="Gentium Plus"/>
          <w:sz w:val="24"/>
        </w:rPr>
        <w:t>καὶ ἐν τῷ καιρῷ ἐκείνῳ ἦλθεν Ανανι ὁ προ‐ φήτης πρὸς Ασα βασιλέα Ιουδα καὶ εἶπεν αὐτῷ Ἐν τῷ πεποιθέναι σε ἐπὶ βασιλέα Συρίας καὶ μὴ πεποιθέναι σε ἐπὶ κύριον θεόν σου, διὰ τοῦτο ἐσώθη δύναμις Συρίας ἀπὸ τῆς χειρός σου.</w:t>
      </w:r>
    </w:p>
    <w:p>
      <w:r>
        <w:rPr>
          <w:rFonts w:ascii="Courier New" w:hAnsi="Courier New"/>
          <w:color w:val="555555"/>
          <w:sz w:val="20"/>
        </w:rPr>
        <w:t>[Para2 . 16 . 8]</w:t>
      </w:r>
    </w:p>
    <w:p>
      <w:r>
        <w:rPr>
          <w:rFonts w:ascii="Gentium Plus" w:hAnsi="Gentium Plus"/>
          <w:sz w:val="24"/>
        </w:rPr>
        <w:t>οὐχ οἱ Αἰθίοπες καὶ Λίβυες ἦσαν εἰς δύναμιν πολλὴν εἰς θάρσος, εἰς ἱπ‐ πεῖς εἰς πλῆθος σφόδρα; καὶ ἐν τῷ πεποιθέναι σε ἐπὶ κύριον παρ‐ έδωκεν εἰς τὰς χεῖράς σου.</w:t>
      </w:r>
    </w:p>
    <w:p>
      <w:r>
        <w:rPr>
          <w:rFonts w:ascii="Courier New" w:hAnsi="Courier New"/>
          <w:color w:val="555555"/>
          <w:sz w:val="20"/>
        </w:rPr>
        <w:t>[Para2 . 16 . 9]</w:t>
      </w:r>
    </w:p>
    <w:p>
      <w:r>
        <w:rPr>
          <w:rFonts w:ascii="Gentium Plus" w:hAnsi="Gentium Plus"/>
          <w:sz w:val="24"/>
        </w:rPr>
        <w:t>ὅτι οἱ ὀφθαλμοὶ κυρίου ἐπιβλέπουσιν ἐν πάσῃ τῇ γῇ κατισχῦσαι ἐν πάσῃ καρδίᾳ πλήρει πρὸς αὐτόν. ἠγνόηκας ἐπὶ τούτῳ· ἀπὸ τοῦ νῦν ἔσται μετὰ σοῦ πόλεμος.</w:t>
      </w:r>
    </w:p>
    <w:p>
      <w:r>
        <w:rPr>
          <w:rFonts w:ascii="Courier New" w:hAnsi="Courier New"/>
          <w:color w:val="555555"/>
          <w:sz w:val="20"/>
        </w:rPr>
        <w:t>[Para2 . 16 . 10]</w:t>
      </w:r>
    </w:p>
    <w:p>
      <w:r>
        <w:rPr>
          <w:rFonts w:ascii="Gentium Plus" w:hAnsi="Gentium Plus"/>
          <w:sz w:val="24"/>
        </w:rPr>
        <w:t>καὶ ἐθυμώθη Ασα τῷ προφήτῃ καὶ παρέθετο αὐτὸν εἰς φυλακήν, ὅτι ὠργίσθη ἐπὶ τούτῳ· καὶ ἐλυμήνατο Ασα ἐν τῷ λαῷ ἐν τῷ και‐ ρῷ ἐκείνῳ.</w:t>
      </w:r>
    </w:p>
    <w:p>
      <w:r>
        <w:rPr>
          <w:rFonts w:ascii="Courier New" w:hAnsi="Courier New"/>
          <w:color w:val="555555"/>
          <w:sz w:val="20"/>
        </w:rPr>
        <w:t>[Para2 . 16 . 11]</w:t>
      </w:r>
    </w:p>
    <w:p>
      <w:r>
        <w:rPr>
          <w:rFonts w:ascii="Gentium Plus" w:hAnsi="Gentium Plus"/>
          <w:sz w:val="24"/>
        </w:rPr>
        <w:t>Καὶ ἰδοὺ οἱ λόγοι Ασα οἱ πρῶτοι καὶ οἱ ἔσχατοι γεγραμμένοι ἐν βιβλίῳ βασιλέων Ιουδα καὶ Ισραηλ.</w:t>
      </w:r>
    </w:p>
    <w:p>
      <w:r>
        <w:rPr>
          <w:rFonts w:ascii="Courier New" w:hAnsi="Courier New"/>
          <w:color w:val="555555"/>
          <w:sz w:val="20"/>
        </w:rPr>
        <w:t>[Para2 . 16 . 12]</w:t>
      </w:r>
    </w:p>
    <w:p>
      <w:r>
        <w:rPr>
          <w:rFonts w:ascii="Gentium Plus" w:hAnsi="Gentium Plus"/>
          <w:sz w:val="24"/>
        </w:rPr>
        <w:t>καὶ ἐμαλακίσθη Ασα ἐν τῷ ἐνάτῳ καὶ τριακοστῷ ἔτει τῆς βασιλείας αὐτοῦ τοὺς πόδας, ἕως σφόδρα ἐμαλακίσθη· καὶ ἐν τῇ μαλακίᾳ αὐτοῦ οὐκ ἐζήτησεν κύριον, ἀλλὰ τοὺς ἰατρούς.</w:t>
      </w:r>
    </w:p>
    <w:p>
      <w:r>
        <w:rPr>
          <w:rFonts w:ascii="Courier New" w:hAnsi="Courier New"/>
          <w:color w:val="555555"/>
          <w:sz w:val="20"/>
        </w:rPr>
        <w:t>[Para2 . 16 . 13]</w:t>
      </w:r>
    </w:p>
    <w:p>
      <w:r>
        <w:rPr>
          <w:rFonts w:ascii="Gentium Plus" w:hAnsi="Gentium Plus"/>
          <w:sz w:val="24"/>
        </w:rPr>
        <w:t>καὶ ἐκοιμήθη Ασα μετὰ τῶν πατέρων αὐτοῦ καὶ ἐτελεύτησεν ἐν τῷ ἐνάτῳ καὶ τριακοστῷ ἔτει τῆς βασι‐ λείας αὐτοῦ,</w:t>
      </w:r>
    </w:p>
    <w:p>
      <w:r>
        <w:rPr>
          <w:rFonts w:ascii="Courier New" w:hAnsi="Courier New"/>
          <w:color w:val="555555"/>
          <w:sz w:val="20"/>
        </w:rPr>
        <w:t>[Para2 . 16 . 14]</w:t>
      </w:r>
    </w:p>
    <w:p>
      <w:r>
        <w:rPr>
          <w:rFonts w:ascii="Gentium Plus" w:hAnsi="Gentium Plus"/>
          <w:sz w:val="24"/>
        </w:rPr>
        <w:t>καὶ ἔθαψαν αὐτὸν ἐν τῷ μνήματι, ᾧ ὤρυξεν ἑαυτῷ ἐν πόλει Δαυιδ, καὶ ἐκοίμισαν αὐτὸν ἐπὶ τῆς κλίνης καὶ ἔπλησαν ἀρωμάτων καὶ γένη μύρων μυρεψῶν καὶ ἐποίησαν αὐτῷ ἐκφορὰν μεγάλην ἕως σφόδρα.</w:t>
      </w:r>
    </w:p>
    <w:p>
      <w:r>
        <w:rPr>
          <w:rFonts w:ascii="Courier New" w:hAnsi="Courier New"/>
          <w:color w:val="555555"/>
          <w:sz w:val="20"/>
        </w:rPr>
        <w:t>[Para2 . 17 . 1]</w:t>
      </w:r>
    </w:p>
    <w:p>
      <w:r>
        <w:rPr>
          <w:rFonts w:ascii="Gentium Plus" w:hAnsi="Gentium Plus"/>
          <w:sz w:val="24"/>
        </w:rPr>
        <w:t>Καὶ ἐβασίλευσεν Ιωσαφατ υἱὸς αὐτοῦ ἀντ’ αὐτοῦ, καὶ κατίσχυ‐ σεν Ιωσαφατ ἐπὶ τὸν Ισραηλ.</w:t>
      </w:r>
    </w:p>
    <w:p>
      <w:r>
        <w:rPr>
          <w:rFonts w:ascii="Courier New" w:hAnsi="Courier New"/>
          <w:color w:val="555555"/>
          <w:sz w:val="20"/>
        </w:rPr>
        <w:t>[Para2 . 17 . 2]</w:t>
      </w:r>
    </w:p>
    <w:p>
      <w:r>
        <w:rPr>
          <w:rFonts w:ascii="Gentium Plus" w:hAnsi="Gentium Plus"/>
          <w:sz w:val="24"/>
        </w:rPr>
        <w:t>καὶ ἔδωκεν δύναμιν ἐν πάσαις ταῖς πόλεσιν Ιουδα ταῖς ὀχυραῖς καὶ κατέστησεν ἡγουμένους ἐν πάσαις ταῖς πόλεσιν Ιουδα καὶ ἐν πόλεσιν Εφραιμ, ἃς προκατελάβετο Ασα ὁ πατὴρ αὐτοῦ.</w:t>
      </w:r>
    </w:p>
    <w:p>
      <w:r>
        <w:rPr>
          <w:rFonts w:ascii="Courier New" w:hAnsi="Courier New"/>
          <w:color w:val="555555"/>
          <w:sz w:val="20"/>
        </w:rPr>
        <w:t>[Para2 . 17 . 3]</w:t>
      </w:r>
    </w:p>
    <w:p>
      <w:r>
        <w:rPr>
          <w:rFonts w:ascii="Gentium Plus" w:hAnsi="Gentium Plus"/>
          <w:sz w:val="24"/>
        </w:rPr>
        <w:t>καὶ ἐγένετο κύριος μετὰ Ιωσαφατ, ὅτι ἐπορεύθη ἐν ὁδοῖς τοῦ πατρὸς αὐτοῦ ταῖς πρώταις καὶ οὐκ ἐξεζήτησεν τὰ εἴδωλα,</w:t>
      </w:r>
    </w:p>
    <w:p>
      <w:r>
        <w:rPr>
          <w:rFonts w:ascii="Courier New" w:hAnsi="Courier New"/>
          <w:color w:val="555555"/>
          <w:sz w:val="20"/>
        </w:rPr>
        <w:t>[Para2 . 17 . 4]</w:t>
      </w:r>
    </w:p>
    <w:p>
      <w:r>
        <w:rPr>
          <w:rFonts w:ascii="Gentium Plus" w:hAnsi="Gentium Plus"/>
          <w:sz w:val="24"/>
        </w:rPr>
        <w:t>ἀλλὰ κύριον τὸν θεὸν τοῦ πατρὸς αὐτοῦ ἐξεζήτησεν καὶ ἐν ταῖς ἐντολαῖς τοῦ πατρὸς αὐτοῦ ἐπορεύθη, καὶ οὐχ ὡς τοῦ Ισραηλ τὰ ἔργα.</w:t>
      </w:r>
    </w:p>
    <w:p>
      <w:r>
        <w:rPr>
          <w:rFonts w:ascii="Courier New" w:hAnsi="Courier New"/>
          <w:color w:val="555555"/>
          <w:sz w:val="20"/>
        </w:rPr>
        <w:t>[Para2 . 17 . 5]</w:t>
      </w:r>
    </w:p>
    <w:p>
      <w:r>
        <w:rPr>
          <w:rFonts w:ascii="Gentium Plus" w:hAnsi="Gentium Plus"/>
          <w:sz w:val="24"/>
        </w:rPr>
        <w:t>καὶ κατηύθυνεν κύριος τὴν βασιλείαν ἐν χειρὶ αὐτοῦ, καὶ ἔδωκεν πᾶς Ιουδα δῶρα τῷ Ιωσαφατ, καὶ ἐγένετο αὐτῷ πλοῦτος καὶ δόξα πολλή.</w:t>
      </w:r>
    </w:p>
    <w:p>
      <w:r>
        <w:rPr>
          <w:rFonts w:ascii="Courier New" w:hAnsi="Courier New"/>
          <w:color w:val="555555"/>
          <w:sz w:val="20"/>
        </w:rPr>
        <w:t>[Para2 . 17 . 6]</w:t>
      </w:r>
    </w:p>
    <w:p>
      <w:r>
        <w:rPr>
          <w:rFonts w:ascii="Gentium Plus" w:hAnsi="Gentium Plus"/>
          <w:sz w:val="24"/>
        </w:rPr>
        <w:t>καὶ ὑψώθη καρδία αὐτοῦ ἐν ὁδῷ κυρίου, καὶ ἔτι ἐξῆρεν τὰ ὑψηλὰ καὶ τὰ ἄλση ἀπὸ τῆς γῆς Ιουδα.</w:t>
      </w:r>
    </w:p>
    <w:p>
      <w:r>
        <w:rPr>
          <w:rFonts w:ascii="Courier New" w:hAnsi="Courier New"/>
          <w:color w:val="555555"/>
          <w:sz w:val="20"/>
        </w:rPr>
        <w:t>[Para2 . 17 . 7]</w:t>
      </w:r>
    </w:p>
    <w:p>
      <w:r>
        <w:rPr>
          <w:rFonts w:ascii="Gentium Plus" w:hAnsi="Gentium Plus"/>
          <w:sz w:val="24"/>
        </w:rPr>
        <w:t>καὶ ἐν τῷ τρίτῳ ἔτει τῆς βασιλείας αὐτοῦ ἀπέστειλεν τοὺς ἡγουμένους αὐτοῦ καὶ τοὺς υἱοὺς τῶν δυνατῶν, τὸν Αβδιαν καὶ Ζαχαριαν καὶ Ναθαναηλ καὶ Μιχαιαν, διδάσκειν ἐν πόλεσιν Ιουδα,</w:t>
      </w:r>
    </w:p>
    <w:p>
      <w:r>
        <w:rPr>
          <w:rFonts w:ascii="Courier New" w:hAnsi="Courier New"/>
          <w:color w:val="555555"/>
          <w:sz w:val="20"/>
        </w:rPr>
        <w:t>[Para2 . 17 . 8]</w:t>
      </w:r>
    </w:p>
    <w:p>
      <w:r>
        <w:rPr>
          <w:rFonts w:ascii="Gentium Plus" w:hAnsi="Gentium Plus"/>
          <w:sz w:val="24"/>
        </w:rPr>
        <w:t>καὶ μετ’ αὐ‐ τῶν οἱ Λευῖται Σαμουιας καὶ Ναθανιας καὶ Ζαβδιας καὶ Ασιηλ καὶ Σεμιραμωθ καὶ Ιωναθαν καὶ Αδωνιας καὶ Τωβιας οἱ Λευῖται, καὶ μετ’ αὐτῶν Ελισαμα καὶ Ιωραμ οἱ ἱερεῖς,</w:t>
      </w:r>
    </w:p>
    <w:p>
      <w:r>
        <w:rPr>
          <w:rFonts w:ascii="Courier New" w:hAnsi="Courier New"/>
          <w:color w:val="555555"/>
          <w:sz w:val="20"/>
        </w:rPr>
        <w:t>[Para2 . 17 . 9]</w:t>
      </w:r>
    </w:p>
    <w:p>
      <w:r>
        <w:rPr>
          <w:rFonts w:ascii="Gentium Plus" w:hAnsi="Gentium Plus"/>
          <w:sz w:val="24"/>
        </w:rPr>
        <w:t>καὶ ἐδίδασκον ἐν Ιουδα, καὶ μετ’ αὐτῶν βύβλος νόμου κυρίου, καὶ διῆλθον ἐν ταῖς πόλεσιν Ιουδα καὶ ἐδίδασκον τὸν λαόν.</w:t>
      </w:r>
    </w:p>
    <w:p>
      <w:r>
        <w:rPr>
          <w:rFonts w:ascii="Courier New" w:hAnsi="Courier New"/>
          <w:color w:val="555555"/>
          <w:sz w:val="20"/>
        </w:rPr>
        <w:t>[Para2 . 17 . 10]</w:t>
      </w:r>
    </w:p>
    <w:p>
      <w:r>
        <w:rPr>
          <w:rFonts w:ascii="Gentium Plus" w:hAnsi="Gentium Plus"/>
          <w:sz w:val="24"/>
        </w:rPr>
        <w:t>καὶ ἐγένετο ἔκστασις κυρίου ἐπὶ πάσαις ταῖς βασιλείαις τῆς γῆς ταῖς κύκλῳ Ιουδα, καὶ οὐκ ἐπολέ‐ μουν πρὸς Ιωσαφατ·</w:t>
      </w:r>
    </w:p>
    <w:p>
      <w:r>
        <w:rPr>
          <w:rFonts w:ascii="Courier New" w:hAnsi="Courier New"/>
          <w:color w:val="555555"/>
          <w:sz w:val="20"/>
        </w:rPr>
        <w:t>[Para2 . 17 . 11]</w:t>
      </w:r>
    </w:p>
    <w:p>
      <w:r>
        <w:rPr>
          <w:rFonts w:ascii="Gentium Plus" w:hAnsi="Gentium Plus"/>
          <w:sz w:val="24"/>
        </w:rPr>
        <w:t>καὶ ἀπὸ τῶν ἀλλοφύλων ἔφερον τῷ Ιωσα‐ φατ δῶρα καὶ ἀργύριον καὶ δόματα, καὶ οἱ Ἄραβες ἔφερον αὐτῷ κριοὺς προβάτων ἑπτακισχιλίους ἑπτακοσίους.</w:t>
      </w:r>
    </w:p>
    <w:p>
      <w:r>
        <w:rPr>
          <w:rFonts w:ascii="Courier New" w:hAnsi="Courier New"/>
          <w:color w:val="555555"/>
          <w:sz w:val="20"/>
        </w:rPr>
        <w:t>[Para2 . 17 . 12]</w:t>
      </w:r>
    </w:p>
    <w:p>
      <w:r>
        <w:rPr>
          <w:rFonts w:ascii="Gentium Plus" w:hAnsi="Gentium Plus"/>
          <w:sz w:val="24"/>
        </w:rPr>
        <w:t>καὶ ἦν Ιωσαφατ πορευόμενος μείζων ἕως εἰς ὕψος καὶ ᾠκοδόμησεν οἰκήσεις ἐν τῇ Ιουδαίᾳ καὶ πόλεις ὀχυράς.</w:t>
      </w:r>
    </w:p>
    <w:p>
      <w:r>
        <w:rPr>
          <w:rFonts w:ascii="Courier New" w:hAnsi="Courier New"/>
          <w:color w:val="555555"/>
          <w:sz w:val="20"/>
        </w:rPr>
        <w:t>[Para2 . 17 . 13]</w:t>
      </w:r>
    </w:p>
    <w:p>
      <w:r>
        <w:rPr>
          <w:rFonts w:ascii="Gentium Plus" w:hAnsi="Gentium Plus"/>
          <w:sz w:val="24"/>
        </w:rPr>
        <w:t>καὶ ἔργα πολλὰ ἐγένετο αὐτῷ ἐν τῇ Ιουδαίᾳ καὶ ἄνδρες πολεμισταὶ δυνατοὶ ἰσχύοντες ἐν Ιερουσαλημ.</w:t>
      </w:r>
    </w:p>
    <w:p>
      <w:r>
        <w:rPr>
          <w:rFonts w:ascii="Courier New" w:hAnsi="Courier New"/>
          <w:color w:val="555555"/>
          <w:sz w:val="20"/>
        </w:rPr>
        <w:t>[Para2 . 17 . 14]</w:t>
      </w:r>
    </w:p>
    <w:p>
      <w:r>
        <w:rPr>
          <w:rFonts w:ascii="Gentium Plus" w:hAnsi="Gentium Plus"/>
          <w:sz w:val="24"/>
        </w:rPr>
        <w:t>καὶ οὗτος ἀριθμὸς αὐτῶν κατ’ οἴκους πατριῶν αὐτῶν· τῷ Ιουδα χιλίαρχοι, Εδνας ὁ ἄρχων καὶ μετ’ αὐτοῦ υἱοὶ δυνατοὶ δυνάμεως τριακόσιαι χιλιάδες·</w:t>
      </w:r>
    </w:p>
    <w:p>
      <w:r>
        <w:rPr>
          <w:rFonts w:ascii="Courier New" w:hAnsi="Courier New"/>
          <w:color w:val="555555"/>
          <w:sz w:val="20"/>
        </w:rPr>
        <w:t>[Para2 . 17 . 15]</w:t>
      </w:r>
    </w:p>
    <w:p>
      <w:r>
        <w:rPr>
          <w:rFonts w:ascii="Gentium Plus" w:hAnsi="Gentium Plus"/>
          <w:sz w:val="24"/>
        </w:rPr>
        <w:t>καὶ μετ’ αὐτὸν Ιωαναν ὁ ἡγούμενος καὶ μετ’ αὐτοῦ διακόσιαι ὀγδοήκοντα χιλιάδες·</w:t>
      </w:r>
    </w:p>
    <w:p>
      <w:r>
        <w:rPr>
          <w:rFonts w:ascii="Courier New" w:hAnsi="Courier New"/>
          <w:color w:val="555555"/>
          <w:sz w:val="20"/>
        </w:rPr>
        <w:t>[Para2 . 17 . 16]</w:t>
      </w:r>
    </w:p>
    <w:p>
      <w:r>
        <w:rPr>
          <w:rFonts w:ascii="Gentium Plus" w:hAnsi="Gentium Plus"/>
          <w:sz w:val="24"/>
        </w:rPr>
        <w:t>καὶ μετ’ αὐτὸν Αμασιας ὁ τοῦ Ζαχρι ὁ προθυμούμενος τῷ κυρίῳ καὶ μετ’ αὐτοῦ διακόσιαι χιλιάδες δυνατοὶ δυνάμεως.</w:t>
      </w:r>
    </w:p>
    <w:p>
      <w:r>
        <w:rPr>
          <w:rFonts w:ascii="Courier New" w:hAnsi="Courier New"/>
          <w:color w:val="555555"/>
          <w:sz w:val="20"/>
        </w:rPr>
        <w:t>[Para2 . 17 . 17]</w:t>
      </w:r>
    </w:p>
    <w:p>
      <w:r>
        <w:rPr>
          <w:rFonts w:ascii="Gentium Plus" w:hAnsi="Gentium Plus"/>
          <w:sz w:val="24"/>
        </w:rPr>
        <w:t>καὶ ἐκ τοῦ Βενιαμιν δυνατὸς δυνά‐ μεως Ελιαδα καὶ μετ’ αὐτοῦ τοξόται καὶ πελτασταὶ διακόσιαι χιλι‐ άδες·</w:t>
      </w:r>
    </w:p>
    <w:p>
      <w:r>
        <w:rPr>
          <w:rFonts w:ascii="Courier New" w:hAnsi="Courier New"/>
          <w:color w:val="555555"/>
          <w:sz w:val="20"/>
        </w:rPr>
        <w:t>[Para2 . 17 . 18]</w:t>
      </w:r>
    </w:p>
    <w:p>
      <w:r>
        <w:rPr>
          <w:rFonts w:ascii="Gentium Plus" w:hAnsi="Gentium Plus"/>
          <w:sz w:val="24"/>
        </w:rPr>
        <w:t>καὶ μετ’ αὐτὸν Ιωζαβαδ καὶ μετ’ αὐτοῦ ἑκατὸν ὀγδοήκοντα χιλιάδες δυνατοὶ πολέμου.</w:t>
      </w:r>
    </w:p>
    <w:p>
      <w:r>
        <w:rPr>
          <w:rFonts w:ascii="Courier New" w:hAnsi="Courier New"/>
          <w:color w:val="555555"/>
          <w:sz w:val="20"/>
        </w:rPr>
        <w:t>[Para2 . 17 . 19]</w:t>
      </w:r>
    </w:p>
    <w:p>
      <w:r>
        <w:rPr>
          <w:rFonts w:ascii="Gentium Plus" w:hAnsi="Gentium Plus"/>
          <w:sz w:val="24"/>
        </w:rPr>
        <w:t>οὗτοι οἱ λειτουργοῦντες τῷ βασιλεῖ ἐκτὸς ὧν ἔδωκεν ὁ βασιλεὺς ἐν ταῖς πόλεσιν ταῖς ὀχυραῖς ἐν πά‐ σῃ τῇ Ιουδαίᾳ.</w:t>
      </w:r>
    </w:p>
    <w:p>
      <w:r>
        <w:rPr>
          <w:rFonts w:ascii="Courier New" w:hAnsi="Courier New"/>
          <w:color w:val="555555"/>
          <w:sz w:val="20"/>
        </w:rPr>
        <w:t>[Para2 . 18 . 1]</w:t>
      </w:r>
    </w:p>
    <w:p>
      <w:r>
        <w:rPr>
          <w:rFonts w:ascii="Gentium Plus" w:hAnsi="Gentium Plus"/>
          <w:sz w:val="24"/>
        </w:rPr>
        <w:t>Καὶ ἐγενήθη τῷ Ιωσαφατ ἔτι πλοῦτος καὶ δόξα πολλή, καὶ ἐπ‐ εγαμβρεύσατο ἐν οἴκῳ Αχααβ.</w:t>
      </w:r>
    </w:p>
    <w:p>
      <w:r>
        <w:rPr>
          <w:rFonts w:ascii="Courier New" w:hAnsi="Courier New"/>
          <w:color w:val="555555"/>
          <w:sz w:val="20"/>
        </w:rPr>
        <w:t>[Para2 . 18 . 2]</w:t>
      </w:r>
    </w:p>
    <w:p>
      <w:r>
        <w:rPr>
          <w:rFonts w:ascii="Gentium Plus" w:hAnsi="Gentium Plus"/>
          <w:sz w:val="24"/>
        </w:rPr>
        <w:t>καὶ κατέβη διὰ τέλους ἐτῶν πρὸς Αχααβ εἰς Σαμάρειαν, καὶ ἔθυσεν αὐτῷ Αχααβ πρόβατα καὶ μό‐ σχους πολλοὺς καὶ τῷ λαῷ τῷ μετ’ αὐτοῦ καὶ ἠπάτα αὐτὸν τοῦ συναναβῆναι μετ’ αὐτοῦ εἰς Ραμωθ τῆς Γαλααδίτιδος.</w:t>
      </w:r>
    </w:p>
    <w:p>
      <w:r>
        <w:rPr>
          <w:rFonts w:ascii="Courier New" w:hAnsi="Courier New"/>
          <w:color w:val="555555"/>
          <w:sz w:val="20"/>
        </w:rPr>
        <w:t>[Para2 . 18 . 3]</w:t>
      </w:r>
    </w:p>
    <w:p>
      <w:r>
        <w:rPr>
          <w:rFonts w:ascii="Gentium Plus" w:hAnsi="Gentium Plus"/>
          <w:sz w:val="24"/>
        </w:rPr>
        <w:t>καὶ εἶπεν Αχααβ βασιλεὺς Ισραηλ πρὸς Ιωσαφατ βασιλέα Ιουδα Πορεύσῃ μετ’ ἐμοῦ εἰς Ραμωθ τῆς Γαλααδίτιδος; καὶ εἶπεν αὐτῷ Ὡς ἐγώ, οὕτως καὶ σύ· ὡς ὁ λαός σου, καὶ ὁ λαός μου μετὰ σοῦ εἰς πό‐</w:t>
      </w:r>
    </w:p>
    <w:p>
      <w:r>
        <w:rPr>
          <w:rFonts w:ascii="Courier New" w:hAnsi="Courier New"/>
          <w:color w:val="555555"/>
          <w:sz w:val="20"/>
        </w:rPr>
        <w:t>[5]</w:t>
      </w:r>
    </w:p>
    <w:p>
      <w:r>
        <w:rPr>
          <w:rFonts w:ascii="Gentium Plus" w:hAnsi="Gentium Plus"/>
          <w:sz w:val="24"/>
        </w:rPr>
        <w:t>λεμον.</w:t>
      </w:r>
    </w:p>
    <w:p>
      <w:r>
        <w:rPr>
          <w:rFonts w:ascii="Courier New" w:hAnsi="Courier New"/>
          <w:color w:val="555555"/>
          <w:sz w:val="20"/>
        </w:rPr>
        <w:t>[Para2 . 18 . 4]</w:t>
      </w:r>
    </w:p>
    <w:p>
      <w:r>
        <w:rPr>
          <w:rFonts w:ascii="Gentium Plus" w:hAnsi="Gentium Plus"/>
          <w:sz w:val="24"/>
        </w:rPr>
        <w:t>καὶ εἶπεν Ιωσαφατ πρὸς βασιλέα Ισραηλ Ζήτησον δὴ σή‐ μερον τὸν κύριον.</w:t>
      </w:r>
    </w:p>
    <w:p>
      <w:r>
        <w:rPr>
          <w:rFonts w:ascii="Courier New" w:hAnsi="Courier New"/>
          <w:color w:val="555555"/>
          <w:sz w:val="20"/>
        </w:rPr>
        <w:t>[Para2 . 18 . 5]</w:t>
      </w:r>
    </w:p>
    <w:p>
      <w:r>
        <w:rPr>
          <w:rFonts w:ascii="Gentium Plus" w:hAnsi="Gentium Plus"/>
          <w:sz w:val="24"/>
        </w:rPr>
        <w:t>καὶ συνήγαγεν ὁ βασιλεὺς Ισραηλ τοὺς προ‐ φήτας, τετρακοσίους ἄνδρας, καὶ εἶπεν αὐτοῖς Εἰ πορευθῶ εἰς Ρα‐ μωθ Γαλααδ εἰς πόλεμον ἢ ἐπίσχω; καὶ εἶπαν Ἀνάβαινε, καὶ δώσει ὁ θεὸς εἰς τὰς χεῖρας τοῦ βασιλέως.</w:t>
      </w:r>
    </w:p>
    <w:p>
      <w:r>
        <w:rPr>
          <w:rFonts w:ascii="Courier New" w:hAnsi="Courier New"/>
          <w:color w:val="555555"/>
          <w:sz w:val="20"/>
        </w:rPr>
        <w:t>[Para2 . 18 . 6]</w:t>
      </w:r>
    </w:p>
    <w:p>
      <w:r>
        <w:rPr>
          <w:rFonts w:ascii="Gentium Plus" w:hAnsi="Gentium Plus"/>
          <w:sz w:val="24"/>
        </w:rPr>
        <w:t>καὶ εἶπεν Ιωσαφατ Οὐκ ἔστιν ὧδε προφήτης τοῦ κυρίου ἔτι καὶ ἐπιζητήσομεν παρ’ αὐτοῦ;</w:t>
      </w:r>
    </w:p>
    <w:p>
      <w:r>
        <w:rPr>
          <w:rFonts w:ascii="Courier New" w:hAnsi="Courier New"/>
          <w:color w:val="555555"/>
          <w:sz w:val="20"/>
        </w:rPr>
        <w:t>[Para2 . 18 . 7]</w:t>
      </w:r>
    </w:p>
    <w:p>
      <w:r>
        <w:rPr>
          <w:rFonts w:ascii="Gentium Plus" w:hAnsi="Gentium Plus"/>
          <w:sz w:val="24"/>
        </w:rPr>
        <w:t>καὶ εἶπεν βασιλεὺς Ισραηλ πρὸς Ιωσαφατ Ἔτι ἀνὴρ εἷς τοῦ ζη‐ τῆσαι τὸν κύριον δι’ αὐτοῦ, καὶ ἐγὼ ἐμίσησα αὐτόν, ὅτι οὐκ ἔστιν προφητεύων περὶ ἐμοῦ εἰς ἀγαθά, ὅτι πᾶσαι αἱ ἡμέραι αὐτοῦ εἰς κακά, οὗτος Μιχαιας υἱὸς Ιεμλα. καὶ εἶπεν Ιωσαφατ Μὴ λαλείτω</w:t>
      </w:r>
    </w:p>
    <w:p>
      <w:r>
        <w:rPr>
          <w:rFonts w:ascii="Courier New" w:hAnsi="Courier New"/>
          <w:color w:val="555555"/>
          <w:sz w:val="20"/>
        </w:rPr>
        <w:t>[5]</w:t>
      </w:r>
    </w:p>
    <w:p>
      <w:r>
        <w:rPr>
          <w:rFonts w:ascii="Gentium Plus" w:hAnsi="Gentium Plus"/>
          <w:sz w:val="24"/>
        </w:rPr>
        <w:t>ὁ βασιλεὺς οὕτως.</w:t>
      </w:r>
    </w:p>
    <w:p>
      <w:r>
        <w:rPr>
          <w:rFonts w:ascii="Courier New" w:hAnsi="Courier New"/>
          <w:color w:val="555555"/>
          <w:sz w:val="20"/>
        </w:rPr>
        <w:t>[Para2 . 18 . 8]</w:t>
      </w:r>
    </w:p>
    <w:p>
      <w:r>
        <w:rPr>
          <w:rFonts w:ascii="Gentium Plus" w:hAnsi="Gentium Plus"/>
          <w:sz w:val="24"/>
        </w:rPr>
        <w:t>καὶ ἐκάλεσεν ὁ βασιλεὺς Ισραηλ εὐνοῦχον ἕνα καὶ εἶπεν Τάχος Μιχαιαν υἱὸν Ιεμλα.</w:t>
      </w:r>
    </w:p>
    <w:p>
      <w:r>
        <w:rPr>
          <w:rFonts w:ascii="Courier New" w:hAnsi="Courier New"/>
          <w:color w:val="555555"/>
          <w:sz w:val="20"/>
        </w:rPr>
        <w:t>[Para2 . 18 . 9]</w:t>
      </w:r>
    </w:p>
    <w:p>
      <w:r>
        <w:rPr>
          <w:rFonts w:ascii="Gentium Plus" w:hAnsi="Gentium Plus"/>
          <w:sz w:val="24"/>
        </w:rPr>
        <w:t>καὶ βασιλεὺς Ισραηλ καὶ Ιω‐ σαφατ βασιλεὺς Ιουδα καθήμενοι ἕκαστος ἐπὶ θρόνου αὐτοῦ καὶ ἐνδεδυμένοι στολὰς καθήμενοι ἐν τῷ εὐρυχώρῳ θύρας πύλης Σα‐ μαρείας, καὶ πάντες οἱ προφῆται ἐπροφήτευον ἐναντίον αὐτῶν.</w:t>
      </w:r>
    </w:p>
    <w:p>
      <w:r>
        <w:rPr>
          <w:rFonts w:ascii="Courier New" w:hAnsi="Courier New"/>
          <w:color w:val="555555"/>
          <w:sz w:val="20"/>
        </w:rPr>
        <w:t>[Para2 . 18 . 10]</w:t>
      </w:r>
    </w:p>
    <w:p>
      <w:r>
        <w:rPr>
          <w:rFonts w:ascii="Gentium Plus" w:hAnsi="Gentium Plus"/>
          <w:sz w:val="24"/>
        </w:rPr>
        <w:t>καὶ ἐποίησεν ἑαυτῷ Σεδεκιας υἱὸς Χανανα κέρατα σιδηρᾶ καὶ</w:t>
      </w:r>
    </w:p>
    <w:p>
      <w:r>
        <w:rPr>
          <w:rFonts w:ascii="Courier New" w:hAnsi="Courier New"/>
          <w:color w:val="555555"/>
          <w:sz w:val="20"/>
        </w:rPr>
        <w:t>[Para2 . 18 . 11]</w:t>
      </w:r>
    </w:p>
    <w:p>
      <w:r>
        <w:rPr>
          <w:rFonts w:ascii="Gentium Plus" w:hAnsi="Gentium Plus"/>
          <w:sz w:val="24"/>
        </w:rPr>
        <w:t>καὶ πάντες οἱ προφῆται ἐπροφήτευον οὕτως λέγον‐ τες Ἀνάβαινε εἰς Ραμωθ Γαλααδ καὶ εὐοδωθήσῃ, καὶ δώσει κύριος εἰς χεῖρας τοῦ βασιλέως.</w:t>
      </w:r>
    </w:p>
    <w:p>
      <w:r>
        <w:rPr>
          <w:rFonts w:ascii="Courier New" w:hAnsi="Courier New"/>
          <w:color w:val="555555"/>
          <w:sz w:val="20"/>
        </w:rPr>
        <w:t>[Para2 . 18 . 12]</w:t>
      </w:r>
    </w:p>
    <w:p>
      <w:r>
        <w:rPr>
          <w:rFonts w:ascii="Gentium Plus" w:hAnsi="Gentium Plus"/>
          <w:sz w:val="24"/>
        </w:rPr>
        <w:t>καὶ ὁ ἄγγελος ὁ πορευθεὶς τοῦ καλέσαι τὸν Μιχαιαν ἐλάλησεν αὐτῷ λέγων Ἰδοὺ ἐλάλησαν οἱ προφῆται ἐν στόματι ἑνὶ ἀγαθὰ περὶ τοῦ βασιλέως, καὶ ἔστωσαν δὴ οἱ λόγοι σου ὡς ἑνὸς αὐτῶν, καὶ λαλήσεις ἀγαθά.</w:t>
      </w:r>
    </w:p>
    <w:p>
      <w:r>
        <w:rPr>
          <w:rFonts w:ascii="Courier New" w:hAnsi="Courier New"/>
          <w:color w:val="555555"/>
          <w:sz w:val="20"/>
        </w:rPr>
        <w:t>[Para2 . 18 . 13]</w:t>
      </w:r>
    </w:p>
    <w:p>
      <w:r>
        <w:rPr>
          <w:rFonts w:ascii="Gentium Plus" w:hAnsi="Gentium Plus"/>
          <w:sz w:val="24"/>
        </w:rPr>
        <w:t>καὶ εἶπεν Μιχαιας Ζῇ κύριος ὅτι ὃ ἐὰν εἴπῃ ὁ θεὸς πρός με, αὐτὸ λαλήσω.</w:t>
      </w:r>
    </w:p>
    <w:p>
      <w:r>
        <w:rPr>
          <w:rFonts w:ascii="Courier New" w:hAnsi="Courier New"/>
          <w:color w:val="555555"/>
          <w:sz w:val="20"/>
        </w:rPr>
        <w:t>[Para2 . 18 . 14]</w:t>
      </w:r>
    </w:p>
    <w:p>
      <w:r>
        <w:rPr>
          <w:rFonts w:ascii="Gentium Plus" w:hAnsi="Gentium Plus"/>
          <w:sz w:val="24"/>
        </w:rPr>
        <w:t>καὶ ἦλθεν πρὸς τὸν βασιλέα, καὶ εἶπεν αὐτῷ ὁ βασιλεύς Μιχαια, εἰ πορευθῶ εἰς Ραμωθ Γαλααδ εἰς πόλεμον ἢ ἐπίσχω; καὶ εἶπεν Ἀνάβαινε καὶ εὐοδώσεις, καὶ δοθήσονται εἰς χεῖρας ὑμῶν.</w:t>
      </w:r>
    </w:p>
    <w:p>
      <w:r>
        <w:rPr>
          <w:rFonts w:ascii="Courier New" w:hAnsi="Courier New"/>
          <w:color w:val="555555"/>
          <w:sz w:val="20"/>
        </w:rPr>
        <w:t>[Para2 . 18 . 15]</w:t>
      </w:r>
    </w:p>
    <w:p>
      <w:r>
        <w:rPr>
          <w:rFonts w:ascii="Gentium Plus" w:hAnsi="Gentium Plus"/>
          <w:sz w:val="24"/>
        </w:rPr>
        <w:t>καὶ εἶπεν αὐτῷ ὁ βασιλεύς Ποσάκις ὁρκίζω σε ἵνα μὴ λαλήσῃς πρός με πλὴν ἀλή‐ θειαν ἐν ὀνόματι κυρίου;</w:t>
      </w:r>
    </w:p>
    <w:p>
      <w:r>
        <w:rPr>
          <w:rFonts w:ascii="Courier New" w:hAnsi="Courier New"/>
          <w:color w:val="555555"/>
          <w:sz w:val="20"/>
        </w:rPr>
        <w:t>[Para2 . 18 . 16]</w:t>
      </w:r>
    </w:p>
    <w:p>
      <w:r>
        <w:rPr>
          <w:rFonts w:ascii="Gentium Plus" w:hAnsi="Gentium Plus"/>
          <w:sz w:val="24"/>
        </w:rPr>
        <w:t>καὶ εἶπεν Εἶδον τὸν Ισραηλ διεσπαρ‐ μένους ἐν τοῖς ὄρεσιν ὡς πρόβατα οἷς οὐκ ἔστιν ποιμήν, καὶ εἶπεν κύριος Οὐκ ἔχουσιν ἡγούμενον, ἀναστρεφέτωσαν ἕκαστος εἰς τὸν οἶκον αὐτοῦ ἐν εἰρήνῃ.</w:t>
      </w:r>
    </w:p>
    <w:p>
      <w:r>
        <w:rPr>
          <w:rFonts w:ascii="Courier New" w:hAnsi="Courier New"/>
          <w:color w:val="555555"/>
          <w:sz w:val="20"/>
        </w:rPr>
        <w:t>[Para2 . 18 . 17]</w:t>
      </w:r>
    </w:p>
    <w:p>
      <w:r>
        <w:rPr>
          <w:rFonts w:ascii="Gentium Plus" w:hAnsi="Gentium Plus"/>
          <w:sz w:val="24"/>
        </w:rPr>
        <w:t>καὶ εἶπεν ὁ βασιλεὺς Ισραηλ πρὸς Ιωσα‐ φατ Οὐκ εἶπά σοι ὅτι οὐ προφητεύει περὶ ἐμοῦ ἀγαθά, ἀλλ’ ἢ κα‐ κά;</w:t>
      </w:r>
    </w:p>
    <w:p>
      <w:r>
        <w:rPr>
          <w:rFonts w:ascii="Courier New" w:hAnsi="Courier New"/>
          <w:color w:val="555555"/>
          <w:sz w:val="20"/>
        </w:rPr>
        <w:t>[Para2 . 18 . 18]</w:t>
      </w:r>
    </w:p>
    <w:p>
      <w:r>
        <w:rPr>
          <w:rFonts w:ascii="Gentium Plus" w:hAnsi="Gentium Plus"/>
          <w:sz w:val="24"/>
        </w:rPr>
        <w:t>καὶ εἶπεν Οὐχ οὕτως, ἀκούσατε λόγον κυρίου· εἶδον τὸν κύριον καθήμενον ἐπὶ θρόνου αὐτοῦ, καὶ πᾶσα δύναμις τοῦ οὐρα‐ νοῦ εἱστήκει ἐκ δεξιῶν αὐτοῦ καὶ ἐξ ἀριστερῶν αὐτοῦ.</w:t>
      </w:r>
    </w:p>
    <w:p>
      <w:r>
        <w:rPr>
          <w:rFonts w:ascii="Courier New" w:hAnsi="Courier New"/>
          <w:color w:val="555555"/>
          <w:sz w:val="20"/>
        </w:rPr>
        <w:t>[Para2 . 18 . 19]</w:t>
      </w:r>
    </w:p>
    <w:p>
      <w:r>
        <w:rPr>
          <w:rFonts w:ascii="Gentium Plus" w:hAnsi="Gentium Plus"/>
          <w:sz w:val="24"/>
        </w:rPr>
        <w:t>καὶ εἶπεν κύριος Τίς ἀπατήσει τὸν Αχααβ βασιλέα Ισραηλ καὶ ἀναβήσεται καὶ πεσεῖται ἐν Ραμωθ Γαλααδ; καὶ εἶπεν οὗτος οὕτως, καὶ οὗτος εἶπεν οὕτως.</w:t>
      </w:r>
    </w:p>
    <w:p>
      <w:r>
        <w:rPr>
          <w:rFonts w:ascii="Courier New" w:hAnsi="Courier New"/>
          <w:color w:val="555555"/>
          <w:sz w:val="20"/>
        </w:rPr>
        <w:t>[Para2 . 18 . 20]</w:t>
      </w:r>
    </w:p>
    <w:p>
      <w:r>
        <w:rPr>
          <w:rFonts w:ascii="Gentium Plus" w:hAnsi="Gentium Plus"/>
          <w:sz w:val="24"/>
        </w:rPr>
        <w:t>καὶ ἐξῆλθεν τὸ πνεῦμα καὶ ἔστη ἐνώπιον κυρίου καὶ εἶπεν Ἐγὼ ἀπατήσω αὐτόν. καὶ εἶπεν κύριος Ἐν τίνι;</w:t>
      </w:r>
    </w:p>
    <w:p>
      <w:r>
        <w:rPr>
          <w:rFonts w:ascii="Courier New" w:hAnsi="Courier New"/>
          <w:color w:val="555555"/>
          <w:sz w:val="20"/>
        </w:rPr>
        <w:t>[Para2 . 18 . 21]</w:t>
      </w:r>
    </w:p>
    <w:p>
      <w:r>
        <w:rPr>
          <w:rFonts w:ascii="Gentium Plus" w:hAnsi="Gentium Plus"/>
          <w:sz w:val="24"/>
        </w:rPr>
        <w:t>καὶ εἶπεν Ἐξελεύσομαι καὶ ἔσομαι πνεῦμα ψευδὲς ἐν στόματι πάντων τῶν προφητῶν αὐτοῦ. καὶ εἶπεν Ἀπατήσεις καὶ δυνήσῃ, ἔξελθε καὶ ποίησον οὕτως.</w:t>
      </w:r>
    </w:p>
    <w:p>
      <w:r>
        <w:rPr>
          <w:rFonts w:ascii="Courier New" w:hAnsi="Courier New"/>
          <w:color w:val="555555"/>
          <w:sz w:val="20"/>
        </w:rPr>
        <w:t>[Para2 . 18 . 22]</w:t>
      </w:r>
    </w:p>
    <w:p>
      <w:r>
        <w:rPr>
          <w:rFonts w:ascii="Gentium Plus" w:hAnsi="Gentium Plus"/>
          <w:sz w:val="24"/>
        </w:rPr>
        <w:t>καὶ νῦν ἰδοὺ ἔδωκεν κύριος πνεῦμα ψευδὲς ἐν στόματι πάντων τῶν προφητῶν σου τούτων, καὶ κύριος ἐλάλησεν ἐπὶ σὲ κακά.</w:t>
      </w:r>
    </w:p>
    <w:p>
      <w:r>
        <w:rPr>
          <w:rFonts w:ascii="Courier New" w:hAnsi="Courier New"/>
          <w:color w:val="555555"/>
          <w:sz w:val="20"/>
        </w:rPr>
        <w:t>[Para2 . 18 . 23]</w:t>
      </w:r>
    </w:p>
    <w:p>
      <w:r>
        <w:rPr>
          <w:rFonts w:ascii="Gentium Plus" w:hAnsi="Gentium Plus"/>
          <w:sz w:val="24"/>
        </w:rPr>
        <w:t>καὶ ἤγγισεν Σεδεκιας υἱὸς Χανανα καὶ ἐπάταξεν τὸν Μιχαιαν ἐπὶ τὴν σιαγόνα καὶ εἶπεν αὐτῷ Ποίᾳ τῇ ὁδῷ παρῆλθεν πνεῦμα κυρίου παρ’ ἐμοῦ τοῦ λαλῆσαι πρὸς σέ;</w:t>
      </w:r>
    </w:p>
    <w:p>
      <w:r>
        <w:rPr>
          <w:rFonts w:ascii="Courier New" w:hAnsi="Courier New"/>
          <w:color w:val="555555"/>
          <w:sz w:val="20"/>
        </w:rPr>
        <w:t>[Para2 . 18 . 24]</w:t>
      </w:r>
    </w:p>
    <w:p>
      <w:r>
        <w:rPr>
          <w:rFonts w:ascii="Gentium Plus" w:hAnsi="Gentium Plus"/>
          <w:sz w:val="24"/>
        </w:rPr>
        <w:t>καὶ εἶπεν Μι‐ χαιας Ἰδοὺ ὄψῃ ἐν τῇ ἡμέρᾳ ἐκείνῃ, ἐν ᾗ εἰσελεύσῃ ταμίειον ἐκ ταμιείου τοῦ κατακρυβῆναι.</w:t>
      </w:r>
    </w:p>
    <w:p>
      <w:r>
        <w:rPr>
          <w:rFonts w:ascii="Courier New" w:hAnsi="Courier New"/>
          <w:color w:val="555555"/>
          <w:sz w:val="20"/>
        </w:rPr>
        <w:t>[Para2 . 18 . 25]</w:t>
      </w:r>
    </w:p>
    <w:p>
      <w:r>
        <w:rPr>
          <w:rFonts w:ascii="Gentium Plus" w:hAnsi="Gentium Plus"/>
          <w:sz w:val="24"/>
        </w:rPr>
        <w:t>καὶ εἶπεν βασιλεὺς Ισραηλ Λάβετε τὸν Μιχαιαν καὶ ἀποστρέψατε πρὸς Εμηρ ἄρχοντα τῆς πόλεως καὶ πρὸς Ιωας ἄρχοντα υἱὸν τοῦ βασιλέως</w:t>
      </w:r>
    </w:p>
    <w:p>
      <w:r>
        <w:rPr>
          <w:rFonts w:ascii="Courier New" w:hAnsi="Courier New"/>
          <w:color w:val="555555"/>
          <w:sz w:val="20"/>
        </w:rPr>
        <w:t>[Para2 . 18 . 26]</w:t>
      </w:r>
    </w:p>
    <w:p>
      <w:r>
        <w:rPr>
          <w:rFonts w:ascii="Gentium Plus" w:hAnsi="Gentium Plus"/>
          <w:sz w:val="24"/>
        </w:rPr>
        <w:t>καὶ ἐρεῖς Οὕτως εἶπεν</w:t>
      </w:r>
    </w:p>
    <w:p>
      <w:r>
        <w:rPr>
          <w:rFonts w:ascii="Courier New" w:hAnsi="Courier New"/>
          <w:color w:val="555555"/>
          <w:sz w:val="20"/>
        </w:rPr>
        <w:t>[Para2 . 18 . 27]</w:t>
      </w:r>
    </w:p>
    <w:p>
      <w:r>
        <w:rPr>
          <w:rFonts w:ascii="Gentium Plus" w:hAnsi="Gentium Plus"/>
          <w:sz w:val="24"/>
        </w:rPr>
        <w:t>καὶ εἶπεν Μιχαιας Ἐὰν ἐπιστρέφων ἐπιστρέψῃς ἐν εἰρήνῃ, οὐκ ἐλάλη‐ σεν κύριος ἐν ἐμοί· ἀκούσατε λαοὶ πάντες.</w:t>
      </w:r>
    </w:p>
    <w:p>
      <w:r>
        <w:rPr>
          <w:rFonts w:ascii="Courier New" w:hAnsi="Courier New"/>
          <w:color w:val="555555"/>
          <w:sz w:val="20"/>
        </w:rPr>
        <w:t>[Para2 . 18 . 28]</w:t>
      </w:r>
    </w:p>
    <w:p>
      <w:r>
        <w:rPr>
          <w:rFonts w:ascii="Gentium Plus" w:hAnsi="Gentium Plus"/>
          <w:sz w:val="24"/>
        </w:rPr>
        <w:t>Καὶ ἀνέβη βασιλεὺς Ισραηλ καὶ Ιωσαφατ βασιλεὺς Ιουδα εἰς Ραμωθ Γαλααδ.</w:t>
      </w:r>
    </w:p>
    <w:p>
      <w:r>
        <w:rPr>
          <w:rFonts w:ascii="Courier New" w:hAnsi="Courier New"/>
          <w:color w:val="555555"/>
          <w:sz w:val="20"/>
        </w:rPr>
        <w:t>[Para2 . 18 . 29]</w:t>
      </w:r>
    </w:p>
    <w:p>
      <w:r>
        <w:rPr>
          <w:rFonts w:ascii="Gentium Plus" w:hAnsi="Gentium Plus"/>
          <w:sz w:val="24"/>
        </w:rPr>
        <w:t>καὶ εἶπεν βασιλεὺς Ισραηλ πρὸς Ιωσαφατ Κατα‐ καλύψομαι καὶ εἰσελεύσομαι εἰς τὸν πόλεμον, καὶ σὺ ἔνδυσαι τὸν ἱματισμόν μου· καὶ συνεκαλύψατο βασιλεὺς Ισραηλ καὶ εἰσῆλθεν εἰς τὸν πόλεμον.</w:t>
      </w:r>
    </w:p>
    <w:p>
      <w:r>
        <w:rPr>
          <w:rFonts w:ascii="Courier New" w:hAnsi="Courier New"/>
          <w:color w:val="555555"/>
          <w:sz w:val="20"/>
        </w:rPr>
        <w:t>[Para2 . 18 . 30]</w:t>
      </w:r>
    </w:p>
    <w:p>
      <w:r>
        <w:rPr>
          <w:rFonts w:ascii="Gentium Plus" w:hAnsi="Gentium Plus"/>
          <w:sz w:val="24"/>
        </w:rPr>
        <w:t>καὶ βασιλεὺς Συρίας ἐνετείλατο τοῖς ἄρχουσιν τῶν ἁρμάτων τοῖς μετ’ αὐτοῦ λέγων Μὴ πολεμεῖτε τὸν μικρὸν καὶ τὸν μέγαν, ἀλλ’ ἢ τὸν βασιλέα Ισραηλ μόνον.</w:t>
      </w:r>
    </w:p>
    <w:p>
      <w:r>
        <w:rPr>
          <w:rFonts w:ascii="Courier New" w:hAnsi="Courier New"/>
          <w:color w:val="555555"/>
          <w:sz w:val="20"/>
        </w:rPr>
        <w:t>[Para2 . 18 . 31]</w:t>
      </w:r>
    </w:p>
    <w:p>
      <w:r>
        <w:rPr>
          <w:rFonts w:ascii="Gentium Plus" w:hAnsi="Gentium Plus"/>
          <w:sz w:val="24"/>
        </w:rPr>
        <w:t>καὶ ἐγένετο ὡς εἶδον οἱ ἄρχοντες τῶν ἁρμάτων τὸν Ιωσαφατ, καὶ αὐτοὶ εἶπαν Βασιλεὺς Ισραηλ ἐστίν, καὶ ἐκύκλωσαν αὐτὸν τοῦ πολεμεῖν· καὶ ἐβόησεν Ιωσαφατ, καὶ κύριος ἔσωσεν αὐτόν, καὶ ἀπέστρεψεν αὐ‐</w:t>
      </w:r>
    </w:p>
    <w:p>
      <w:r>
        <w:rPr>
          <w:rFonts w:ascii="Courier New" w:hAnsi="Courier New"/>
          <w:color w:val="555555"/>
          <w:sz w:val="20"/>
        </w:rPr>
        <w:t>[5]</w:t>
      </w:r>
    </w:p>
    <w:p>
      <w:r>
        <w:rPr>
          <w:rFonts w:ascii="Gentium Plus" w:hAnsi="Gentium Plus"/>
          <w:sz w:val="24"/>
        </w:rPr>
        <w:t>τοὺς ὁ θεὸς ἀπ’ αὐτοῦ.</w:t>
      </w:r>
    </w:p>
    <w:p>
      <w:r>
        <w:rPr>
          <w:rFonts w:ascii="Courier New" w:hAnsi="Courier New"/>
          <w:color w:val="555555"/>
          <w:sz w:val="20"/>
        </w:rPr>
        <w:t>[Para2 . 18 . 32]</w:t>
      </w:r>
    </w:p>
    <w:p>
      <w:r>
        <w:rPr>
          <w:rFonts w:ascii="Gentium Plus" w:hAnsi="Gentium Plus"/>
          <w:sz w:val="24"/>
        </w:rPr>
        <w:t>καὶ ἐγένετο ὡς εἶδον οἱ ἄρχοντες τῶν ἁρμάτων ὅτι οὐκ ἦν βασιλεὺς Ισραηλ, καὶ ἀπέστρεψαν ἀπ’ αὐτοῦ.</w:t>
      </w:r>
    </w:p>
    <w:p>
      <w:r>
        <w:rPr>
          <w:rFonts w:ascii="Courier New" w:hAnsi="Courier New"/>
          <w:color w:val="555555"/>
          <w:sz w:val="20"/>
        </w:rPr>
        <w:t>[Para2 . 18 . 33]</w:t>
      </w:r>
    </w:p>
    <w:p>
      <w:r>
        <w:rPr>
          <w:rFonts w:ascii="Gentium Plus" w:hAnsi="Gentium Plus"/>
          <w:sz w:val="24"/>
        </w:rPr>
        <w:t>καὶ ἀνὴρ ἐνέτεινεν τόξον εὐστόχως καὶ ἐπάταξεν τὸν βασιλέα Ισραηλ ἀνὰ μέσον τοῦ πνεύμονος καὶ ἀνὰ μέσον τοῦ θώρακος. καὶ εἶπεν τῷ ἡνιόχῳ Ἐπίστρεφε τὴν χεῖρά σου καὶ ἐξάγαγέ με ἐκ τοῦ πολέμου, ὅτι ἐπόνεσα.</w:t>
      </w:r>
    </w:p>
    <w:p>
      <w:r>
        <w:rPr>
          <w:rFonts w:ascii="Courier New" w:hAnsi="Courier New"/>
          <w:color w:val="555555"/>
          <w:sz w:val="20"/>
        </w:rPr>
        <w:t>[Para2 . 18 . 34]</w:t>
      </w:r>
    </w:p>
    <w:p>
      <w:r>
        <w:rPr>
          <w:rFonts w:ascii="Gentium Plus" w:hAnsi="Gentium Plus"/>
          <w:sz w:val="24"/>
        </w:rPr>
        <w:t>καὶ ἐτροπώθη ὁ πόλεμος ἐν τῇ ἡμέρᾳ ἐκείνῃ, καὶ ὁ βασιλεὺς Ισραηλ ἦν ἑστηκὼς ἐπὶ τοῦ ἅρματος ἕως ἑσπέρας ἐξ ἐναντίας Συρίας καὶ ἀπέθανεν δύνοντος τοῦ ἡλίου.</w:t>
      </w:r>
    </w:p>
    <w:p>
      <w:r>
        <w:rPr>
          <w:rFonts w:ascii="Courier New" w:hAnsi="Courier New"/>
          <w:color w:val="555555"/>
          <w:sz w:val="20"/>
        </w:rPr>
        <w:t>[Para2 . 19 . 1]</w:t>
      </w:r>
    </w:p>
    <w:p>
      <w:r>
        <w:rPr>
          <w:rFonts w:ascii="Gentium Plus" w:hAnsi="Gentium Plus"/>
          <w:sz w:val="24"/>
        </w:rPr>
        <w:t>Καὶ ἀπέστρεψεν Ιωσαφατ βασιλεὺς Ιουδα εἰς τὸν οἶκον αὐτοῦ ἐν εἰρήνῃ εἰς Ιερουσαλημ.</w:t>
      </w:r>
    </w:p>
    <w:p>
      <w:r>
        <w:rPr>
          <w:rFonts w:ascii="Courier New" w:hAnsi="Courier New"/>
          <w:color w:val="555555"/>
          <w:sz w:val="20"/>
        </w:rPr>
        <w:t>[Para2 . 19 . 2]</w:t>
      </w:r>
    </w:p>
    <w:p>
      <w:r>
        <w:rPr>
          <w:rFonts w:ascii="Gentium Plus" w:hAnsi="Gentium Plus"/>
          <w:sz w:val="24"/>
        </w:rPr>
        <w:t>καὶ ἐξῆλθεν εἰς ἀπάντησιν αὐτοῦ Ιου ὁ τοῦ Ανανι ὁ προφήτης καὶ εἶπεν αὐτῷ Βασιλεῦ Ιωσαφατ, εἰ ἁμαρτωλῷ σὺ βοηθεῖς ἢ μισουμένῳ ὑπὸ κυρίου φιλιάζεις; διὰ τοῦτο ἐγένετο ἐπὶ σὲ ὀργὴ παρὰ κυρίου·</w:t>
      </w:r>
    </w:p>
    <w:p>
      <w:r>
        <w:rPr>
          <w:rFonts w:ascii="Courier New" w:hAnsi="Courier New"/>
          <w:color w:val="555555"/>
          <w:sz w:val="20"/>
        </w:rPr>
        <w:t>[Para2 . 19 . 3]</w:t>
      </w:r>
    </w:p>
    <w:p>
      <w:r>
        <w:rPr>
          <w:rFonts w:ascii="Gentium Plus" w:hAnsi="Gentium Plus"/>
          <w:sz w:val="24"/>
        </w:rPr>
        <w:t>ἀλλ’ ἢ λόγοι ἀγαθοὶ ηὑρέθησαν ἐν σοί, ὅτι ἐξῆρας τὰ ἄλση ἀπὸ τῆς γῆς Ιουδα καὶ κατηύθυνας τὴν καρδίαν σου ἐκζητῆσαι τὸν κύριον.</w:t>
      </w:r>
    </w:p>
    <w:p>
      <w:r>
        <w:rPr>
          <w:rFonts w:ascii="Courier New" w:hAnsi="Courier New"/>
          <w:color w:val="555555"/>
          <w:sz w:val="20"/>
        </w:rPr>
        <w:t>[Para2 . 19 . 4]</w:t>
      </w:r>
    </w:p>
    <w:p>
      <w:r>
        <w:rPr>
          <w:rFonts w:ascii="Gentium Plus" w:hAnsi="Gentium Plus"/>
          <w:sz w:val="24"/>
        </w:rPr>
        <w:t>καὶ κατῴκη‐ σεν Ιωσαφατ ἐν Ιερουσαλημ καὶ πάλιν ἐξῆλθεν εἰς τὸν λαὸν ἀπὸ Βηρσαβεε ἕως ὄρους Εφραιμ καὶ ἐπέστρεψεν αὐτοὺς ἐπὶ κύριον θεὸν τῶν πατέρων αὐτῶν.</w:t>
      </w:r>
    </w:p>
    <w:p>
      <w:r>
        <w:rPr>
          <w:rFonts w:ascii="Courier New" w:hAnsi="Courier New"/>
          <w:color w:val="555555"/>
          <w:sz w:val="20"/>
        </w:rPr>
        <w:t>[Para2 . 19 . 5]</w:t>
      </w:r>
    </w:p>
    <w:p>
      <w:r>
        <w:rPr>
          <w:rFonts w:ascii="Gentium Plus" w:hAnsi="Gentium Plus"/>
          <w:sz w:val="24"/>
        </w:rPr>
        <w:t>καὶ κατέστησεν κριτὰς ἐν πάσαις ταῖς πόλεσιν Ιουδα ταῖς ὀχυραῖς ἐν πόλει καὶ πόλει</w:t>
      </w:r>
    </w:p>
    <w:p>
      <w:r>
        <w:rPr>
          <w:rFonts w:ascii="Courier New" w:hAnsi="Courier New"/>
          <w:color w:val="555555"/>
          <w:sz w:val="20"/>
        </w:rPr>
        <w:t>[Para2 . 19 . 6]</w:t>
      </w:r>
    </w:p>
    <w:p>
      <w:r>
        <w:rPr>
          <w:rFonts w:ascii="Gentium Plus" w:hAnsi="Gentium Plus"/>
          <w:sz w:val="24"/>
        </w:rPr>
        <w:t>καὶ εἶπεν τοῖς κριταῖς Ἴδετε τί ὑμεῖς ποιεῖτε, ὅτι οὐκ ἀνθρώπῳ ὑμεῖς κρίνετε, ἀλλ’ ἢ τῷ κυρίῳ, καὶ μεθ’ ὑμῶν λόγοι τῆς κρίσεως·</w:t>
      </w:r>
    </w:p>
    <w:p>
      <w:r>
        <w:rPr>
          <w:rFonts w:ascii="Courier New" w:hAnsi="Courier New"/>
          <w:color w:val="555555"/>
          <w:sz w:val="20"/>
        </w:rPr>
        <w:t>[Para2 . 19 . 7]</w:t>
      </w:r>
    </w:p>
    <w:p>
      <w:r>
        <w:rPr>
          <w:rFonts w:ascii="Gentium Plus" w:hAnsi="Gentium Plus"/>
          <w:sz w:val="24"/>
        </w:rPr>
        <w:t>καὶ νῦν γε‐ νέσθω φόβος κυρίου ἐφ’ ὑμᾶς, καὶ φυλάσσετε καὶ ποιήσετε, ὅτι οὐκ ἔστιν μετὰ κυρίου θεοῦ ἡμῶν ἀδικία οὐδὲ θαυμάσαι πρόσωπον οὐδὲ λαβεῖν δῶρα.</w:t>
      </w:r>
    </w:p>
    <w:p>
      <w:r>
        <w:rPr>
          <w:rFonts w:ascii="Courier New" w:hAnsi="Courier New"/>
          <w:color w:val="555555"/>
          <w:sz w:val="20"/>
        </w:rPr>
        <w:t>[Para2 . 19 . 8]</w:t>
      </w:r>
    </w:p>
    <w:p>
      <w:r>
        <w:rPr>
          <w:rFonts w:ascii="Gentium Plus" w:hAnsi="Gentium Plus"/>
          <w:sz w:val="24"/>
        </w:rPr>
        <w:t>καὶ γὰρ ἐν Ιερουσαλημ κατέστησεν Ιωσαφατ τῶν ἱερέων καὶ τῶν Λευιτῶν καὶ τῶν πατριαρχῶν Ισραηλ εἰς κρί‐ σιν κυρίου καὶ κρίνειν τοὺς κατοικοῦντας ἐν Ιερουσαλημ.</w:t>
      </w:r>
    </w:p>
    <w:p>
      <w:r>
        <w:rPr>
          <w:rFonts w:ascii="Courier New" w:hAnsi="Courier New"/>
          <w:color w:val="555555"/>
          <w:sz w:val="20"/>
        </w:rPr>
        <w:t>[Para2 . 19 . 9]</w:t>
      </w:r>
    </w:p>
    <w:p>
      <w:r>
        <w:rPr>
          <w:rFonts w:ascii="Gentium Plus" w:hAnsi="Gentium Plus"/>
          <w:sz w:val="24"/>
        </w:rPr>
        <w:t>καὶ ἐν‐ ετείλατο πρὸς αὐτοὺς λέγων Οὕτως ποιήσετε ἐν φόβῳ κυρίου, ἐν ἀληθείᾳ καὶ ἐν πλήρει καρδίᾳ·</w:t>
      </w:r>
    </w:p>
    <w:p>
      <w:r>
        <w:rPr>
          <w:rFonts w:ascii="Courier New" w:hAnsi="Courier New"/>
          <w:color w:val="555555"/>
          <w:sz w:val="20"/>
        </w:rPr>
        <w:t>[Para2 . 19 . 10]</w:t>
      </w:r>
    </w:p>
    <w:p>
      <w:r>
        <w:rPr>
          <w:rFonts w:ascii="Gentium Plus" w:hAnsi="Gentium Plus"/>
          <w:sz w:val="24"/>
        </w:rPr>
        <w:t>πᾶς ἀνὴρ κρίσιν τὴν ἐλθοῦσαν ἐφ’ ὑμᾶς τῶν ἀδελφῶν ὑμῶν τῶν κατοικούντων ἐν ταῖς πόλεσιν αὐτῶν ἀνὰ μέσον αἵματος αἷμα καὶ ἀνὰ μέσον προστάγματος καὶ ἐντολῆς καὶ δικαιώματα καὶ κρίματα καὶ διαστελεῖσθε αὐτοῖς, καὶ</w:t>
      </w:r>
    </w:p>
    <w:p>
      <w:r>
        <w:rPr>
          <w:rFonts w:ascii="Courier New" w:hAnsi="Courier New"/>
          <w:color w:val="555555"/>
          <w:sz w:val="20"/>
        </w:rPr>
        <w:t>[5]</w:t>
      </w:r>
    </w:p>
    <w:p>
      <w:r>
        <w:rPr>
          <w:rFonts w:ascii="Gentium Plus" w:hAnsi="Gentium Plus"/>
          <w:sz w:val="24"/>
        </w:rPr>
        <w:t>οὐχ ἁμαρτήσονται τῷ κυρίῳ, καὶ οὐκ ἔσται ἐφ’ ὑμᾶς ὀργὴ καὶ ἐπὶ τοὺς ἀδελφοὺς ὑμῶν· οὕτως ποιήσετε καὶ οὐχ ἁμαρτήσεσθε.</w:t>
      </w:r>
    </w:p>
    <w:p>
      <w:r>
        <w:rPr>
          <w:rFonts w:ascii="Courier New" w:hAnsi="Courier New"/>
          <w:color w:val="555555"/>
          <w:sz w:val="20"/>
        </w:rPr>
        <w:t>[Para2 . 19 . 11]</w:t>
      </w:r>
    </w:p>
    <w:p>
      <w:r>
        <w:rPr>
          <w:rFonts w:ascii="Gentium Plus" w:hAnsi="Gentium Plus"/>
          <w:sz w:val="24"/>
        </w:rPr>
        <w:t>καὶ ἰδοὺ Αμαριας ὁ ἱερεὺς ἡγούμενος ἐφ’ ὑμᾶς εἰς πᾶν λόγον κυρίου καὶ Ζαβδιας υἱὸς Ισμαηλ ὁ ἡγούμενος εἰς οἶκον Ιουδα πρὸς πᾶν λόγον βασιλέως καὶ οἱ γραμματεῖς καὶ οἱ Λευῖται πρὸ προσώπου</w:t>
      </w:r>
    </w:p>
    <w:p>
      <w:r>
        <w:rPr>
          <w:rFonts w:ascii="Courier New" w:hAnsi="Courier New"/>
          <w:color w:val="555555"/>
          <w:sz w:val="20"/>
        </w:rPr>
        <w:t>[5]</w:t>
      </w:r>
    </w:p>
    <w:p>
      <w:r>
        <w:rPr>
          <w:rFonts w:ascii="Gentium Plus" w:hAnsi="Gentium Plus"/>
          <w:sz w:val="24"/>
        </w:rPr>
        <w:t>ὑμῶν· ἰσχύσατε καὶ ποιήσατε, καὶ ἔσται κύριος μετὰ τοῦ ἀγαθοῦ.</w:t>
      </w:r>
    </w:p>
    <w:p>
      <w:r>
        <w:rPr>
          <w:rFonts w:ascii="Courier New" w:hAnsi="Courier New"/>
          <w:color w:val="555555"/>
          <w:sz w:val="20"/>
        </w:rPr>
        <w:t>[Para2 . 20 . 1]</w:t>
      </w:r>
    </w:p>
    <w:p>
      <w:r>
        <w:rPr>
          <w:rFonts w:ascii="Gentium Plus" w:hAnsi="Gentium Plus"/>
          <w:sz w:val="24"/>
        </w:rPr>
        <w:t>Καὶ μετὰ ταῦτα ἦλθον οἱ υἱοὶ Μωαβ καὶ οἱ υἱοὶ Αμμων καὶ μετ’ αὐτῶν ἐκ τῶν Μιναίων πρὸς Ιωσαφατ εἰς πόλεμον.</w:t>
      </w:r>
    </w:p>
    <w:p>
      <w:r>
        <w:rPr>
          <w:rFonts w:ascii="Courier New" w:hAnsi="Courier New"/>
          <w:color w:val="555555"/>
          <w:sz w:val="20"/>
        </w:rPr>
        <w:t>[Para2 . 20 . 2]</w:t>
      </w:r>
    </w:p>
    <w:p>
      <w:r>
        <w:rPr>
          <w:rFonts w:ascii="Gentium Plus" w:hAnsi="Gentium Plus"/>
          <w:sz w:val="24"/>
        </w:rPr>
        <w:t>καὶ ἦλ‐ θον καὶ ὑπέδειξαν τῷ Ιωσαφατ λέγοντες Ἥκει ἐπὶ σὲ πλῆθος πολὺ ἐκ πέραν τῆς θαλάσσης ἀπὸ Συρίας, καὶ ἰδού εἰσιν ἐν Ασασανθα‐ μαρ (αὕτη ἐστὶν Ενγαδδι).</w:t>
      </w:r>
    </w:p>
    <w:p>
      <w:r>
        <w:rPr>
          <w:rFonts w:ascii="Courier New" w:hAnsi="Courier New"/>
          <w:color w:val="555555"/>
          <w:sz w:val="20"/>
        </w:rPr>
        <w:t>[Para2 . 20 . 3]</w:t>
      </w:r>
    </w:p>
    <w:p>
      <w:r>
        <w:rPr>
          <w:rFonts w:ascii="Gentium Plus" w:hAnsi="Gentium Plus"/>
          <w:sz w:val="24"/>
        </w:rPr>
        <w:t>καὶ ἐφοβήθη καὶ ἔδωκεν Ιωσαφατ τὸ πρόσωπον αὐτοῦ ἐκζητῆσαι τὸν κύριον καὶ ἐκήρυξεν νηστείαν ἐν παντὶ Ιουδα.</w:t>
      </w:r>
    </w:p>
    <w:p>
      <w:r>
        <w:rPr>
          <w:rFonts w:ascii="Courier New" w:hAnsi="Courier New"/>
          <w:color w:val="555555"/>
          <w:sz w:val="20"/>
        </w:rPr>
        <w:t>[Para2 . 20 . 4]</w:t>
      </w:r>
    </w:p>
    <w:p>
      <w:r>
        <w:rPr>
          <w:rFonts w:ascii="Gentium Plus" w:hAnsi="Gentium Plus"/>
          <w:sz w:val="24"/>
        </w:rPr>
        <w:t>καὶ συνήχθη Ιουδας ἐκζητῆσαι τὸν κύριον, καὶ ἀπὸ πασῶν τῶν πόλεων Ιουδας ἦλθον ζητῆσαι τὸν κύριον.</w:t>
      </w:r>
    </w:p>
    <w:p>
      <w:r>
        <w:rPr>
          <w:rFonts w:ascii="Courier New" w:hAnsi="Courier New"/>
          <w:color w:val="555555"/>
          <w:sz w:val="20"/>
        </w:rPr>
        <w:t>[Para2 . 20 . 5]</w:t>
      </w:r>
    </w:p>
    <w:p>
      <w:r>
        <w:rPr>
          <w:rFonts w:ascii="Gentium Plus" w:hAnsi="Gentium Plus"/>
          <w:sz w:val="24"/>
        </w:rPr>
        <w:t>καὶ ἀνέστη Ιωσαφατ ἐν ἐκκλησίᾳ Ιουδα ἐν Ιερουσαλημ ἐν οἴκῳ κυρίου κατὰ πρόσωπον τῆς αὐλῆς τῆς καινῆς</w:t>
      </w:r>
    </w:p>
    <w:p>
      <w:r>
        <w:rPr>
          <w:rFonts w:ascii="Courier New" w:hAnsi="Courier New"/>
          <w:color w:val="555555"/>
          <w:sz w:val="20"/>
        </w:rPr>
        <w:t>[Para2 . 20 . 6]</w:t>
      </w:r>
    </w:p>
    <w:p>
      <w:r>
        <w:rPr>
          <w:rFonts w:ascii="Gentium Plus" w:hAnsi="Gentium Plus"/>
          <w:sz w:val="24"/>
        </w:rPr>
        <w:t>καὶ εἶπεν Κύριε ὁ θεὸς τῶν πατέρων ἡμῶν, οὐχὶ σὺ εἶ θεὸς ἐν οὐρανῷ καὶ σὺ κυριεύεις πα‐ σῶν τῶν βασιλειῶν τῶν ἐθνῶν καὶ ἐν τῇ χειρί σου ἰσχὺς δυνα‐ στείας καὶ οὐκ ἔστιν πρὸς σὲ ἀντιστῆναι;</w:t>
      </w:r>
    </w:p>
    <w:p>
      <w:r>
        <w:rPr>
          <w:rFonts w:ascii="Courier New" w:hAnsi="Courier New"/>
          <w:color w:val="555555"/>
          <w:sz w:val="20"/>
        </w:rPr>
        <w:t>[Para2 . 20 . 7]</w:t>
      </w:r>
    </w:p>
    <w:p>
      <w:r>
        <w:rPr>
          <w:rFonts w:ascii="Gentium Plus" w:hAnsi="Gentium Plus"/>
          <w:sz w:val="24"/>
        </w:rPr>
        <w:t>οὐχὶ σὺ εἶ ὁ κύριος ὁ ἐξολεθρεύσας τοὺς κατοικοῦντας τὴν γῆν ταύτην ἀπὸ προσώπου τοῦ λαοῦ σου Ισραηλ καὶ ἔδωκας αὐτὴν σπέρματι Αβρααμ τῷ ἠγα‐ πημένῳ σου εἰς τὸν αἰῶνα;</w:t>
      </w:r>
    </w:p>
    <w:p>
      <w:r>
        <w:rPr>
          <w:rFonts w:ascii="Courier New" w:hAnsi="Courier New"/>
          <w:color w:val="555555"/>
          <w:sz w:val="20"/>
        </w:rPr>
        <w:t>[Para2 . 20 . 8]</w:t>
      </w:r>
    </w:p>
    <w:p>
      <w:r>
        <w:rPr>
          <w:rFonts w:ascii="Gentium Plus" w:hAnsi="Gentium Plus"/>
          <w:sz w:val="24"/>
        </w:rPr>
        <w:t>καὶ κατῴκησαν ἐν αὐτῇ καὶ ᾠκοδό‐ μησαν ἐν αὐτῇ ἁγίασμα τῷ ὀνόματί σου λέγοντες</w:t>
      </w:r>
    </w:p>
    <w:p>
      <w:r>
        <w:rPr>
          <w:rFonts w:ascii="Courier New" w:hAnsi="Courier New"/>
          <w:color w:val="555555"/>
          <w:sz w:val="20"/>
        </w:rPr>
        <w:t>[Para2 . 20 . 9]</w:t>
      </w:r>
    </w:p>
    <w:p>
      <w:r>
        <w:rPr>
          <w:rFonts w:ascii="Gentium Plus" w:hAnsi="Gentium Plus"/>
          <w:sz w:val="24"/>
        </w:rPr>
        <w:t>Ἐὰν ἐπέλθῃ ἐφ’ ἡμᾶς κακά, ῥομφαία, κρίσις, θάνατος, λιμός, στησόμεθα ἐναν‐ τίον τοῦ οἴκου τούτου καὶ ἐναντίον σου, ὅτι τὸ ὄνομά σου ἐπὶ τῷ οἴκῳ τούτῳ, καὶ βοησόμεθα πρὸς σὲ ἀπὸ τῆς θλίψεως, καὶ</w:t>
      </w:r>
    </w:p>
    <w:p>
      <w:r>
        <w:rPr>
          <w:rFonts w:ascii="Courier New" w:hAnsi="Courier New"/>
          <w:color w:val="555555"/>
          <w:sz w:val="20"/>
        </w:rPr>
        <w:t>[5]</w:t>
      </w:r>
    </w:p>
    <w:p>
      <w:r>
        <w:rPr>
          <w:rFonts w:ascii="Gentium Plus" w:hAnsi="Gentium Plus"/>
          <w:sz w:val="24"/>
        </w:rPr>
        <w:t>ἀκούσῃ καὶ σώσεις.</w:t>
      </w:r>
    </w:p>
    <w:p>
      <w:r>
        <w:rPr>
          <w:rFonts w:ascii="Courier New" w:hAnsi="Courier New"/>
          <w:color w:val="555555"/>
          <w:sz w:val="20"/>
        </w:rPr>
        <w:t>[Para2 . 20 . 10]</w:t>
      </w:r>
    </w:p>
    <w:p>
      <w:r>
        <w:rPr>
          <w:rFonts w:ascii="Gentium Plus" w:hAnsi="Gentium Plus"/>
          <w:sz w:val="24"/>
        </w:rPr>
        <w:t>καὶ νῦν ἰδοὺ υἱοὶ Αμμων καὶ Μωαβ καὶ ὄρος Σηιρ, εἰς οὓς οὐκ ἔδωκας τῷ Ισραηλ διελθεῖν δι’ αὐτῶν ἐξελθόν‐ των αὐτῶν ἐκ γῆς Αἰγύπτου, ὅτι ἐξέκλιναν ἀπ’ αὐτῶν καὶ οὐκ ἐξ‐ ωλέθρευσαν αὐτούς,</w:t>
      </w:r>
    </w:p>
    <w:p>
      <w:r>
        <w:rPr>
          <w:rFonts w:ascii="Courier New" w:hAnsi="Courier New"/>
          <w:color w:val="555555"/>
          <w:sz w:val="20"/>
        </w:rPr>
        <w:t>[Para2 . 20 . 11]</w:t>
      </w:r>
    </w:p>
    <w:p>
      <w:r>
        <w:rPr>
          <w:rFonts w:ascii="Gentium Plus" w:hAnsi="Gentium Plus"/>
          <w:sz w:val="24"/>
        </w:rPr>
        <w:t>καὶ νῦν ἰδοὺ αὐτοὶ ἐπιχειροῦσιν ἐφ’ ἡμᾶς ἐξελθεῖν ἐκβαλεῖν ἡμᾶς ἀπὸ τῆς κληρονομίας ἡμῶν, ἧς ἔδωκας ἡμῖν.</w:t>
      </w:r>
    </w:p>
    <w:p>
      <w:r>
        <w:rPr>
          <w:rFonts w:ascii="Courier New" w:hAnsi="Courier New"/>
          <w:color w:val="555555"/>
          <w:sz w:val="20"/>
        </w:rPr>
        <w:t>[Para2 . 20 . 12]</w:t>
      </w:r>
    </w:p>
    <w:p>
      <w:r>
        <w:rPr>
          <w:rFonts w:ascii="Gentium Plus" w:hAnsi="Gentium Plus"/>
          <w:sz w:val="24"/>
        </w:rPr>
        <w:t>κύριε ὁ θεὸς ἡμῶν, οὐ κρινεῖς ἐν αὐτοῖς; ὅτι οὐκ ἔστιν ἡμῖν ἰσχὺς τοῦ ἀντιστῆναι πρὸς τὸ πλῆθος τὸ πολὺ τοῦτο τὸ ἐλ‐ θὸν ἐφ’ ἡμᾶς, καὶ οὐκ οἴδαμεν τί ποιήσωμεν αὐτοῖς, ἀλλ’ ἢ ἐπὶ σοὶ οἱ ὀφθαλμοὶ ἡμῶν.</w:t>
      </w:r>
    </w:p>
    <w:p>
      <w:r>
        <w:rPr>
          <w:rFonts w:ascii="Courier New" w:hAnsi="Courier New"/>
          <w:color w:val="555555"/>
          <w:sz w:val="20"/>
        </w:rPr>
        <w:t>[Para2 . 20 . 13]</w:t>
      </w:r>
    </w:p>
    <w:p>
      <w:r>
        <w:rPr>
          <w:rFonts w:ascii="Gentium Plus" w:hAnsi="Gentium Plus"/>
          <w:sz w:val="24"/>
        </w:rPr>
        <w:t>καὶ πᾶς Ιουδας ἑστηκὼς ἔναντι κυρίου καὶ τὰ παιδία αὐτῶν καὶ αἱ γυναῖκες. —</w:t>
      </w:r>
    </w:p>
    <w:p>
      <w:r>
        <w:rPr>
          <w:rFonts w:ascii="Courier New" w:hAnsi="Courier New"/>
          <w:color w:val="555555"/>
          <w:sz w:val="20"/>
        </w:rPr>
        <w:t>[Para2 . 20 . 14]</w:t>
      </w:r>
    </w:p>
    <w:p>
      <w:r>
        <w:rPr>
          <w:rFonts w:ascii="Gentium Plus" w:hAnsi="Gentium Plus"/>
          <w:sz w:val="24"/>
        </w:rPr>
        <w:t>καὶ τῷ Οζιηλ τῷ τοῦ Ζαχαριου τῶν υἱῶν Βαναιου τῶν υἱῶν Ελεηλ τοῦ Μανθανιου τοῦ Λευίτου ἀπὸ τῶν υἱῶν Ασαφ, ἐγένετο ἐπ’ αὐτὸν πνεῦμα κυρίου ἐν τῇ ἐκκλησίᾳ,</w:t>
      </w:r>
    </w:p>
    <w:p>
      <w:r>
        <w:rPr>
          <w:rFonts w:ascii="Courier New" w:hAnsi="Courier New"/>
          <w:color w:val="555555"/>
          <w:sz w:val="20"/>
        </w:rPr>
        <w:t>[Para2 . 20 . 15]</w:t>
      </w:r>
    </w:p>
    <w:p>
      <w:r>
        <w:rPr>
          <w:rFonts w:ascii="Gentium Plus" w:hAnsi="Gentium Plus"/>
          <w:sz w:val="24"/>
        </w:rPr>
        <w:t>καὶ εἶπεν Ἀκούσατε, πᾶς Ιουδα καὶ οἱ κατοικοῦντες Ιερουσαλημ καὶ ὁ βασιλεὺς Ιωσαφατ, τάδε λέγει κύριος ὑμῖν αὐ‐ τοῖς Μὴ φοβεῖσθε μηδὲ πτοηθῆτε ἀπὸ προσώπου τοῦ ὄχλου τοῦ πολλοῦ τούτου, ὅτι οὐχ ὑμῖν ἐστιν ἡ παράταξις, ἀλλ’ ἢ τῷ θεῷ.</w:t>
      </w:r>
    </w:p>
    <w:p>
      <w:r>
        <w:rPr>
          <w:rFonts w:ascii="Courier New" w:hAnsi="Courier New"/>
          <w:color w:val="555555"/>
          <w:sz w:val="20"/>
        </w:rPr>
        <w:t>[Para2 . 20 . 16]</w:t>
      </w:r>
    </w:p>
    <w:p>
      <w:r>
        <w:rPr>
          <w:rFonts w:ascii="Gentium Plus" w:hAnsi="Gentium Plus"/>
          <w:sz w:val="24"/>
        </w:rPr>
        <w:t>αὔριον κατάβητε ἐπ’ αὐτούς· ἰδοὺ ἀναβαίνουσιν κατὰ τὴν ἀνάβα‐ σιν Ασας, καὶ εὑρήσετε αὐτοὺς ἐπ’ ἄκρου ποταμοῦ τῆς ἐρήμου Ιε‐ ριηλ.</w:t>
      </w:r>
    </w:p>
    <w:p>
      <w:r>
        <w:rPr>
          <w:rFonts w:ascii="Courier New" w:hAnsi="Courier New"/>
          <w:color w:val="555555"/>
          <w:sz w:val="20"/>
        </w:rPr>
        <w:t>[Para2 . 20 . 17]</w:t>
      </w:r>
    </w:p>
    <w:p>
      <w:r>
        <w:rPr>
          <w:rFonts w:ascii="Gentium Plus" w:hAnsi="Gentium Plus"/>
          <w:sz w:val="24"/>
        </w:rPr>
        <w:t>οὐχ ὑμῖν ἐστιν πολεμῆσαι· ταῦτα σύνετε καὶ ἴδετε τὴν σωτηρίαν κυρίου μεθ’ ὑμῶν, Ιουδα καὶ Ιερουσαλημ· μὴ φοβεῖσθε μηδὲ πτοηθῆτε αὔριον ἐξελθεῖν εἰς ἀπάντησιν αὐτοῖς, καὶ κύριος μεθ’ ὑμῶν. —</w:t>
      </w:r>
    </w:p>
    <w:p>
      <w:r>
        <w:rPr>
          <w:rFonts w:ascii="Courier New" w:hAnsi="Courier New"/>
          <w:color w:val="555555"/>
          <w:sz w:val="20"/>
        </w:rPr>
        <w:t>[Para2 . 20 . 18]</w:t>
      </w:r>
    </w:p>
    <w:p>
      <w:r>
        <w:rPr>
          <w:rFonts w:ascii="Gentium Plus" w:hAnsi="Gentium Plus"/>
          <w:sz w:val="24"/>
        </w:rPr>
        <w:t>καὶ κύψας Ιωσαφατ ἐπὶ πρόσωπον αὐτοῦ καὶ πᾶς Ιουδα καὶ οἱ κατοικοῦντες Ιερουσαλημ ἔπεσαν ἔναντι κυρίου προσ‐ κυνῆσαι κυρίῳ.</w:t>
      </w:r>
    </w:p>
    <w:p>
      <w:r>
        <w:rPr>
          <w:rFonts w:ascii="Courier New" w:hAnsi="Courier New"/>
          <w:color w:val="555555"/>
          <w:sz w:val="20"/>
        </w:rPr>
        <w:t>[Para2 . 20 . 19]</w:t>
      </w:r>
    </w:p>
    <w:p>
      <w:r>
        <w:rPr>
          <w:rFonts w:ascii="Gentium Plus" w:hAnsi="Gentium Plus"/>
          <w:sz w:val="24"/>
        </w:rPr>
        <w:t>καὶ ἀνέστησαν οἱ Λευῖται ἀπὸ τῶν υἱῶν Κααθ καὶ ἀπὸ τῶν υἱῶν Κορε αἰνεῖν κυρίῳ θεῷ Ισραηλ ἐν φωνῇ μεγά‐ λῃ εἰς ὕψος.</w:t>
      </w:r>
    </w:p>
    <w:p>
      <w:r>
        <w:rPr>
          <w:rFonts w:ascii="Courier New" w:hAnsi="Courier New"/>
          <w:color w:val="555555"/>
          <w:sz w:val="20"/>
        </w:rPr>
        <w:t>[Para2 . 20 . 20]</w:t>
      </w:r>
    </w:p>
    <w:p>
      <w:r>
        <w:rPr>
          <w:rFonts w:ascii="Gentium Plus" w:hAnsi="Gentium Plus"/>
          <w:sz w:val="24"/>
        </w:rPr>
        <w:t>Καὶ ὤρθρισαν πρωὶ καὶ ἐξῆλθον εἰς τὴν ἔρημον Θεκωε, καὶ ἐν τῷ ἐξελθεῖν ἔστη Ιωσαφατ καὶ ἐβόησεν καὶ εἶπεν Ἀκούσατέ μου, Ιουδα καὶ οἱ κατοικοῦντες ἐν Ιερουσαλημ· ἐμπιστεύσατε ἐν κυρίῳ θεῷ ὑμῶν, καὶ ἐμπιστευθήσεσθε· ἐμπιστεύσατε ἐν προφήτῃ</w:t>
      </w:r>
    </w:p>
    <w:p>
      <w:r>
        <w:rPr>
          <w:rFonts w:ascii="Courier New" w:hAnsi="Courier New"/>
          <w:color w:val="555555"/>
          <w:sz w:val="20"/>
        </w:rPr>
        <w:t>[5]</w:t>
      </w:r>
    </w:p>
    <w:p>
      <w:r>
        <w:rPr>
          <w:rFonts w:ascii="Gentium Plus" w:hAnsi="Gentium Plus"/>
          <w:sz w:val="24"/>
        </w:rPr>
        <w:t>αὐτοῦ, καὶ εὐοδωθήσεσθε.</w:t>
      </w:r>
    </w:p>
    <w:p>
      <w:r>
        <w:rPr>
          <w:rFonts w:ascii="Courier New" w:hAnsi="Courier New"/>
          <w:color w:val="555555"/>
          <w:sz w:val="20"/>
        </w:rPr>
        <w:t>[Para2 . 20 . 21]</w:t>
      </w:r>
    </w:p>
    <w:p>
      <w:r>
        <w:rPr>
          <w:rFonts w:ascii="Gentium Plus" w:hAnsi="Gentium Plus"/>
          <w:sz w:val="24"/>
        </w:rPr>
        <w:t>καὶ ἐβουλεύσατο μετὰ τοῦ λαοῦ καὶ ἔστησεν ψαλτῳδοὺς καὶ αἰνοῦντας ἐξομολογεῖσθαι καὶ αἰνεῖν τὰ ἅγια ἐν τῷ ἐξελθεῖν ἔμπροσθεν τῆς δυνάμεως, καὶ ἔλεγον Ἐξομολογεῖσθε τῷ κυρίῳ,</w:t>
      </w:r>
    </w:p>
    <w:p>
      <w:r>
        <w:rPr>
          <w:rFonts w:ascii="Courier New" w:hAnsi="Courier New"/>
          <w:color w:val="555555"/>
          <w:sz w:val="20"/>
        </w:rPr>
        <w:t>[5]</w:t>
      </w:r>
    </w:p>
    <w:p>
      <w:r>
        <w:rPr>
          <w:rFonts w:ascii="Gentium Plus" w:hAnsi="Gentium Plus"/>
          <w:sz w:val="24"/>
        </w:rPr>
        <w:t>ὅτι εἰς τὸν αἰῶνα τὸ ἔλεος αὐτοῦ.</w:t>
      </w:r>
    </w:p>
    <w:p>
      <w:r>
        <w:rPr>
          <w:rFonts w:ascii="Courier New" w:hAnsi="Courier New"/>
          <w:color w:val="555555"/>
          <w:sz w:val="20"/>
        </w:rPr>
        <w:t>[Para2 . 20 . 22]</w:t>
      </w:r>
    </w:p>
    <w:p>
      <w:r>
        <w:rPr>
          <w:rFonts w:ascii="Gentium Plus" w:hAnsi="Gentium Plus"/>
          <w:sz w:val="24"/>
        </w:rPr>
        <w:t>καὶ ἐν τῷ ἄρξασθαι τῆς αἰνέσεως αὐτοῦ τῆς ἐξομολογήσεως ἔδωκεν κύριος πολεμεῖν τοὺς υἱοὺς Αμμων ἐπὶ Μωαβ καὶ ὄρος Σηιρ τοὺς ἐξελθόντας ἐπὶ Ιουδαν, καὶ ἐτροπώθησαν.</w:t>
      </w:r>
    </w:p>
    <w:p>
      <w:r>
        <w:rPr>
          <w:rFonts w:ascii="Courier New" w:hAnsi="Courier New"/>
          <w:color w:val="555555"/>
          <w:sz w:val="20"/>
        </w:rPr>
        <w:t>[Para2 . 20 . 23]</w:t>
      </w:r>
    </w:p>
    <w:p>
      <w:r>
        <w:rPr>
          <w:rFonts w:ascii="Gentium Plus" w:hAnsi="Gentium Plus"/>
          <w:sz w:val="24"/>
        </w:rPr>
        <w:t>καὶ ἀνέστη‐ σαν οἱ υἱοὶ Αμμων καὶ Μωαβ ἐπὶ τοὺς κατοικοῦντας ὄρος Σηιρ ἐξολεθρεῦσαι καὶ ἐκτρῖψαι· καὶ ὡς συνετέλεσαν τοὺς κατοικοῦντας Σηιρ, ἀνέστησαν εἰς ἀλλήλους τοῦ ἐξολεθρευθῆναι.</w:t>
      </w:r>
    </w:p>
    <w:p>
      <w:r>
        <w:rPr>
          <w:rFonts w:ascii="Courier New" w:hAnsi="Courier New"/>
          <w:color w:val="555555"/>
          <w:sz w:val="20"/>
        </w:rPr>
        <w:t>[Para2 . 20 . 24]</w:t>
      </w:r>
    </w:p>
    <w:p>
      <w:r>
        <w:rPr>
          <w:rFonts w:ascii="Gentium Plus" w:hAnsi="Gentium Plus"/>
          <w:sz w:val="24"/>
        </w:rPr>
        <w:t>καὶ Ιουδας ἦλθεν ἐπὶ τὴν σκοπιὰν τῆς ἐρήμου καὶ ἐπέβλεψεν καὶ εἶδεν τὸ πλῆθος, καὶ ἰδοὺ πάντες νεκροὶ πεπτωκότες ἐπὶ τῆς γῆς, οὐκ ἦν σῳζόμενος.</w:t>
      </w:r>
    </w:p>
    <w:p>
      <w:r>
        <w:rPr>
          <w:rFonts w:ascii="Courier New" w:hAnsi="Courier New"/>
          <w:color w:val="555555"/>
          <w:sz w:val="20"/>
        </w:rPr>
        <w:t>[Para2 . 20 . 25]</w:t>
      </w:r>
    </w:p>
    <w:p>
      <w:r>
        <w:rPr>
          <w:rFonts w:ascii="Gentium Plus" w:hAnsi="Gentium Plus"/>
          <w:sz w:val="24"/>
        </w:rPr>
        <w:t>καὶ ἦλθεν Ιωσαφατ καὶ ὁ λαὸς αὐτοῦ σκυλεῦσαι τὰ σκῦλα αὐτῶν καὶ εὗρον κτήνη πολλὰ καὶ ἀποσκευὴν καὶ σκῦλα καὶ σκεύη ἐπιθυμητὰ καὶ ἐσκύλευσαν ἑαυτοῖς, καὶ ἐγένοντο ἡμέραι τρεῖς σκυλευόντων αὐτῶν τὰ σκῦλα, ὅτι πολλὰ ἦν.</w:t>
      </w:r>
    </w:p>
    <w:p>
      <w:r>
        <w:rPr>
          <w:rFonts w:ascii="Courier New" w:hAnsi="Courier New"/>
          <w:color w:val="555555"/>
          <w:sz w:val="20"/>
        </w:rPr>
        <w:t>[Para2 . 20 . 26]</w:t>
      </w:r>
    </w:p>
    <w:p>
      <w:r>
        <w:rPr>
          <w:rFonts w:ascii="Gentium Plus" w:hAnsi="Gentium Plus"/>
          <w:sz w:val="24"/>
        </w:rPr>
        <w:t>καὶ τῇ ἡμέρᾳ τῇ τετάρτῃ ἐπισυνήχθησαν εἰς τὸν αὐλῶνα τῆς εὐλογίας, ἐκεῖ γὰρ ηὐλόγησαν τὸν κύριον· διὰ τοῦτο ἐκάλεσαν τὸ ὄνομα τοῦ τόπου ἐκείνου Κοιλὰς εὐλογίας ἕως τῆς ἡμέρας ταύτης.</w:t>
      </w:r>
    </w:p>
    <w:p>
      <w:r>
        <w:rPr>
          <w:rFonts w:ascii="Courier New" w:hAnsi="Courier New"/>
          <w:color w:val="555555"/>
          <w:sz w:val="20"/>
        </w:rPr>
        <w:t>[Para2 . 20 . 27]</w:t>
      </w:r>
    </w:p>
    <w:p>
      <w:r>
        <w:rPr>
          <w:rFonts w:ascii="Gentium Plus" w:hAnsi="Gentium Plus"/>
          <w:sz w:val="24"/>
        </w:rPr>
        <w:t>καὶ ἐπέστρεψεν πᾶς ἀνὴρ Ιουδα εἰς Ιερουσαλημ καὶ Ιωσαφατ ἡγούμενος αὐτῶν ἐν εὐφροσύνῃ μεγάλῃ, ὅτι εὔφρανεν αὐτοὺς κύριος ἀπὸ τῶν ἐχθρῶν αὐτῶν,</w:t>
      </w:r>
    </w:p>
    <w:p>
      <w:r>
        <w:rPr>
          <w:rFonts w:ascii="Courier New" w:hAnsi="Courier New"/>
          <w:color w:val="555555"/>
          <w:sz w:val="20"/>
        </w:rPr>
        <w:t>[Para2 . 20 . 28]</w:t>
      </w:r>
    </w:p>
    <w:p>
      <w:r>
        <w:rPr>
          <w:rFonts w:ascii="Gentium Plus" w:hAnsi="Gentium Plus"/>
          <w:sz w:val="24"/>
        </w:rPr>
        <w:t>καὶ εἰσῆλθον εἰς Ιερουσαλημ ἐν νάβλαις καὶ ἐν κινύραις καὶ ἐν σάλπιγξιν εἰς οἶκον κυρίου.</w:t>
      </w:r>
    </w:p>
    <w:p>
      <w:r>
        <w:rPr>
          <w:rFonts w:ascii="Courier New" w:hAnsi="Courier New"/>
          <w:color w:val="555555"/>
          <w:sz w:val="20"/>
        </w:rPr>
        <w:t>[Para2 . 20 . 29]</w:t>
      </w:r>
    </w:p>
    <w:p>
      <w:r>
        <w:rPr>
          <w:rFonts w:ascii="Gentium Plus" w:hAnsi="Gentium Plus"/>
          <w:sz w:val="24"/>
        </w:rPr>
        <w:t>καὶ ἐγένετο ἔκστασις κυρίου ἐπὶ πάσας τὰς βασιλείας τῆς γῆς ἐν τῷ ἀκοῦσαι αὐτοὺς ὅτι ἐπο‐ λέμησεν κύριος πρὸς τοὺς ὑπεναντίους Ισραηλ.</w:t>
      </w:r>
    </w:p>
    <w:p>
      <w:r>
        <w:rPr>
          <w:rFonts w:ascii="Courier New" w:hAnsi="Courier New"/>
          <w:color w:val="555555"/>
          <w:sz w:val="20"/>
        </w:rPr>
        <w:t>[Para2 . 20 . 30]</w:t>
      </w:r>
    </w:p>
    <w:p>
      <w:r>
        <w:rPr>
          <w:rFonts w:ascii="Gentium Plus" w:hAnsi="Gentium Plus"/>
          <w:sz w:val="24"/>
        </w:rPr>
        <w:t>καὶ εἰρήνευσεν ἡ βασιλεία Ιωσαφατ, καὶ κατέπαυσεν αὐτῷ ὁ θεὸς αὐτοῦ κυκλόθεν.</w:t>
      </w:r>
    </w:p>
    <w:p>
      <w:r>
        <w:rPr>
          <w:rFonts w:ascii="Courier New" w:hAnsi="Courier New"/>
          <w:color w:val="555555"/>
          <w:sz w:val="20"/>
        </w:rPr>
        <w:t>[Para2 . 20 . 31]</w:t>
      </w:r>
    </w:p>
    <w:p>
      <w:r>
        <w:rPr>
          <w:rFonts w:ascii="Gentium Plus" w:hAnsi="Gentium Plus"/>
          <w:sz w:val="24"/>
        </w:rPr>
        <w:t>Καὶ ἐβασίλευσεν Ιωσαφατ ἐπὶ τὸν Ιουδαν ἐτῶν τριάκοντα πέντε ἐν τῷ βασιλεῦσαι αὐτὸν καὶ εἴκοσι πέντε ἔτη ἐβασίλευσεν ἐν Ιερουσαλημ, καὶ ὄνομα τῇ μητρὶ αὐτοῦ Αζουβα θυγάτηρ Σαλι.</w:t>
      </w:r>
    </w:p>
    <w:p>
      <w:r>
        <w:rPr>
          <w:rFonts w:ascii="Courier New" w:hAnsi="Courier New"/>
          <w:color w:val="555555"/>
          <w:sz w:val="20"/>
        </w:rPr>
        <w:t>[Para2 . 20 . 32]</w:t>
      </w:r>
    </w:p>
    <w:p>
      <w:r>
        <w:rPr>
          <w:rFonts w:ascii="Gentium Plus" w:hAnsi="Gentium Plus"/>
          <w:sz w:val="24"/>
        </w:rPr>
        <w:t>καὶ ἐπορεύθη ἐν ταῖς ὁδοῖς τοῦ πατρὸς αὐτοῦ Ασα καὶ οὐκ ἐξ‐ έκλινεν τοῦ ποιῆσαι τὸ εὐθὲς ἐνώπιον κυρίου·</w:t>
      </w:r>
    </w:p>
    <w:p>
      <w:r>
        <w:rPr>
          <w:rFonts w:ascii="Courier New" w:hAnsi="Courier New"/>
          <w:color w:val="555555"/>
          <w:sz w:val="20"/>
        </w:rPr>
        <w:t>[Para2 . 20 . 33]</w:t>
      </w:r>
    </w:p>
    <w:p>
      <w:r>
        <w:rPr>
          <w:rFonts w:ascii="Gentium Plus" w:hAnsi="Gentium Plus"/>
          <w:sz w:val="24"/>
        </w:rPr>
        <w:t>ἀλλὰ τὰ ὑψηλὰ ἔτι ὑπῆρχεν, καὶ ἔτι ὁ λαὸς οὐ κατεύθυνεν τὴν καρδίαν πρὸς κύ‐ ριον θεὸν τῶν πατέρων αὐτῶν.</w:t>
      </w:r>
    </w:p>
    <w:p>
      <w:r>
        <w:rPr>
          <w:rFonts w:ascii="Courier New" w:hAnsi="Courier New"/>
          <w:color w:val="555555"/>
          <w:sz w:val="20"/>
        </w:rPr>
        <w:t>[Para2 . 20 . 34]</w:t>
      </w:r>
    </w:p>
    <w:p>
      <w:r>
        <w:rPr>
          <w:rFonts w:ascii="Gentium Plus" w:hAnsi="Gentium Plus"/>
          <w:sz w:val="24"/>
        </w:rPr>
        <w:t>καὶ οἱ λοιποὶ λόγοι Ιωσαφατ οἱ πρῶτοι καὶ οἱ ἔσχατοι ἰδοὺ γεγραμμένοι ἐν λόγοις Ιου τοῦ Ανανι, ὃς κατέγραψεν βιβλίον βασιλέων Ισραηλ.</w:t>
      </w:r>
    </w:p>
    <w:p>
      <w:r>
        <w:rPr>
          <w:rFonts w:ascii="Courier New" w:hAnsi="Courier New"/>
          <w:color w:val="555555"/>
          <w:sz w:val="20"/>
        </w:rPr>
        <w:t>[Para2 . 20 . 35]</w:t>
      </w:r>
    </w:p>
    <w:p>
      <w:r>
        <w:rPr>
          <w:rFonts w:ascii="Gentium Plus" w:hAnsi="Gentium Plus"/>
          <w:sz w:val="24"/>
        </w:rPr>
        <w:t>Καὶ μετὰ ταῦτα ἐκοινώνησεν Ιωσαφατ βασιλεὺς Ιουδα πρὸς Οχοζιαν βασιλέα Ισραηλ (καὶ οὗτος ἠνόμησεν)</w:t>
      </w:r>
    </w:p>
    <w:p>
      <w:r>
        <w:rPr>
          <w:rFonts w:ascii="Courier New" w:hAnsi="Courier New"/>
          <w:color w:val="555555"/>
          <w:sz w:val="20"/>
        </w:rPr>
        <w:t>[Para2 . 20 . 36]</w:t>
      </w:r>
    </w:p>
    <w:p>
      <w:r>
        <w:rPr>
          <w:rFonts w:ascii="Gentium Plus" w:hAnsi="Gentium Plus"/>
          <w:sz w:val="24"/>
        </w:rPr>
        <w:t>ἐν τῷ ποιῆσαι καὶ πορευθῆναι πρὸς αὐτὸν τοῦ ποιῆσαι πλοῖα τοῦ πορευθῆναι εἰς Θαρσις καὶ ἐποίησεν πλοῖα ἐν Γασιωνγαβερ.</w:t>
      </w:r>
    </w:p>
    <w:p>
      <w:r>
        <w:rPr>
          <w:rFonts w:ascii="Courier New" w:hAnsi="Courier New"/>
          <w:color w:val="555555"/>
          <w:sz w:val="20"/>
        </w:rPr>
        <w:t>[Para2 . 20 . 37]</w:t>
      </w:r>
    </w:p>
    <w:p>
      <w:r>
        <w:rPr>
          <w:rFonts w:ascii="Gentium Plus" w:hAnsi="Gentium Plus"/>
          <w:sz w:val="24"/>
        </w:rPr>
        <w:t>καὶ ἐπροφήτευσεν</w:t>
      </w:r>
    </w:p>
    <w:p>
      <w:r>
        <w:rPr>
          <w:rFonts w:ascii="Courier New" w:hAnsi="Courier New"/>
          <w:color w:val="555555"/>
          <w:sz w:val="20"/>
        </w:rPr>
        <w:t>[Para2 . 21 . 1]</w:t>
      </w:r>
    </w:p>
    <w:p>
      <w:r>
        <w:rPr>
          <w:rFonts w:ascii="Gentium Plus" w:hAnsi="Gentium Plus"/>
          <w:sz w:val="24"/>
        </w:rPr>
        <w:t>Καὶ ἐκοιμήθη Ιωσαφατ μετὰ τῶν πατέρων αὐτοῦ καὶ ἐτάφη παρὰ τοῖς πατράσιν αὐτοῦ ἐν πόλει Δαυιδ, καὶ ἐβασίλευσεν Ιωραμ υἱὸς αὐτοῦ ἀντ’ αὐτοῦ.</w:t>
      </w:r>
    </w:p>
    <w:p>
      <w:r>
        <w:rPr>
          <w:rFonts w:ascii="Courier New" w:hAnsi="Courier New"/>
          <w:color w:val="555555"/>
          <w:sz w:val="20"/>
        </w:rPr>
        <w:t>[Para2 . 21 . 2]</w:t>
      </w:r>
    </w:p>
    <w:p>
      <w:r>
        <w:rPr>
          <w:rFonts w:ascii="Gentium Plus" w:hAnsi="Gentium Plus"/>
          <w:sz w:val="24"/>
        </w:rPr>
        <w:t>καὶ αὐτῷ ἀδελφοὶ υἱοὶ Ιωσαφατ ἕξ, Αζα‐ ριας καὶ Ιιηλ καὶ Ζαχαριας καὶ Αζαριας καὶ Μιχαηλ καὶ Σαφατιας· πάντες οὗτοι υἱοὶ Ιωσαφατ βασιλέως Ιουδα.</w:t>
      </w:r>
    </w:p>
    <w:p>
      <w:r>
        <w:rPr>
          <w:rFonts w:ascii="Courier New" w:hAnsi="Courier New"/>
          <w:color w:val="555555"/>
          <w:sz w:val="20"/>
        </w:rPr>
        <w:t>[Para2 . 21 . 3]</w:t>
      </w:r>
    </w:p>
    <w:p>
      <w:r>
        <w:rPr>
          <w:rFonts w:ascii="Gentium Plus" w:hAnsi="Gentium Plus"/>
          <w:sz w:val="24"/>
        </w:rPr>
        <w:t>καὶ ἔδωκεν αὐτοῖς ὁ πατὴρ αὐτῶν δόματα πολλά, ἀργύριον καὶ χρυσίον καὶ ὅπλα μετὰ πόλεων τετειχισμένων ἐν Ιουδα· καὶ τὴν βασιλείαν ἔδωκεν τῷ Ιωραμ, ὅτι οὗτος ὁ πρωτότοκος.</w:t>
      </w:r>
    </w:p>
    <w:p>
      <w:r>
        <w:rPr>
          <w:rFonts w:ascii="Courier New" w:hAnsi="Courier New"/>
          <w:color w:val="555555"/>
          <w:sz w:val="20"/>
        </w:rPr>
        <w:t>[Para2 . 21 . 4]</w:t>
      </w:r>
    </w:p>
    <w:p>
      <w:r>
        <w:rPr>
          <w:rFonts w:ascii="Gentium Plus" w:hAnsi="Gentium Plus"/>
          <w:sz w:val="24"/>
        </w:rPr>
        <w:t>καὶ ἀνέστη Ιωραμ ἐπὶ τὴν βασιλείαν αὐτοῦ καὶ ἐκραταιώθη καὶ ἀπέκτεινεν πάντας τοὺς ἀδελ‐ φοὺς αὐτοῦ ἐν ῥομφαίᾳ καὶ ἀπὸ τῶν ἀρχόντων Ισραηλ.</w:t>
      </w:r>
    </w:p>
    <w:p>
      <w:r>
        <w:rPr>
          <w:rFonts w:ascii="Courier New" w:hAnsi="Courier New"/>
          <w:color w:val="555555"/>
          <w:sz w:val="20"/>
        </w:rPr>
        <w:t>[Para2 . 21 . 5]</w:t>
      </w:r>
    </w:p>
    <w:p>
      <w:r>
        <w:rPr>
          <w:rFonts w:ascii="Gentium Plus" w:hAnsi="Gentium Plus"/>
          <w:sz w:val="24"/>
        </w:rPr>
        <w:t>ὄντος αὐτοῦ τριάκοντα καὶ δύο ἐτῶν κατέστη Ιωραμ ἐπὶ τὴν βασιλείαν αὐτοῦ καὶ ὀκτὼ ἔτη ἐβασίλευσεν ἐν Ιερουσαλημ.</w:t>
      </w:r>
    </w:p>
    <w:p>
      <w:r>
        <w:rPr>
          <w:rFonts w:ascii="Courier New" w:hAnsi="Courier New"/>
          <w:color w:val="555555"/>
          <w:sz w:val="20"/>
        </w:rPr>
        <w:t>[Para2 . 21 . 6]</w:t>
      </w:r>
    </w:p>
    <w:p>
      <w:r>
        <w:rPr>
          <w:rFonts w:ascii="Gentium Plus" w:hAnsi="Gentium Plus"/>
          <w:sz w:val="24"/>
        </w:rPr>
        <w:t>καὶ ἐπορεύθη ἐν ὁδῷ βασιλέων Ισραηλ, ὡς ἐποίησεν οἶκος Αχααβ, ὅτι θυγάτηρ Αχααβ ἦν αὐτοῦ γυνή, καὶ ἐποίησεν τὸ πονηρὸν ἐναντίον κυρίου.</w:t>
      </w:r>
    </w:p>
    <w:p>
      <w:r>
        <w:rPr>
          <w:rFonts w:ascii="Courier New" w:hAnsi="Courier New"/>
          <w:color w:val="555555"/>
          <w:sz w:val="20"/>
        </w:rPr>
        <w:t>[Para2 . 21 . 7]</w:t>
      </w:r>
    </w:p>
    <w:p>
      <w:r>
        <w:rPr>
          <w:rFonts w:ascii="Gentium Plus" w:hAnsi="Gentium Plus"/>
          <w:sz w:val="24"/>
        </w:rPr>
        <w:t>καὶ οὐκ ἐβούλετο κύριος ἐξολεθρεῦσαι τὸν οἶκον Δαυιδ διὰ τὴν διαθήκην, ἣν διέθετο τῷ Δαυιδ, καὶ ὡς εἶπεν αὐτῷ δοῦναι αὐτῷ λύχνον καὶ τοῖς υἱοῖς αὐτοῦ πάσας τὰς ἡμέρας.</w:t>
      </w:r>
    </w:p>
    <w:p>
      <w:r>
        <w:rPr>
          <w:rFonts w:ascii="Courier New" w:hAnsi="Courier New"/>
          <w:color w:val="555555"/>
          <w:sz w:val="20"/>
        </w:rPr>
        <w:t>[Para2 . 21 . 8]</w:t>
      </w:r>
    </w:p>
    <w:p>
      <w:r>
        <w:rPr>
          <w:rFonts w:ascii="Gentium Plus" w:hAnsi="Gentium Plus"/>
          <w:sz w:val="24"/>
        </w:rPr>
        <w:t>ἐν ταῖς ἡμέραις ἐκείναις ἀπέστη Εδωμ ἀπὸ τοῦ Ιουδα καὶ ἐβασίλευσαν ἐφ’ ἑαυτοὺς βασιλέα.</w:t>
      </w:r>
    </w:p>
    <w:p>
      <w:r>
        <w:rPr>
          <w:rFonts w:ascii="Courier New" w:hAnsi="Courier New"/>
          <w:color w:val="555555"/>
          <w:sz w:val="20"/>
        </w:rPr>
        <w:t>[Para2 . 21 . 9]</w:t>
      </w:r>
    </w:p>
    <w:p>
      <w:r>
        <w:rPr>
          <w:rFonts w:ascii="Gentium Plus" w:hAnsi="Gentium Plus"/>
          <w:sz w:val="24"/>
        </w:rPr>
        <w:t>καὶ ᾤχετο Ιωραμ μετὰ τῶν ἀρχόντων καὶ πᾶσα ἡ ἵππος μετ’ αὐτοῦ· καὶ ἐγένετο καὶ ἠγέρθη νυκτὸς καὶ ἐπάταξεν Εδωμ τὸν κυκλοῦντα αὐτὸν καὶ τοὺς ἄρχοντας τῶν ἁρμάτων, καὶ ἔφυγεν ὁ λαὸς εἰς τὰ σκηνώματα αὐτῶν.</w:t>
      </w:r>
    </w:p>
    <w:p>
      <w:r>
        <w:rPr>
          <w:rFonts w:ascii="Courier New" w:hAnsi="Courier New"/>
          <w:color w:val="555555"/>
          <w:sz w:val="20"/>
        </w:rPr>
        <w:t>[Para2 . 21 . 10]</w:t>
      </w:r>
    </w:p>
    <w:p>
      <w:r>
        <w:rPr>
          <w:rFonts w:ascii="Gentium Plus" w:hAnsi="Gentium Plus"/>
          <w:sz w:val="24"/>
        </w:rPr>
        <w:t>καὶ ἀπέστη ἀπὸ Ιουδα Εδωμ ἕως τῆς ἡμέρας ταύτης· τότε ἀπέστη Λομνα ἐν τῷ καιρῷ ἐκείνῳ ἀπὸ χειρὸς αὐτοῦ, ὅτι ἐγκατέλιπεν κύριον θεὸν τῶν πατέρων αὐ‐ τοῦ.</w:t>
      </w:r>
    </w:p>
    <w:p>
      <w:r>
        <w:rPr>
          <w:rFonts w:ascii="Courier New" w:hAnsi="Courier New"/>
          <w:color w:val="555555"/>
          <w:sz w:val="20"/>
        </w:rPr>
        <w:t>[Para2 . 21 . 11]</w:t>
      </w:r>
    </w:p>
    <w:p>
      <w:r>
        <w:rPr>
          <w:rFonts w:ascii="Gentium Plus" w:hAnsi="Gentium Plus"/>
          <w:sz w:val="24"/>
        </w:rPr>
        <w:t>καὶ γὰρ αὐτὸς ἐποίησεν ὑψηλὰ ἐν πόλεσιν Ιουδα καὶ ἐξ‐ επόρνευσεν τοὺς κατοικοῦντας ἐν Ιερουσαλημ καὶ ἀπεπλάνησεν τὸν Ιουδαν.</w:t>
      </w:r>
    </w:p>
    <w:p>
      <w:r>
        <w:rPr>
          <w:rFonts w:ascii="Courier New" w:hAnsi="Courier New"/>
          <w:color w:val="555555"/>
          <w:sz w:val="20"/>
        </w:rPr>
        <w:t>[Para2 . 21 . 12]</w:t>
      </w:r>
    </w:p>
    <w:p>
      <w:r>
        <w:rPr>
          <w:rFonts w:ascii="Gentium Plus" w:hAnsi="Gentium Plus"/>
          <w:sz w:val="24"/>
        </w:rPr>
        <w:t>καὶ ἦλθεν αὐτῷ ἐγγραφὴ παρὰ Ηλιου τοῦ προφήτου λέγων Τάδε λέγει κύριος ὁ θεὸς Δαυιδ τοῦ πατρός σου Ἀνθ’ ὧν οὐκ ἐπορεύθης ἐν ὁδῷ Ιωσαφατ τοῦ πατρός σου καὶ ἐν ὁδοῖς Ασα βασιλέως Ιουδα</w:t>
      </w:r>
    </w:p>
    <w:p>
      <w:r>
        <w:rPr>
          <w:rFonts w:ascii="Courier New" w:hAnsi="Courier New"/>
          <w:color w:val="555555"/>
          <w:sz w:val="20"/>
        </w:rPr>
        <w:t>[Para2 . 21 . 13]</w:t>
      </w:r>
    </w:p>
    <w:p>
      <w:r>
        <w:rPr>
          <w:rFonts w:ascii="Gentium Plus" w:hAnsi="Gentium Plus"/>
          <w:sz w:val="24"/>
        </w:rPr>
        <w:t>καὶ ἐπορεύθης ἐν ὁδοῖς βασιλέων Ισραηλ καὶ ἐξεπόρνευσας τὸν Ιουδαν καὶ τοὺς κατοικοῦντας ἐν Ιερουσα‐ λημ, ὡς ἐξεπόρνευσεν οἶκος Αχααβ, καὶ τοὺς ἀδελφούς σου υἱοὺς τοῦ πατρός σου τοὺς ἀγαθοὺς ὑπὲρ σὲ ἀπέκτεινας,</w:t>
      </w:r>
    </w:p>
    <w:p>
      <w:r>
        <w:rPr>
          <w:rFonts w:ascii="Courier New" w:hAnsi="Courier New"/>
          <w:color w:val="555555"/>
          <w:sz w:val="20"/>
        </w:rPr>
        <w:t>[Para2 . 21 . 14]</w:t>
      </w:r>
    </w:p>
    <w:p>
      <w:r>
        <w:rPr>
          <w:rFonts w:ascii="Gentium Plus" w:hAnsi="Gentium Plus"/>
          <w:sz w:val="24"/>
        </w:rPr>
        <w:t>ἰδοὺ κύριος πατάξει σε πληγὴν μεγάλην ἐν τῷ λαῷ σου καὶ ἐν τοῖς υἱοῖς σου καὶ ἐν γυναιξίν σου καὶ ἐν πάσῃ τῇ ἀποσκευῇ σου,</w:t>
      </w:r>
    </w:p>
    <w:p>
      <w:r>
        <w:rPr>
          <w:rFonts w:ascii="Courier New" w:hAnsi="Courier New"/>
          <w:color w:val="555555"/>
          <w:sz w:val="20"/>
        </w:rPr>
        <w:t>[Para2 . 21 . 15]</w:t>
      </w:r>
    </w:p>
    <w:p>
      <w:r>
        <w:rPr>
          <w:rFonts w:ascii="Gentium Plus" w:hAnsi="Gentium Plus"/>
          <w:sz w:val="24"/>
        </w:rPr>
        <w:t>καὶ σὺ ἐν μαλακίᾳ πονηρᾷ, ἐν νόσῳ κοιλίας, ἕως οὗ ἐξέλθῃ ἡ κοιλία σου μετὰ τῆς μαλακίας ἐξ ἡμερῶν εἰς ἡμέρας.</w:t>
      </w:r>
    </w:p>
    <w:p>
      <w:r>
        <w:rPr>
          <w:rFonts w:ascii="Courier New" w:hAnsi="Courier New"/>
          <w:color w:val="555555"/>
          <w:sz w:val="20"/>
        </w:rPr>
        <w:t>[Para2 . 21 . 16]</w:t>
      </w:r>
    </w:p>
    <w:p>
      <w:r>
        <w:rPr>
          <w:rFonts w:ascii="Gentium Plus" w:hAnsi="Gentium Plus"/>
          <w:sz w:val="24"/>
        </w:rPr>
        <w:t>καὶ ἐπήγειρεν κύριος ἐπὶ Ιωραμ τοὺς ἀλλοφύλους καὶ τοὺς Ἄραβας καὶ τοὺς ὁμόρους τῶν Αἰθιόπων,</w:t>
      </w:r>
    </w:p>
    <w:p>
      <w:r>
        <w:rPr>
          <w:rFonts w:ascii="Courier New" w:hAnsi="Courier New"/>
          <w:color w:val="555555"/>
          <w:sz w:val="20"/>
        </w:rPr>
        <w:t>[Para2 . 21 . 17]</w:t>
      </w:r>
    </w:p>
    <w:p>
      <w:r>
        <w:rPr>
          <w:rFonts w:ascii="Gentium Plus" w:hAnsi="Gentium Plus"/>
          <w:sz w:val="24"/>
        </w:rPr>
        <w:t>καὶ ἀνέβησαν ἐπὶ Ιουδαν καὶ κατεδυνάστευον καὶ ἀπέστρεψαν πᾶσαν τὴν ἀποσκευήν, ἣν εὗρον ἐν οἴκῳ τοῦ βασι‐ λέως, καὶ τοὺς υἱοὺς αὐτοῦ καὶ τὰς θυγατέρας αὐτοῦ, καὶ οὐ κατ‐ ελείφθη αὐτῷ υἱὸς ἀλλ’ ἢ Οχοζιας ὁ μικρότατος τῶν υἱῶν αὐτοῦ.</w:t>
      </w:r>
    </w:p>
    <w:p>
      <w:r>
        <w:rPr>
          <w:rFonts w:ascii="Courier New" w:hAnsi="Courier New"/>
          <w:color w:val="555555"/>
          <w:sz w:val="20"/>
        </w:rPr>
        <w:t>[Para2 . 21 . 18]</w:t>
      </w:r>
    </w:p>
    <w:p>
      <w:r>
        <w:rPr>
          <w:rFonts w:ascii="Gentium Plus" w:hAnsi="Gentium Plus"/>
          <w:sz w:val="24"/>
        </w:rPr>
        <w:t>καὶ μετὰ ταῦτα πάντα ἐπάταξεν αὐτὸν κύριος εἰς τὴν κοιλίαν μαλακίᾳ, ἐν ᾗ οὐκ ἔστιν ἰατρεία·</w:t>
      </w:r>
    </w:p>
    <w:p>
      <w:r>
        <w:rPr>
          <w:rFonts w:ascii="Courier New" w:hAnsi="Courier New"/>
          <w:color w:val="555555"/>
          <w:sz w:val="20"/>
        </w:rPr>
        <w:t>[Para2 . 21 . 19]</w:t>
      </w:r>
    </w:p>
    <w:p>
      <w:r>
        <w:rPr>
          <w:rFonts w:ascii="Gentium Plus" w:hAnsi="Gentium Plus"/>
          <w:sz w:val="24"/>
        </w:rPr>
        <w:t>καὶ ἐγένετο ἐξ ἡμερῶν εἰς ἡμέ‐ ρας, καὶ ὡς ἦλθεν καιρὸς τῶν ἡμερῶν ἡμέρας δύο, ἐξῆλθεν ἡ κοι‐ λία αὐτοῦ μετὰ τῆς νόσου, καὶ ἀπέθανεν ἐν μαλακίᾳ πονηρᾷ. καὶ οὐκ ἐποίησεν ὁ λαὸς αὐτοῦ ἐκφορὰν καθὼς ἐκφορὰν πατέρων αὐ‐</w:t>
      </w:r>
    </w:p>
    <w:p>
      <w:r>
        <w:rPr>
          <w:rFonts w:ascii="Courier New" w:hAnsi="Courier New"/>
          <w:color w:val="555555"/>
          <w:sz w:val="20"/>
        </w:rPr>
        <w:t>[5]</w:t>
      </w:r>
    </w:p>
    <w:p>
      <w:r>
        <w:rPr>
          <w:rFonts w:ascii="Gentium Plus" w:hAnsi="Gentium Plus"/>
          <w:sz w:val="24"/>
        </w:rPr>
        <w:t>τοῦ.</w:t>
      </w:r>
    </w:p>
    <w:p>
      <w:r>
        <w:rPr>
          <w:rFonts w:ascii="Courier New" w:hAnsi="Courier New"/>
          <w:color w:val="555555"/>
          <w:sz w:val="20"/>
        </w:rPr>
        <w:t>[Para2 . 21 . 20]</w:t>
      </w:r>
    </w:p>
    <w:p>
      <w:r>
        <w:rPr>
          <w:rFonts w:ascii="Gentium Plus" w:hAnsi="Gentium Plus"/>
          <w:sz w:val="24"/>
        </w:rPr>
        <w:t>ἦν τριάκοντα καὶ δύο ἐτῶν, ὅτε ἐβασίλευσεν, καὶ ὀκτὼ ἔτη ἐβασίλευσεν ἐν Ιερουσαλημ· καὶ ἐπορεύθη ἐν οὐκ ἐπαίνῳ καὶ ἐτά‐ φη ἐν πόλει Δαυιδ καὶ οὐκ ἐν τάφοις τῶν βασιλέων.</w:t>
      </w:r>
    </w:p>
    <w:p>
      <w:r>
        <w:rPr>
          <w:rFonts w:ascii="Courier New" w:hAnsi="Courier New"/>
          <w:color w:val="555555"/>
          <w:sz w:val="20"/>
        </w:rPr>
        <w:t>[Para2 . 22 . 1]</w:t>
      </w:r>
    </w:p>
    <w:p>
      <w:r>
        <w:rPr>
          <w:rFonts w:ascii="Gentium Plus" w:hAnsi="Gentium Plus"/>
          <w:sz w:val="24"/>
        </w:rPr>
        <w:t>Καὶ ἐβασίλευσαν οἱ κατοικοῦντες ἐν Ιερουσαλημ τὸν Οχοζιαν υἱὸν αὐτοῦ τὸν μικρὸν ἀντ’ αὐτοῦ, ὅτι πάντας τοὺς πρεσβυτέρους ἀπέκτεινεν τὸ λῃστήριον τὸ ἐπελθὸν ἐπ’ αὐτούς, οἱ Ἄραβες καὶ οἱ Αλιμαζονεῖς· καὶ ἐβασίλευσεν Οχοζιας υἱὸς Ιωραμ βασιλέως Ιουδα.</w:t>
      </w:r>
    </w:p>
    <w:p>
      <w:r>
        <w:rPr>
          <w:rFonts w:ascii="Courier New" w:hAnsi="Courier New"/>
          <w:color w:val="555555"/>
          <w:sz w:val="20"/>
        </w:rPr>
        <w:t>[Para2 . 22 . 2]</w:t>
      </w:r>
    </w:p>
    <w:p>
      <w:r>
        <w:rPr>
          <w:rFonts w:ascii="Gentium Plus" w:hAnsi="Gentium Plus"/>
          <w:sz w:val="24"/>
        </w:rPr>
        <w:t>ὢν εἴκοσι ἐτῶν Οχοζιας ἐβασίλευσεν καὶ ἐνιαυτὸν ἕνα ἐβασίλευ‐ σεν ἐν Ιερουσαλημ, καὶ ὄνομα τῇ μητρὶ αὐτοῦ Γοθολια θυγάτηρ Αμβρι.</w:t>
      </w:r>
    </w:p>
    <w:p>
      <w:r>
        <w:rPr>
          <w:rFonts w:ascii="Courier New" w:hAnsi="Courier New"/>
          <w:color w:val="555555"/>
          <w:sz w:val="20"/>
        </w:rPr>
        <w:t>[Para2 . 22 . 3]</w:t>
      </w:r>
    </w:p>
    <w:p>
      <w:r>
        <w:rPr>
          <w:rFonts w:ascii="Gentium Plus" w:hAnsi="Gentium Plus"/>
          <w:sz w:val="24"/>
        </w:rPr>
        <w:t>καὶ οὗτος ἐπορεύθη ἐν ὁδῷ οἴκου Αχααβ, ὅτι μήτηρ αὐτοῦ ἦν σύμβουλος τοῦ ἁμαρτάνειν·</w:t>
      </w:r>
    </w:p>
    <w:p>
      <w:r>
        <w:rPr>
          <w:rFonts w:ascii="Courier New" w:hAnsi="Courier New"/>
          <w:color w:val="555555"/>
          <w:sz w:val="20"/>
        </w:rPr>
        <w:t>[Para2 . 22 . 4]</w:t>
      </w:r>
    </w:p>
    <w:p>
      <w:r>
        <w:rPr>
          <w:rFonts w:ascii="Gentium Plus" w:hAnsi="Gentium Plus"/>
          <w:sz w:val="24"/>
        </w:rPr>
        <w:t>καὶ ἐποίησεν τὸ πονηρὸν ἐναν‐ τίον κυρίου ὡς οἶκος Αχααβ, ὅτι αὐτοὶ ἦσαν αὐτῷ μετὰ τὸ ἀπο‐ θανεῖν τὸν πατέρα αὐτοῦ σύμβουλοι τοῦ ἐξολεθρεῦσαι αὐτόν,</w:t>
      </w:r>
    </w:p>
    <w:p>
      <w:r>
        <w:rPr>
          <w:rFonts w:ascii="Courier New" w:hAnsi="Courier New"/>
          <w:color w:val="555555"/>
          <w:sz w:val="20"/>
        </w:rPr>
        <w:t>[Para2 . 22 . 5]</w:t>
      </w:r>
    </w:p>
    <w:p>
      <w:r>
        <w:rPr>
          <w:rFonts w:ascii="Gentium Plus" w:hAnsi="Gentium Plus"/>
          <w:sz w:val="24"/>
        </w:rPr>
        <w:t>καὶ ἐν ταῖς βουλαῖς αὐτῶν ἐπορεύθη. καὶ ἐπορεύθη μετὰ Ιωραμ υἱοῦ Αχααβ εἰς πόλεμον ἐπὶ Αζαηλ βασιλέα Συρίας εἰς Ραμα Γαλααδ· καὶ ἐπάταξαν οἱ τοξόται τὸν Ιωραμ.</w:t>
      </w:r>
    </w:p>
    <w:p>
      <w:r>
        <w:rPr>
          <w:rFonts w:ascii="Courier New" w:hAnsi="Courier New"/>
          <w:color w:val="555555"/>
          <w:sz w:val="20"/>
        </w:rPr>
        <w:t>[Para2 . 22 . 6]</w:t>
      </w:r>
    </w:p>
    <w:p>
      <w:r>
        <w:rPr>
          <w:rFonts w:ascii="Gentium Plus" w:hAnsi="Gentium Plus"/>
          <w:sz w:val="24"/>
        </w:rPr>
        <w:t>καὶ ἐπέστρεψεν Ιωραμ τοῦ ἰατρευθῆναι εἰς Ιεζραελ ἀπὸ τῶν πληγῶν, ὧν ἐπάταξαν αὐτὸν οἱ Σύροι ἐν Ραμα ἐν τῷ πολεμεῖν αὐτὸν πρὸς Αζαηλ βασιλέα Συρίας· καὶ Οχοζιας υἱὸς Ιωραμ βασιλεὺς Ιουδα κατέβη θεάσασθαι τὸν Ιω‐</w:t>
      </w:r>
    </w:p>
    <w:p>
      <w:r>
        <w:rPr>
          <w:rFonts w:ascii="Courier New" w:hAnsi="Courier New"/>
          <w:color w:val="555555"/>
          <w:sz w:val="20"/>
        </w:rPr>
        <w:t>[5]</w:t>
      </w:r>
    </w:p>
    <w:p>
      <w:r>
        <w:rPr>
          <w:rFonts w:ascii="Gentium Plus" w:hAnsi="Gentium Plus"/>
          <w:sz w:val="24"/>
        </w:rPr>
        <w:t>ραμ υἱὸν Αχααβ εἰς Ιεζραελ, ὅτι ἠρρώστει.</w:t>
      </w:r>
    </w:p>
    <w:p>
      <w:r>
        <w:rPr>
          <w:rFonts w:ascii="Courier New" w:hAnsi="Courier New"/>
          <w:color w:val="555555"/>
          <w:sz w:val="20"/>
        </w:rPr>
        <w:t>[Para2 . 22 . 7]</w:t>
      </w:r>
    </w:p>
    <w:p>
      <w:r>
        <w:rPr>
          <w:rFonts w:ascii="Gentium Plus" w:hAnsi="Gentium Plus"/>
          <w:sz w:val="24"/>
        </w:rPr>
        <w:t>καὶ παρὰ τοῦ θεοῦ</w:t>
      </w:r>
    </w:p>
    <w:p>
      <w:r>
        <w:rPr>
          <w:rFonts w:ascii="Courier New" w:hAnsi="Courier New"/>
          <w:color w:val="555555"/>
          <w:sz w:val="20"/>
        </w:rPr>
        <w:t>[Para2 . 22 . 8]</w:t>
      </w:r>
    </w:p>
    <w:p>
      <w:r>
        <w:rPr>
          <w:rFonts w:ascii="Gentium Plus" w:hAnsi="Gentium Plus"/>
          <w:sz w:val="24"/>
        </w:rPr>
        <w:t>καὶ ἐγένετο ὡς ἐξεδίκησεν Ιου τὸν οἶ‐ κον Αχααβ, καὶ εὗρεν τοὺς ἄρχοντας Ιουδα καὶ τοὺς ἀδελφοὺς Οχοζια λειτουργοῦντας τῷ Οχοζια καὶ ἀπέκτεινεν αὐτούς.</w:t>
      </w:r>
    </w:p>
    <w:p>
      <w:r>
        <w:rPr>
          <w:rFonts w:ascii="Courier New" w:hAnsi="Courier New"/>
          <w:color w:val="555555"/>
          <w:sz w:val="20"/>
        </w:rPr>
        <w:t>[Para2 . 22 . 9]</w:t>
      </w:r>
    </w:p>
    <w:p>
      <w:r>
        <w:rPr>
          <w:rFonts w:ascii="Gentium Plus" w:hAnsi="Gentium Plus"/>
          <w:sz w:val="24"/>
        </w:rPr>
        <w:t>καὶ εἶ‐ πεν τοῦ ζητῆσαι τὸν Οχοζιαν, καὶ κατέλαβον αὐτὸν ἰατρευόμενον ἐν Σαμαρείᾳ καὶ ἤγαγον αὐτὸν πρὸς Ιου, καὶ ἀπέκτεινεν αὐτόν. καὶ ἔθαψαν αὐτόν, ὅτι εἶπαν Υἱὸς Ιωσαφατ ἐστίν, ὃς ἐζήτησεν τὸν</w:t>
      </w:r>
    </w:p>
    <w:p>
      <w:r>
        <w:rPr>
          <w:rFonts w:ascii="Courier New" w:hAnsi="Courier New"/>
          <w:color w:val="555555"/>
          <w:sz w:val="20"/>
        </w:rPr>
        <w:t>[5]</w:t>
      </w:r>
    </w:p>
    <w:p>
      <w:r>
        <w:rPr>
          <w:rFonts w:ascii="Gentium Plus" w:hAnsi="Gentium Plus"/>
          <w:sz w:val="24"/>
        </w:rPr>
        <w:t>κύριον ἐν ὅλῃ καρδίᾳ αὐτοῦ. καὶ οὐκ ἦν ἐν οἴκῳ Οχοζια κατισχῦ‐ σαι δύναμιν περὶ τῆς βασιλείας.</w:t>
      </w:r>
    </w:p>
    <w:p>
      <w:r>
        <w:rPr>
          <w:rFonts w:ascii="Courier New" w:hAnsi="Courier New"/>
          <w:color w:val="555555"/>
          <w:sz w:val="20"/>
        </w:rPr>
        <w:t>[Para2 . 22 . 10]</w:t>
      </w:r>
    </w:p>
    <w:p>
      <w:r>
        <w:rPr>
          <w:rFonts w:ascii="Gentium Plus" w:hAnsi="Gentium Plus"/>
          <w:sz w:val="24"/>
        </w:rPr>
        <w:t>Καὶ Γοθολια ἡ μήτηρ Οχοζια εἶδεν ὅτι τέθνηκεν αὐτῆς ὁ υἱός, καὶ ἠγέρθη καὶ ἀπώλεσεν πᾶν τὸ σπέρμα τῆς βασιλείας ἐν οἴκῳ Ιουδα.</w:t>
      </w:r>
    </w:p>
    <w:p>
      <w:r>
        <w:rPr>
          <w:rFonts w:ascii="Courier New" w:hAnsi="Courier New"/>
          <w:color w:val="555555"/>
          <w:sz w:val="20"/>
        </w:rPr>
        <w:t>[Para2 . 22 . 11]</w:t>
      </w:r>
    </w:p>
    <w:p>
      <w:r>
        <w:rPr>
          <w:rFonts w:ascii="Gentium Plus" w:hAnsi="Gentium Plus"/>
          <w:sz w:val="24"/>
        </w:rPr>
        <w:t>καὶ ἔλαβεν Ιωσαβεθ ἡ θυγάτηρ τοῦ βασιλέως τὸν Ιωας υἱὸν Οχοζια καὶ ἔκλεψεν αὐτὸν ἐκ μέσου υἱῶν τοῦ βασιλέως τῶν θανατουμένων καὶ ἔδωκεν αὐτὸν καὶ τὴν τροφὸν αὐτοῦ εἰς ταμί‐ ειον τῶν κλινῶν· καὶ ἔκρυψεν αὐτὸν Ιωσαβεθ θυγάτηρ τοῦ βασι‐</w:t>
      </w:r>
    </w:p>
    <w:p>
      <w:r>
        <w:rPr>
          <w:rFonts w:ascii="Courier New" w:hAnsi="Courier New"/>
          <w:color w:val="555555"/>
          <w:sz w:val="20"/>
        </w:rPr>
        <w:t>[5]</w:t>
      </w:r>
    </w:p>
    <w:p>
      <w:r>
        <w:rPr>
          <w:rFonts w:ascii="Gentium Plus" w:hAnsi="Gentium Plus"/>
          <w:sz w:val="24"/>
        </w:rPr>
        <w:t>λέως Ιωραμ ἀδελφὴ Οχοζιου γυνὴ Ιωδαε τοῦ ἱερέως καὶ ἔκρυψεν αὐτὸν ἀπὸ προσώπου Γοθολιας, καὶ οὐκ ἀπέκτεινεν αὐτόν.</w:t>
      </w:r>
    </w:p>
    <w:p>
      <w:r>
        <w:rPr>
          <w:rFonts w:ascii="Courier New" w:hAnsi="Courier New"/>
          <w:color w:val="555555"/>
          <w:sz w:val="20"/>
        </w:rPr>
        <w:t>[Para2 . 22 . 12]</w:t>
      </w:r>
    </w:p>
    <w:p>
      <w:r>
        <w:rPr>
          <w:rFonts w:ascii="Gentium Plus" w:hAnsi="Gentium Plus"/>
          <w:sz w:val="24"/>
        </w:rPr>
        <w:t>καὶ ἦν μετ’ αὐτῆς ἐν οἴκῳ τοῦ θεοῦ κατακεκρυμμένος ἓξ ἔτη, καὶ Γο‐ θολια ἐβασίλευσεν ἐπὶ τῆς γῆς.</w:t>
      </w:r>
    </w:p>
    <w:p>
      <w:r>
        <w:rPr>
          <w:rFonts w:ascii="Courier New" w:hAnsi="Courier New"/>
          <w:color w:val="555555"/>
          <w:sz w:val="20"/>
        </w:rPr>
        <w:t>[Para2 . 23 . 1]</w:t>
      </w:r>
    </w:p>
    <w:p>
      <w:r>
        <w:rPr>
          <w:rFonts w:ascii="Gentium Plus" w:hAnsi="Gentium Plus"/>
          <w:sz w:val="24"/>
        </w:rPr>
        <w:t>Καὶ ἐν τῷ ἔτει τῷ ἑβδόμῳ ἐκραταίωσεν Ιωδαε καὶ ἔλαβεν τοὺς ἑκατοντάρχους, τὸν Αζαριαν υἱὸν Ιωραμ καὶ τὸν Ισμαηλ υἱὸν Ιω‐ αναν καὶ τὸν Αζαριαν υἱὸν Ωβηδ καὶ τὸν Μαασαιαν υἱὸν Αδαια καὶ τὸν Ελισαφαν υἱὸν Ζαχαρια, μετ’ αὐτοῦ εἰς οἶκον.</w:t>
      </w:r>
    </w:p>
    <w:p>
      <w:r>
        <w:rPr>
          <w:rFonts w:ascii="Courier New" w:hAnsi="Courier New"/>
          <w:color w:val="555555"/>
          <w:sz w:val="20"/>
        </w:rPr>
        <w:t>[Para2 . 23 . 2]</w:t>
      </w:r>
    </w:p>
    <w:p>
      <w:r>
        <w:rPr>
          <w:rFonts w:ascii="Gentium Plus" w:hAnsi="Gentium Plus"/>
          <w:sz w:val="24"/>
        </w:rPr>
        <w:t>καὶ ἐκύκλωσαν τὸν Ιουδαν καὶ συνήγαγον τοὺς Λευίτας ἐκ πασῶν τῶν πόλεων Ιουδα καὶ ἄρχοντας πατριῶν τοῦ Ισραηλ, καὶ ἦλθον εἰς Ιερουσα‐ λημ.</w:t>
      </w:r>
    </w:p>
    <w:p>
      <w:r>
        <w:rPr>
          <w:rFonts w:ascii="Courier New" w:hAnsi="Courier New"/>
          <w:color w:val="555555"/>
          <w:sz w:val="20"/>
        </w:rPr>
        <w:t>[Para2 . 23 . 3]</w:t>
      </w:r>
    </w:p>
    <w:p>
      <w:r>
        <w:rPr>
          <w:rFonts w:ascii="Gentium Plus" w:hAnsi="Gentium Plus"/>
          <w:sz w:val="24"/>
        </w:rPr>
        <w:t>καὶ διέθεντο πᾶσα ἐκκλησία Ιουδα διαθήκην ἐν οἴκῳ τοῦ θεοῦ μετὰ τοῦ βασιλέως, καὶ ἔδειξεν αὐτοῖς τὸν υἱὸν τοῦ βασιλέως καὶ εἶπεν αὐτοῖς Ἰδοὺ ὁ υἱὸς τοῦ βασιλέως βασιλευσάτω, καθὼς ἐλάλησεν κύριος ἐπὶ τὸν οἶκον Δαυιδ.</w:t>
      </w:r>
    </w:p>
    <w:p>
      <w:r>
        <w:rPr>
          <w:rFonts w:ascii="Courier New" w:hAnsi="Courier New"/>
          <w:color w:val="555555"/>
          <w:sz w:val="20"/>
        </w:rPr>
        <w:t>[Para2 . 23 . 4]</w:t>
      </w:r>
    </w:p>
    <w:p>
      <w:r>
        <w:rPr>
          <w:rFonts w:ascii="Gentium Plus" w:hAnsi="Gentium Plus"/>
          <w:sz w:val="24"/>
        </w:rPr>
        <w:t>νῦν ὁ λόγος οὗτος, ὃν ποιήσετε· τὸ τρίτον ἐξ ὑμῶν εἰσπορευέσθωσαν τὸ σάββατον, τῶν ἱερέων καὶ τῶν Λευιτῶν, καὶ εἰς τὰς πύλας τῶν εἰσόδων,</w:t>
      </w:r>
    </w:p>
    <w:p>
      <w:r>
        <w:rPr>
          <w:rFonts w:ascii="Courier New" w:hAnsi="Courier New"/>
          <w:color w:val="555555"/>
          <w:sz w:val="20"/>
        </w:rPr>
        <w:t>[Para2 . 23 . 5]</w:t>
      </w:r>
    </w:p>
    <w:p>
      <w:r>
        <w:rPr>
          <w:rFonts w:ascii="Gentium Plus" w:hAnsi="Gentium Plus"/>
          <w:sz w:val="24"/>
        </w:rPr>
        <w:t>καὶ τὸ τρίτον ἐν οἴκῳ τοῦ βασιλέως, καὶ τὸ τρίτον ἐν τῇ πύλῃ τῇ μέσῃ, καὶ πᾶς ὁ λαὸς ἐν αὐλαῖς οἴκου κυρίου.</w:t>
      </w:r>
    </w:p>
    <w:p>
      <w:r>
        <w:rPr>
          <w:rFonts w:ascii="Courier New" w:hAnsi="Courier New"/>
          <w:color w:val="555555"/>
          <w:sz w:val="20"/>
        </w:rPr>
        <w:t>[Para2 . 23 . 6]</w:t>
      </w:r>
    </w:p>
    <w:p>
      <w:r>
        <w:rPr>
          <w:rFonts w:ascii="Gentium Plus" w:hAnsi="Gentium Plus"/>
          <w:sz w:val="24"/>
        </w:rPr>
        <w:t>καὶ μὴ εἰσελθέτω εἰς οἶ‐ κον κυρίου ἐὰν μὴ οἱ ἱερεῖς καὶ οἱ Λευῖται καὶ οἱ λειτουργοῦντες τῶν Λευιτῶν· αὐτοὶ εἰσελεύσονται, ὅτι ἅγιοί εἰσιν, καὶ πᾶς ὁ λαὸς φυλασσέτω φυλακὰς κυρίου.</w:t>
      </w:r>
    </w:p>
    <w:p>
      <w:r>
        <w:rPr>
          <w:rFonts w:ascii="Courier New" w:hAnsi="Courier New"/>
          <w:color w:val="555555"/>
          <w:sz w:val="20"/>
        </w:rPr>
        <w:t>[Para2 . 23 . 7]</w:t>
      </w:r>
    </w:p>
    <w:p>
      <w:r>
        <w:rPr>
          <w:rFonts w:ascii="Gentium Plus" w:hAnsi="Gentium Plus"/>
          <w:sz w:val="24"/>
        </w:rPr>
        <w:t>καὶ κυκλώσουσιν οἱ Λευῖται τὸν βα‐ σιλέα κύκλῳ, ἀνδρὸς σκεῦος ἐν χειρὶ αὐτοῦ, καὶ ὁ εἰσπορευόμενος εἰς τὸν οἶκον ἀποθανεῖται· καὶ ἔσονται μετὰ τοῦ βασιλέως εἰσπο‐ ρευομένου καὶ ἐκπορευομένου.</w:t>
      </w:r>
    </w:p>
    <w:p>
      <w:r>
        <w:rPr>
          <w:rFonts w:ascii="Courier New" w:hAnsi="Courier New"/>
          <w:color w:val="555555"/>
          <w:sz w:val="20"/>
        </w:rPr>
        <w:t>[Para2 . 23 . 8]</w:t>
      </w:r>
    </w:p>
    <w:p>
      <w:r>
        <w:rPr>
          <w:rFonts w:ascii="Gentium Plus" w:hAnsi="Gentium Plus"/>
          <w:sz w:val="24"/>
        </w:rPr>
        <w:t>καὶ ἐποίησαν οἱ Λευῖται καὶ πᾶς Ιουδα κατὰ πάντα, ὅσα ἐνετείλατο Ιωδαε ὁ ἱερεύς, καὶ ἔλαβον ἕκαστος τοὺς ἄνδρας αὐτοῦ ἀπ’ ἀρχῆς τοῦ σαββάτου ἕως ἐξόδου τοῦ σαββάτου, ὅτι οὐ κατέλυσεν Ιωδαε τὰς ἐφημερίας.</w:t>
      </w:r>
    </w:p>
    <w:p>
      <w:r>
        <w:rPr>
          <w:rFonts w:ascii="Courier New" w:hAnsi="Courier New"/>
          <w:color w:val="555555"/>
          <w:sz w:val="20"/>
        </w:rPr>
        <w:t>[Para2 . 23 . 9]</w:t>
      </w:r>
    </w:p>
    <w:p>
      <w:r>
        <w:rPr>
          <w:rFonts w:ascii="Gentium Plus" w:hAnsi="Gentium Plus"/>
          <w:sz w:val="24"/>
        </w:rPr>
        <w:t>καὶ ἔδωκεν τὰς μαχαίρας καὶ τοὺς θυρεοὺς καὶ τὰ ὅπλα, ἃ ἦν τοῦ βασιλέως Δαυιδ, ἐν οἴκῳ τοῦ θεοῦ.</w:t>
      </w:r>
    </w:p>
    <w:p>
      <w:r>
        <w:rPr>
          <w:rFonts w:ascii="Courier New" w:hAnsi="Courier New"/>
          <w:color w:val="555555"/>
          <w:sz w:val="20"/>
        </w:rPr>
        <w:t>[Para2 . 23 . 10]</w:t>
      </w:r>
    </w:p>
    <w:p>
      <w:r>
        <w:rPr>
          <w:rFonts w:ascii="Gentium Plus" w:hAnsi="Gentium Plus"/>
          <w:sz w:val="24"/>
        </w:rPr>
        <w:t>καὶ ἔστησεν πάντα τὸν λαόν, ἕκαστον ἐν τοῖς ὅπλοις αὐτοῦ, ἀπὸ τῆς ὠμίας τοῦ οἴκου τῆς δεξιᾶς ἕως τῆς ὠμίας τῆς ἀριστερᾶς τοῦ θυσιαστηρίου καὶ τοῦ οἴκου ἐπὶ τὸν βασιλέα κύκλῳ.</w:t>
      </w:r>
    </w:p>
    <w:p>
      <w:r>
        <w:rPr>
          <w:rFonts w:ascii="Courier New" w:hAnsi="Courier New"/>
          <w:color w:val="555555"/>
          <w:sz w:val="20"/>
        </w:rPr>
        <w:t>[Para2 . 23 . 11]</w:t>
      </w:r>
    </w:p>
    <w:p>
      <w:r>
        <w:rPr>
          <w:rFonts w:ascii="Gentium Plus" w:hAnsi="Gentium Plus"/>
          <w:sz w:val="24"/>
        </w:rPr>
        <w:t>καὶ ἐξήγαγεν τὸν υἱὸν τοῦ βασιλέως καὶ ἔδωκεν ἐπ’ αὐτὸν τὸ βασίλειον καὶ τὰ μαρτύρια, καὶ ἐβασίλευσαν καὶ ἔχρι‐ σαν αὐτὸν Ιωδαε καὶ οἱ υἱοὶ αὐτοῦ καὶ εἶπαν Ζήτω ὁ βασιλεύς.</w:t>
      </w:r>
    </w:p>
    <w:p>
      <w:r>
        <w:rPr>
          <w:rFonts w:ascii="Courier New" w:hAnsi="Courier New"/>
          <w:color w:val="555555"/>
          <w:sz w:val="20"/>
        </w:rPr>
        <w:t>[Para2 . 23 . 12]</w:t>
      </w:r>
    </w:p>
    <w:p>
      <w:r>
        <w:rPr>
          <w:rFonts w:ascii="Gentium Plus" w:hAnsi="Gentium Plus"/>
          <w:sz w:val="24"/>
        </w:rPr>
        <w:t>καὶ ἤκουσεν Γοθολια τὴν φωνὴν τοῦ λαοῦ τῶν τρεχόντων καὶ ἐξομολογουμένων καὶ αἰνούντων τὸν βασιλέα καὶ εἰσῆλθεν πρὸς τὸν βασιλέα εἰς οἶκον κυρίου.</w:t>
      </w:r>
    </w:p>
    <w:p>
      <w:r>
        <w:rPr>
          <w:rFonts w:ascii="Courier New" w:hAnsi="Courier New"/>
          <w:color w:val="555555"/>
          <w:sz w:val="20"/>
        </w:rPr>
        <w:t>[Para2 . 23 . 13]</w:t>
      </w:r>
    </w:p>
    <w:p>
      <w:r>
        <w:rPr>
          <w:rFonts w:ascii="Gentium Plus" w:hAnsi="Gentium Plus"/>
          <w:sz w:val="24"/>
        </w:rPr>
        <w:t>καὶ εἶδεν καὶ ἰδοὺ ὁ βασιλεὺς ἐπὶ τῆς στάσεως αὐτοῦ, καὶ ἐπὶ τῆς εἰσόδου οἱ ἄρχοντες καὶ αἱ σάλ‐ πιγγες περὶ τὸν βασιλέα, καὶ πᾶς ὁ λαὸς ηὐφράνθη καὶ ἐσάλπισαν ἐν ταῖς σάλπιγξιν καὶ οἱ ᾄδοντες ἐν τοῖς ὀργάνοις ᾠδοὶ καὶ ὑμνοῦν‐</w:t>
      </w:r>
    </w:p>
    <w:p>
      <w:r>
        <w:rPr>
          <w:rFonts w:ascii="Courier New" w:hAnsi="Courier New"/>
          <w:color w:val="555555"/>
          <w:sz w:val="20"/>
        </w:rPr>
        <w:t>[5]</w:t>
      </w:r>
    </w:p>
    <w:p>
      <w:r>
        <w:rPr>
          <w:rFonts w:ascii="Gentium Plus" w:hAnsi="Gentium Plus"/>
          <w:sz w:val="24"/>
        </w:rPr>
        <w:t>τες αἶνον· καὶ διέρρηξεν Γοθολια τὴν στολὴν αὐτῆς καὶ ἐβόησεν καὶ εἶπεν Ἐπιτιθέμενοι ἐπιτίθεσθε.</w:t>
      </w:r>
    </w:p>
    <w:p>
      <w:r>
        <w:rPr>
          <w:rFonts w:ascii="Courier New" w:hAnsi="Courier New"/>
          <w:color w:val="555555"/>
          <w:sz w:val="20"/>
        </w:rPr>
        <w:t>[Para2 . 23 . 14]</w:t>
      </w:r>
    </w:p>
    <w:p>
      <w:r>
        <w:rPr>
          <w:rFonts w:ascii="Gentium Plus" w:hAnsi="Gentium Plus"/>
          <w:sz w:val="24"/>
        </w:rPr>
        <w:t>καὶ ἐξῆλθεν Ιωδαε ὁ ἱερεύς, καὶ ἐνετείλατο Ιωδαε ὁ ἱερεὺς τοῖς ἑκατοντάρχοις καὶ τοῖς ἀρχη‐ γοῖς τῆς δυνάμεως καὶ εἶπεν αὐτοῖς Ἐκβάλετε αὐτὴν ἐκτὸς τοῦ οἴκου καὶ εἰσέλθατε ὀπίσω αὐτῆς, καὶ ἀποθανέτω μαχαίρᾳ· ὅτι εἶ‐</w:t>
      </w:r>
    </w:p>
    <w:p>
      <w:r>
        <w:rPr>
          <w:rFonts w:ascii="Courier New" w:hAnsi="Courier New"/>
          <w:color w:val="555555"/>
          <w:sz w:val="20"/>
        </w:rPr>
        <w:t>[5]</w:t>
      </w:r>
    </w:p>
    <w:p>
      <w:r>
        <w:rPr>
          <w:rFonts w:ascii="Gentium Plus" w:hAnsi="Gentium Plus"/>
          <w:sz w:val="24"/>
        </w:rPr>
        <w:t>πεν ὁ ἱερεύς Μὴ ἀποθανέτω ἐν οἴκῳ κυρίου.</w:t>
      </w:r>
    </w:p>
    <w:p>
      <w:r>
        <w:rPr>
          <w:rFonts w:ascii="Courier New" w:hAnsi="Courier New"/>
          <w:color w:val="555555"/>
          <w:sz w:val="20"/>
        </w:rPr>
        <w:t>[Para2 . 23 . 15]</w:t>
      </w:r>
    </w:p>
    <w:p>
      <w:r>
        <w:rPr>
          <w:rFonts w:ascii="Gentium Plus" w:hAnsi="Gentium Plus"/>
          <w:sz w:val="24"/>
        </w:rPr>
        <w:t>καὶ ἔδωκαν αὐτῇ ἄνεσιν, καὶ διῆλθεν διὰ τῆς πύλης τῶν ἱππέων τοῦ οἴκου τοῦ βα‐ σιλέως, καὶ ἐθανάτωσαν αὐτὴν ἐκεῖ. —</w:t>
      </w:r>
    </w:p>
    <w:p>
      <w:r>
        <w:rPr>
          <w:rFonts w:ascii="Courier New" w:hAnsi="Courier New"/>
          <w:color w:val="555555"/>
          <w:sz w:val="20"/>
        </w:rPr>
        <w:t>[Para2 . 23 . 16]</w:t>
      </w:r>
    </w:p>
    <w:p>
      <w:r>
        <w:rPr>
          <w:rFonts w:ascii="Gentium Plus" w:hAnsi="Gentium Plus"/>
          <w:sz w:val="24"/>
        </w:rPr>
        <w:t>καὶ διέθετο Ιωδαε δια‐ θήκην ἀνὰ μέσον αὐτοῦ καὶ τοῦ λαοῦ καὶ τοῦ βασιλέως εἶναι λαὸν τῷ κυρίῳ.</w:t>
      </w:r>
    </w:p>
    <w:p>
      <w:r>
        <w:rPr>
          <w:rFonts w:ascii="Courier New" w:hAnsi="Courier New"/>
          <w:color w:val="555555"/>
          <w:sz w:val="20"/>
        </w:rPr>
        <w:t>[Para2 . 23 . 17]</w:t>
      </w:r>
    </w:p>
    <w:p>
      <w:r>
        <w:rPr>
          <w:rFonts w:ascii="Gentium Plus" w:hAnsi="Gentium Plus"/>
          <w:sz w:val="24"/>
        </w:rPr>
        <w:t>καὶ εἰσῆλθεν πᾶς ὁ λαὸς τῆς γῆς εἰς οἶκον Βααλ καὶ κατέσπασαν αὐτὸν καὶ τὰ θυσιαστήρια καὶ τὰ εἴδωλα αὐτοῦ ἐλέ‐</w:t>
      </w:r>
    </w:p>
    <w:p>
      <w:r>
        <w:rPr>
          <w:rFonts w:ascii="Courier New" w:hAnsi="Courier New"/>
          <w:color w:val="555555"/>
          <w:sz w:val="20"/>
        </w:rPr>
        <w:t>[Para2 . 23 . 18]</w:t>
      </w:r>
    </w:p>
    <w:p>
      <w:r>
        <w:rPr>
          <w:rFonts w:ascii="Gentium Plus" w:hAnsi="Gentium Plus"/>
          <w:sz w:val="24"/>
        </w:rPr>
        <w:t>καὶ ἐνεχείρησεν Ιωδαε ὁ ἱερεὺς τὰ ἔργα οἴκου κυρίου διὰ χειρὸς ἱερέων καὶ Λευιτῶν καὶ ἀνέστησεν τὰς ἐφημερίας τῶν ἱερέων καὶ τῶν Λευιτῶν, ἃς διέστειλεν Δαυιδ ἐπὶ τὸν οἶκον κυρίου καὶ ἀνενέγκαι ὁλοκαυτώματα κυρίῳ, καθὼς γέ‐</w:t>
      </w:r>
    </w:p>
    <w:p>
      <w:r>
        <w:rPr>
          <w:rFonts w:ascii="Courier New" w:hAnsi="Courier New"/>
          <w:color w:val="555555"/>
          <w:sz w:val="20"/>
        </w:rPr>
        <w:t>[5]</w:t>
      </w:r>
    </w:p>
    <w:p>
      <w:r>
        <w:rPr>
          <w:rFonts w:ascii="Gentium Plus" w:hAnsi="Gentium Plus"/>
          <w:sz w:val="24"/>
        </w:rPr>
        <w:t>γραπται ἐν νόμῳ Μωυσῆ, ἐν εὐφροσύνῃ καὶ ἐν ᾠδαῖς διὰ χειρὸς Δαυιδ.</w:t>
      </w:r>
    </w:p>
    <w:p>
      <w:r>
        <w:rPr>
          <w:rFonts w:ascii="Courier New" w:hAnsi="Courier New"/>
          <w:color w:val="555555"/>
          <w:sz w:val="20"/>
        </w:rPr>
        <w:t>[Para2 . 23 . 19]</w:t>
      </w:r>
    </w:p>
    <w:p>
      <w:r>
        <w:rPr>
          <w:rFonts w:ascii="Gentium Plus" w:hAnsi="Gentium Plus"/>
          <w:sz w:val="24"/>
        </w:rPr>
        <w:t>καὶ ἔστησαν οἱ πυλωροὶ ἐπὶ τὰς πύλας οἴκου κυρίου, καὶ οὐκ εἰσελεύσεται ἀκάθαρτος εἰς πᾶν πρᾶγμα.</w:t>
      </w:r>
    </w:p>
    <w:p>
      <w:r>
        <w:rPr>
          <w:rFonts w:ascii="Courier New" w:hAnsi="Courier New"/>
          <w:color w:val="555555"/>
          <w:sz w:val="20"/>
        </w:rPr>
        <w:t>[Para2 . 23 . 20]</w:t>
      </w:r>
    </w:p>
    <w:p>
      <w:r>
        <w:rPr>
          <w:rFonts w:ascii="Gentium Plus" w:hAnsi="Gentium Plus"/>
          <w:sz w:val="24"/>
        </w:rPr>
        <w:t>καὶ ἔλαβεν τοὺς πατριάρχας καὶ τοὺς δυνατοὺς καὶ τοὺς ἄρχοντας τοῦ λαοῦ καὶ πάντα τὸν λαὸν τῆς γῆς καὶ ἀνεβίβασαν τὸν βασιλέα εἰς οἶκον κυρίου, καὶ εἰσῆλθεν διὰ τῆς πύλης τῆς ἐσωτέρας εἰς τὸν οἶκον</w:t>
      </w:r>
    </w:p>
    <w:p>
      <w:r>
        <w:rPr>
          <w:rFonts w:ascii="Courier New" w:hAnsi="Courier New"/>
          <w:color w:val="555555"/>
          <w:sz w:val="20"/>
        </w:rPr>
        <w:t>[5]</w:t>
      </w:r>
    </w:p>
    <w:p>
      <w:r>
        <w:rPr>
          <w:rFonts w:ascii="Gentium Plus" w:hAnsi="Gentium Plus"/>
          <w:sz w:val="24"/>
        </w:rPr>
        <w:t>τοῦ βασιλέως, καὶ ἐκάθισαν τὸν βασιλέα ἐπὶ τὸν θρόνον τῆς βα‐ σιλείας.</w:t>
      </w:r>
    </w:p>
    <w:p>
      <w:r>
        <w:rPr>
          <w:rFonts w:ascii="Courier New" w:hAnsi="Courier New"/>
          <w:color w:val="555555"/>
          <w:sz w:val="20"/>
        </w:rPr>
        <w:t>[Para2 . 23 . 21]</w:t>
      </w:r>
    </w:p>
    <w:p>
      <w:r>
        <w:rPr>
          <w:rFonts w:ascii="Gentium Plus" w:hAnsi="Gentium Plus"/>
          <w:sz w:val="24"/>
        </w:rPr>
        <w:t>καὶ ηὐφράνθη πᾶς ὁ λαὸς τῆς γῆς, καὶ ἡ πόλις ἡσύχα‐ σεν· καὶ τὴν Γοθολιαν ἐθανάτωσαν μαχαίρᾳ.</w:t>
      </w:r>
    </w:p>
    <w:p>
      <w:r>
        <w:rPr>
          <w:rFonts w:ascii="Courier New" w:hAnsi="Courier New"/>
          <w:color w:val="555555"/>
          <w:sz w:val="20"/>
        </w:rPr>
        <w:t>[Para2 . 24 . 1]</w:t>
      </w:r>
    </w:p>
    <w:p>
      <w:r>
        <w:rPr>
          <w:rFonts w:ascii="Gentium Plus" w:hAnsi="Gentium Plus"/>
          <w:sz w:val="24"/>
        </w:rPr>
        <w:t>Ὢν ἑπτὰ ἐτῶν Ιωας ἐν τῷ βασιλεῦσαι αὐτὸν καὶ τεσσαράκοντα ἔτη ἐβασίλευσεν ἐν Ιερουσαλημ, καὶ ὄνομα τῇ μητρὶ αὐτοῦ Σαβια ἐκ Βηρσαβεε.</w:t>
      </w:r>
    </w:p>
    <w:p>
      <w:r>
        <w:rPr>
          <w:rFonts w:ascii="Courier New" w:hAnsi="Courier New"/>
          <w:color w:val="555555"/>
          <w:sz w:val="20"/>
        </w:rPr>
        <w:t>[Para2 . 24 . 2]</w:t>
      </w:r>
    </w:p>
    <w:p>
      <w:r>
        <w:rPr>
          <w:rFonts w:ascii="Gentium Plus" w:hAnsi="Gentium Plus"/>
          <w:sz w:val="24"/>
        </w:rPr>
        <w:t>καὶ ἐποίησεν Ιωας τὸ εὐθὲς ἐνώπιον κυρίου πάσας τὰς ἡμέρας Ιωδαε τοῦ ἱερέως.</w:t>
      </w:r>
    </w:p>
    <w:p>
      <w:r>
        <w:rPr>
          <w:rFonts w:ascii="Courier New" w:hAnsi="Courier New"/>
          <w:color w:val="555555"/>
          <w:sz w:val="20"/>
        </w:rPr>
        <w:t>[Para2 . 24 . 3]</w:t>
      </w:r>
    </w:p>
    <w:p>
      <w:r>
        <w:rPr>
          <w:rFonts w:ascii="Gentium Plus" w:hAnsi="Gentium Plus"/>
          <w:sz w:val="24"/>
        </w:rPr>
        <w:t>καὶ ἔλαβεν αὐτῷ Ιωδαε γυναῖκας δύο, καὶ ἐγέννησεν υἱοὺς καὶ θυγατέρας.</w:t>
      </w:r>
    </w:p>
    <w:p>
      <w:r>
        <w:rPr>
          <w:rFonts w:ascii="Courier New" w:hAnsi="Courier New"/>
          <w:color w:val="555555"/>
          <w:sz w:val="20"/>
        </w:rPr>
        <w:t>[Para2 . 24 . 4]</w:t>
      </w:r>
    </w:p>
    <w:p>
      <w:r>
        <w:rPr>
          <w:rFonts w:ascii="Gentium Plus" w:hAnsi="Gentium Plus"/>
          <w:sz w:val="24"/>
        </w:rPr>
        <w:t>καὶ ἐγένετο μετὰ ταῦτα καὶ ἐγένετο ἐπὶ καρδίαν Ιωας ἐπισκευάσαι τὸν οἶκον κυρίου.</w:t>
      </w:r>
    </w:p>
    <w:p>
      <w:r>
        <w:rPr>
          <w:rFonts w:ascii="Courier New" w:hAnsi="Courier New"/>
          <w:color w:val="555555"/>
          <w:sz w:val="20"/>
        </w:rPr>
        <w:t>[Para2 . 24 . 5]</w:t>
      </w:r>
    </w:p>
    <w:p>
      <w:r>
        <w:rPr>
          <w:rFonts w:ascii="Gentium Plus" w:hAnsi="Gentium Plus"/>
          <w:sz w:val="24"/>
        </w:rPr>
        <w:t>καὶ συνήγαγεν τοὺς ἱερεῖς καὶ τοὺς Λευίτας καὶ εἶπεν αὐτοῖς Ἐξέλθατε εἰς τὰς πόλεις Ιουδα καὶ συναγάγετε ἀπὸ παντὸς Ισραηλ ἀργύριον κατισχῦσαι τὸν οἶκον κυρίου ἐνιαυτὸν κατ’ ἐνιαυτὸν καὶ σπεύσατε</w:t>
      </w:r>
    </w:p>
    <w:p>
      <w:r>
        <w:rPr>
          <w:rFonts w:ascii="Courier New" w:hAnsi="Courier New"/>
          <w:color w:val="555555"/>
          <w:sz w:val="20"/>
        </w:rPr>
        <w:t>[5]</w:t>
      </w:r>
    </w:p>
    <w:p>
      <w:r>
        <w:rPr>
          <w:rFonts w:ascii="Gentium Plus" w:hAnsi="Gentium Plus"/>
          <w:sz w:val="24"/>
        </w:rPr>
        <w:t>λαλῆσαι· καὶ οὐκ ἔσπευσαν οἱ Λευῖται.</w:t>
      </w:r>
    </w:p>
    <w:p>
      <w:r>
        <w:rPr>
          <w:rFonts w:ascii="Courier New" w:hAnsi="Courier New"/>
          <w:color w:val="555555"/>
          <w:sz w:val="20"/>
        </w:rPr>
        <w:t>[Para2 . 24 . 6]</w:t>
      </w:r>
    </w:p>
    <w:p>
      <w:r>
        <w:rPr>
          <w:rFonts w:ascii="Gentium Plus" w:hAnsi="Gentium Plus"/>
          <w:sz w:val="24"/>
        </w:rPr>
        <w:t>καὶ ἐκάλεσεν ὁ βασιλεὺς Ιωας τὸν Ιωδαε τὸν ἄρχοντα καὶ εἶπεν αὐτῷ Διὰ τί οὐκ ἐπεσκέ‐ ψω περὶ τῶν Λευιτῶν τοῦ εἰσενέγκαι ἀπὸ Ιουδα καὶ Ιερουσαλημ τὸ κεκριμένον ὑπὸ Μωυσῆ ἀνθρώπου τοῦ θεοῦ, ὅτε ἐξεκκλησίασεν</w:t>
      </w:r>
    </w:p>
    <w:p>
      <w:r>
        <w:rPr>
          <w:rFonts w:ascii="Courier New" w:hAnsi="Courier New"/>
          <w:color w:val="555555"/>
          <w:sz w:val="20"/>
        </w:rPr>
        <w:t>[5]</w:t>
      </w:r>
    </w:p>
    <w:p>
      <w:r>
        <w:rPr>
          <w:rFonts w:ascii="Gentium Plus" w:hAnsi="Gentium Plus"/>
          <w:sz w:val="24"/>
        </w:rPr>
        <w:t>τὸν Ισραηλ εἰς τὴν σκηνὴν τοῦ μαρτυρίου;</w:t>
      </w:r>
    </w:p>
    <w:p>
      <w:r>
        <w:rPr>
          <w:rFonts w:ascii="Courier New" w:hAnsi="Courier New"/>
          <w:color w:val="555555"/>
          <w:sz w:val="20"/>
        </w:rPr>
        <w:t>[Para2 . 24 . 7]</w:t>
      </w:r>
    </w:p>
    <w:p>
      <w:r>
        <w:rPr>
          <w:rFonts w:ascii="Gentium Plus" w:hAnsi="Gentium Plus"/>
          <w:sz w:val="24"/>
        </w:rPr>
        <w:t>ὅτι Γοθολια ἦν ἡ ἄνομος, καὶ οἱ υἱοὶ αὐτῆς κατέσπασαν τὸν οἶκον τοῦ θεοῦ, καὶ γὰρ τὰ ἅγια οἴκου κυρίου ἐποίησαν ταῖς Βααλιμ.</w:t>
      </w:r>
    </w:p>
    <w:p>
      <w:r>
        <w:rPr>
          <w:rFonts w:ascii="Courier New" w:hAnsi="Courier New"/>
          <w:color w:val="555555"/>
          <w:sz w:val="20"/>
        </w:rPr>
        <w:t>[Para2 . 24 . 8]</w:t>
      </w:r>
    </w:p>
    <w:p>
      <w:r>
        <w:rPr>
          <w:rFonts w:ascii="Gentium Plus" w:hAnsi="Gentium Plus"/>
          <w:sz w:val="24"/>
        </w:rPr>
        <w:t>καὶ εἶπεν ὁ βασιλεύς Γενηθήτω γλωσσόκομον καὶ τεθήτω ἐν πύλῃ οἴκου κυρίου ἔξω·</w:t>
      </w:r>
    </w:p>
    <w:p>
      <w:r>
        <w:rPr>
          <w:rFonts w:ascii="Courier New" w:hAnsi="Courier New"/>
          <w:color w:val="555555"/>
          <w:sz w:val="20"/>
        </w:rPr>
        <w:t>[Para2 . 24 . 9]</w:t>
      </w:r>
    </w:p>
    <w:p>
      <w:r>
        <w:rPr>
          <w:rFonts w:ascii="Gentium Plus" w:hAnsi="Gentium Plus"/>
          <w:sz w:val="24"/>
        </w:rPr>
        <w:t>καὶ κηρυξάτωσαν ἐν Ιουδα καὶ ἐν Ιερουσαλημ εἰσενέγκαι κυρίῳ, καθὼς εἶπεν Μωυσῆς παῖς τοῦ θεοῦ ἐπὶ τὸν Ισραηλ ἐν τῇ ἐρήμῳ.</w:t>
      </w:r>
    </w:p>
    <w:p>
      <w:r>
        <w:rPr>
          <w:rFonts w:ascii="Courier New" w:hAnsi="Courier New"/>
          <w:color w:val="555555"/>
          <w:sz w:val="20"/>
        </w:rPr>
        <w:t>[Para2 . 24 . 10]</w:t>
      </w:r>
    </w:p>
    <w:p>
      <w:r>
        <w:rPr>
          <w:rFonts w:ascii="Gentium Plus" w:hAnsi="Gentium Plus"/>
          <w:sz w:val="24"/>
        </w:rPr>
        <w:t>καὶ ἔδωκαν πάντες ἄρχοντες καὶ πᾶς ὁ λαὸς καὶ εἰσέφερον καὶ ἐνέβαλλον εἰς τὸ γλωσσόκομον, ἕως οὗ ἐπληρώθη.</w:t>
      </w:r>
    </w:p>
    <w:p>
      <w:r>
        <w:rPr>
          <w:rFonts w:ascii="Courier New" w:hAnsi="Courier New"/>
          <w:color w:val="555555"/>
          <w:sz w:val="20"/>
        </w:rPr>
        <w:t>[Para2 . 24 . 11]</w:t>
      </w:r>
    </w:p>
    <w:p>
      <w:r>
        <w:rPr>
          <w:rFonts w:ascii="Gentium Plus" w:hAnsi="Gentium Plus"/>
          <w:sz w:val="24"/>
        </w:rPr>
        <w:t>καὶ ἐγένετο ὡς εἰσέφερον τὸ γλωσσόκομον πρὸς τοὺς προστάτας τοῦ βασι‐</w:t>
      </w:r>
    </w:p>
    <w:p>
      <w:r>
        <w:rPr>
          <w:rFonts w:ascii="Courier New" w:hAnsi="Courier New"/>
          <w:color w:val="555555"/>
          <w:sz w:val="20"/>
        </w:rPr>
        <w:t>[5]</w:t>
      </w:r>
    </w:p>
    <w:p>
      <w:r>
        <w:rPr>
          <w:rFonts w:ascii="Gentium Plus" w:hAnsi="Gentium Plus"/>
          <w:sz w:val="24"/>
        </w:rPr>
        <w:t>τοῦ ἱερέως τοῦ μεγάλου καὶ ἐξεκένωσαν τὸ γλωσσόκομον καὶ κατ‐ έστησαν εἰς τὸν τόπον αὐτοῦ· οὕτως ἐποίουν ἡμέραν ἐξ ἡμέρας καὶ συνήγαγον ἀργύριον πολύ.</w:t>
      </w:r>
    </w:p>
    <w:p>
      <w:r>
        <w:rPr>
          <w:rFonts w:ascii="Courier New" w:hAnsi="Courier New"/>
          <w:color w:val="555555"/>
          <w:sz w:val="20"/>
        </w:rPr>
        <w:t>[Para2 . 24 . 12]</w:t>
      </w:r>
    </w:p>
    <w:p>
      <w:r>
        <w:rPr>
          <w:rFonts w:ascii="Gentium Plus" w:hAnsi="Gentium Plus"/>
          <w:sz w:val="24"/>
        </w:rPr>
        <w:t>καὶ ἔδωκεν αὐτὸ ὁ βασιλεὺς καὶ Ιωδαε ὁ ἱερεὺς τοῖς ποιοῦσιν τὰ ἔργα εἰς τὴν ἐργασίαν οἴκου κυ‐ ρίου, καὶ ἐμισθοῦντο λατόμους καὶ τέκτονας ἐπισκευάσαι τὸν οἶκον κυρίου καὶ χαλκεῖς σιδήρου καὶ χαλκοῦ ἐπισκευάσαι τὸν οἶκον κυ‐</w:t>
      </w:r>
    </w:p>
    <w:p>
      <w:r>
        <w:rPr>
          <w:rFonts w:ascii="Courier New" w:hAnsi="Courier New"/>
          <w:color w:val="555555"/>
          <w:sz w:val="20"/>
        </w:rPr>
        <w:t>[5]</w:t>
      </w:r>
    </w:p>
    <w:p>
      <w:r>
        <w:rPr>
          <w:rFonts w:ascii="Gentium Plus" w:hAnsi="Gentium Plus"/>
          <w:sz w:val="24"/>
        </w:rPr>
        <w:t>ρίου.</w:t>
      </w:r>
    </w:p>
    <w:p>
      <w:r>
        <w:rPr>
          <w:rFonts w:ascii="Courier New" w:hAnsi="Courier New"/>
          <w:color w:val="555555"/>
          <w:sz w:val="20"/>
        </w:rPr>
        <w:t>[Para2 . 24 . 13]</w:t>
      </w:r>
    </w:p>
    <w:p>
      <w:r>
        <w:rPr>
          <w:rFonts w:ascii="Gentium Plus" w:hAnsi="Gentium Plus"/>
          <w:sz w:val="24"/>
        </w:rPr>
        <w:t>καὶ ἐποίουν οἱ ποιοῦντες τὰ ἔργα, καὶ ἀνέβη μῆκος τῶν ἔργων ἐν χερσὶν αὐτῶν, καὶ ἀνέστησαν τὸν οἶκον κυρίου ἐπὶ τὴν στάσιν αὐτοῦ καὶ ἐνίσχυσαν.</w:t>
      </w:r>
    </w:p>
    <w:p>
      <w:r>
        <w:rPr>
          <w:rFonts w:ascii="Courier New" w:hAnsi="Courier New"/>
          <w:color w:val="555555"/>
          <w:sz w:val="20"/>
        </w:rPr>
        <w:t>[Para2 . 24 . 14]</w:t>
      </w:r>
    </w:p>
    <w:p>
      <w:r>
        <w:rPr>
          <w:rFonts w:ascii="Gentium Plus" w:hAnsi="Gentium Plus"/>
          <w:sz w:val="24"/>
        </w:rPr>
        <w:t>καὶ ὡς συνετέλεσαν, ἤνεγκαν πρὸς τὸν βασιλέα καὶ πρὸς Ιωδαε τὸ κατάλοιπον τοῦ ἀργυρίου, καὶ ἐποί‐ ησαν σκεύη εἰς οἶκον κυρίου, σκεύη λειτουργικὰ ὁλοκαυτωμάτων καὶ θυίσκας χρυσᾶς καὶ ἀργυρᾶς. καὶ ἀνήνεγκαν ὁλοκαυτώσεις ἐν</w:t>
      </w:r>
    </w:p>
    <w:p>
      <w:r>
        <w:rPr>
          <w:rFonts w:ascii="Courier New" w:hAnsi="Courier New"/>
          <w:color w:val="555555"/>
          <w:sz w:val="20"/>
        </w:rPr>
        <w:t>[5]</w:t>
      </w:r>
    </w:p>
    <w:p>
      <w:r>
        <w:rPr>
          <w:rFonts w:ascii="Gentium Plus" w:hAnsi="Gentium Plus"/>
          <w:sz w:val="24"/>
        </w:rPr>
        <w:t>οἴκῳ κυρίου διὰ παντὸς πάσας τὰς ἡμέρας Ιωδαε.</w:t>
      </w:r>
    </w:p>
    <w:p>
      <w:r>
        <w:rPr>
          <w:rFonts w:ascii="Courier New" w:hAnsi="Courier New"/>
          <w:color w:val="555555"/>
          <w:sz w:val="20"/>
        </w:rPr>
        <w:t>[Para2 . 24 . 15]</w:t>
      </w:r>
    </w:p>
    <w:p>
      <w:r>
        <w:rPr>
          <w:rFonts w:ascii="Gentium Plus" w:hAnsi="Gentium Plus"/>
          <w:sz w:val="24"/>
        </w:rPr>
        <w:t>Καὶ ἐγήρασεν Ιωδαε πλήρης ἡμερῶν καὶ ἐτελεύτησεν ὢν ἑκα‐ τὸν καὶ τριάκοντα ἐτῶν ἐν τῷ τελευτᾶν αὐτόν·</w:t>
      </w:r>
    </w:p>
    <w:p>
      <w:r>
        <w:rPr>
          <w:rFonts w:ascii="Courier New" w:hAnsi="Courier New"/>
          <w:color w:val="555555"/>
          <w:sz w:val="20"/>
        </w:rPr>
        <w:t>[Para2 . 24 . 16]</w:t>
      </w:r>
    </w:p>
    <w:p>
      <w:r>
        <w:rPr>
          <w:rFonts w:ascii="Gentium Plus" w:hAnsi="Gentium Plus"/>
          <w:sz w:val="24"/>
        </w:rPr>
        <w:t>καὶ ἔθαψαν αὐ‐ τὸν ἐν πόλει Δαυιδ μετὰ τῶν βασιλέων, ὅτι ἐποίησεν ἀγαθωσύ‐ νην μετὰ Ισραηλ καὶ μετὰ τοῦ θεοῦ καὶ τοῦ οἴκου αὐτοῦ.</w:t>
      </w:r>
    </w:p>
    <w:p>
      <w:r>
        <w:rPr>
          <w:rFonts w:ascii="Courier New" w:hAnsi="Courier New"/>
          <w:color w:val="555555"/>
          <w:sz w:val="20"/>
        </w:rPr>
        <w:t>[Para2 . 24 . 17]</w:t>
      </w:r>
    </w:p>
    <w:p>
      <w:r>
        <w:rPr>
          <w:rFonts w:ascii="Gentium Plus" w:hAnsi="Gentium Plus"/>
          <w:sz w:val="24"/>
        </w:rPr>
        <w:t>καὶ ἐγένετο μετὰ τὴν τελευτὴν Ιωδαε εἰσῆλθον οἱ ἄρχοντες Ιουδα καὶ προσεκύνησαν τὸν βασιλέα· τότε ἐπήκουσεν αὐτοῖς ὁ βασιλεύς.</w:t>
      </w:r>
    </w:p>
    <w:p>
      <w:r>
        <w:rPr>
          <w:rFonts w:ascii="Courier New" w:hAnsi="Courier New"/>
          <w:color w:val="555555"/>
          <w:sz w:val="20"/>
        </w:rPr>
        <w:t>[Para2 . 24 . 18]</w:t>
      </w:r>
    </w:p>
    <w:p>
      <w:r>
        <w:rPr>
          <w:rFonts w:ascii="Gentium Plus" w:hAnsi="Gentium Plus"/>
          <w:sz w:val="24"/>
        </w:rPr>
        <w:t>καὶ ἐγκατέλιπον τὸν κύριον θεὸν τῶν πατέρων αὐτῶν καὶ ἐδού‐ λευον ταῖς Ἀστάρταις καὶ τοῖς εἰδώλοις· καὶ ἐγένετο ὀργὴ ἐπὶ Ιουδαν καὶ ἐπὶ Ιερουσαλημ ἐν τῇ ἡμέρᾳ ταύτῃ.</w:t>
      </w:r>
    </w:p>
    <w:p>
      <w:r>
        <w:rPr>
          <w:rFonts w:ascii="Courier New" w:hAnsi="Courier New"/>
          <w:color w:val="555555"/>
          <w:sz w:val="20"/>
        </w:rPr>
        <w:t>[Para2 . 24 . 19]</w:t>
      </w:r>
    </w:p>
    <w:p>
      <w:r>
        <w:rPr>
          <w:rFonts w:ascii="Gentium Plus" w:hAnsi="Gentium Plus"/>
          <w:sz w:val="24"/>
        </w:rPr>
        <w:t>καὶ ἀπέστειλεν πρὸς αὐτοὺς προφήτας ἐπιστρέψαι πρὸς κύριον, καὶ οὐκ ἤκουσαν· καὶ διεμαρτύραντο αὐτοῖς, καὶ οὐκ ἤκουσαν.</w:t>
      </w:r>
    </w:p>
    <w:p>
      <w:r>
        <w:rPr>
          <w:rFonts w:ascii="Courier New" w:hAnsi="Courier New"/>
          <w:color w:val="555555"/>
          <w:sz w:val="20"/>
        </w:rPr>
        <w:t>[Para2 . 24 . 20]</w:t>
      </w:r>
    </w:p>
    <w:p>
      <w:r>
        <w:rPr>
          <w:rFonts w:ascii="Gentium Plus" w:hAnsi="Gentium Plus"/>
          <w:sz w:val="24"/>
        </w:rPr>
        <w:t>καὶ πνεῦμα θεοῦ ἐνέδυσεν τὸν Αζαριαν τὸν τοῦ Ιωδαε τὸν ἱερέα, καὶ ἀνέστη ἐπάνω τοῦ λαοῦ καὶ εἶπεν Τάδε λέγει κύριος Τί παραπορεύεσθε τὰς ἐν‐ τολὰς κυρίου; καὶ οὐκ εὐοδωθήσεσθε, ὅτι ἐγκατελίπετε τὸν κύριον,</w:t>
      </w:r>
    </w:p>
    <w:p>
      <w:r>
        <w:rPr>
          <w:rFonts w:ascii="Courier New" w:hAnsi="Courier New"/>
          <w:color w:val="555555"/>
          <w:sz w:val="20"/>
        </w:rPr>
        <w:t>[5]</w:t>
      </w:r>
    </w:p>
    <w:p>
      <w:r>
        <w:rPr>
          <w:rFonts w:ascii="Gentium Plus" w:hAnsi="Gentium Plus"/>
          <w:sz w:val="24"/>
        </w:rPr>
        <w:t>καὶ ἐγκαταλείψει ὑμᾶς.</w:t>
      </w:r>
    </w:p>
    <w:p>
      <w:r>
        <w:rPr>
          <w:rFonts w:ascii="Courier New" w:hAnsi="Courier New"/>
          <w:color w:val="555555"/>
          <w:sz w:val="20"/>
        </w:rPr>
        <w:t>[Para2 . 24 . 21]</w:t>
      </w:r>
    </w:p>
    <w:p>
      <w:r>
        <w:rPr>
          <w:rFonts w:ascii="Gentium Plus" w:hAnsi="Gentium Plus"/>
          <w:sz w:val="24"/>
        </w:rPr>
        <w:t>καὶ ἐπέθεντο αὐτῷ καὶ ἐλιθοβόλησαν αὐ‐ τὸν δι’ ἐντολῆς Ιωας τοῦ βασιλέως ἐν αὐλῇ οἴκου κυρίου.</w:t>
      </w:r>
    </w:p>
    <w:p>
      <w:r>
        <w:rPr>
          <w:rFonts w:ascii="Courier New" w:hAnsi="Courier New"/>
          <w:color w:val="555555"/>
          <w:sz w:val="20"/>
        </w:rPr>
        <w:t>[Para2 . 24 . 22]</w:t>
      </w:r>
    </w:p>
    <w:p>
      <w:r>
        <w:rPr>
          <w:rFonts w:ascii="Gentium Plus" w:hAnsi="Gentium Plus"/>
          <w:sz w:val="24"/>
        </w:rPr>
        <w:t>καὶ οὐκ ἐμνήσθη Ιωας τοῦ ἐλέους, οὗ ἐποίησεν μετ’ αὐτοῦ Ιωδαε ὁ πατὴρ αὐτοῦ, καὶ ἐθανάτωσεν τὸν υἱὸν αὐτοῦ. καὶ ὡς ἀπέθνῃσκεν, εἶπεν Ἴδοι κύριος καὶ κρινάτω.</w:t>
      </w:r>
    </w:p>
    <w:p>
      <w:r>
        <w:rPr>
          <w:rFonts w:ascii="Courier New" w:hAnsi="Courier New"/>
          <w:color w:val="555555"/>
          <w:sz w:val="20"/>
        </w:rPr>
        <w:t>[Para2 . 24 . 23]</w:t>
      </w:r>
    </w:p>
    <w:p>
      <w:r>
        <w:rPr>
          <w:rFonts w:ascii="Gentium Plus" w:hAnsi="Gentium Plus"/>
          <w:sz w:val="24"/>
        </w:rPr>
        <w:t>καὶ ἐγένετο μετὰ τὴν συντέλειαν τοῦ ἐνιαυτοῦ ἀνέβη ἐπ’ αὐτὸν δύναμις Συρίας καὶ ἦλθεν ἐπὶ Ιουδαν καὶ ἐπὶ Ιερουσαλημ καὶ κατέφθειραν πάντας τοὺς ἄρχοντας τοῦ</w:t>
      </w:r>
    </w:p>
    <w:p>
      <w:r>
        <w:rPr>
          <w:rFonts w:ascii="Courier New" w:hAnsi="Courier New"/>
          <w:color w:val="555555"/>
          <w:sz w:val="20"/>
        </w:rPr>
        <w:t>[5]</w:t>
      </w:r>
    </w:p>
    <w:p>
      <w:r>
        <w:rPr>
          <w:rFonts w:ascii="Gentium Plus" w:hAnsi="Gentium Plus"/>
          <w:sz w:val="24"/>
        </w:rPr>
        <w:t>λεῖ Δαμασκοῦ.</w:t>
      </w:r>
    </w:p>
    <w:p>
      <w:r>
        <w:rPr>
          <w:rFonts w:ascii="Courier New" w:hAnsi="Courier New"/>
          <w:color w:val="555555"/>
          <w:sz w:val="20"/>
        </w:rPr>
        <w:t>[Para2 . 24 . 24]</w:t>
      </w:r>
    </w:p>
    <w:p>
      <w:r>
        <w:rPr>
          <w:rFonts w:ascii="Gentium Plus" w:hAnsi="Gentium Plus"/>
          <w:sz w:val="24"/>
        </w:rPr>
        <w:t>ὅτι ἐν ὀλίγοις ἀνδράσιν παρεγένετο δύναμις Συ‐ ρίας, καὶ ὁ θεὸς παρέδωκεν εἰς τὰς χεῖρας αὐτῶν δύναμιν πολλὴν σφόδρα, ὅτι ἐγκατέλιπον κύριον θεὸν τῶν πατέρων αὐτῶν· καὶ μετὰ Ιωας ἐποίησεν κρίματα.</w:t>
      </w:r>
    </w:p>
    <w:p>
      <w:r>
        <w:rPr>
          <w:rFonts w:ascii="Courier New" w:hAnsi="Courier New"/>
          <w:color w:val="555555"/>
          <w:sz w:val="20"/>
        </w:rPr>
        <w:t>[Para2 . 24 . 25]</w:t>
      </w:r>
    </w:p>
    <w:p>
      <w:r>
        <w:rPr>
          <w:rFonts w:ascii="Gentium Plus" w:hAnsi="Gentium Plus"/>
          <w:sz w:val="24"/>
        </w:rPr>
        <w:t>καὶ μετὰ τὸ ἀπελθεῖν αὐτοὺς ἀπ’ αὐτοῦ ἐν τῷ ἐγκαταλιπεῖν αὐτὸν ἐν μαλακίαις μεγάλαις καὶ ἐπ‐ έθεντο αὐτῷ οἱ παῖδες αὐτοῦ ἐν αἵμασιν υἱοῦ Ιωδαε τοῦ ἱερέως καὶ ἐθανάτωσαν αὐτὸν ἐπὶ τῆς κλίνης αὐτοῦ, καὶ ἀπέθανεν· καὶ</w:t>
      </w:r>
    </w:p>
    <w:p>
      <w:r>
        <w:rPr>
          <w:rFonts w:ascii="Courier New" w:hAnsi="Courier New"/>
          <w:color w:val="555555"/>
          <w:sz w:val="20"/>
        </w:rPr>
        <w:t>[5]</w:t>
      </w:r>
    </w:p>
    <w:p>
      <w:r>
        <w:rPr>
          <w:rFonts w:ascii="Gentium Plus" w:hAnsi="Gentium Plus"/>
          <w:sz w:val="24"/>
        </w:rPr>
        <w:t>ἔθαψαν αὐτὸν ἐν πόλει Δαυιδ καὶ οὐκ ἔθαψαν αὐτὸν ἐν τῷ τάφῳ τῶν βασιλέων.</w:t>
      </w:r>
    </w:p>
    <w:p>
      <w:r>
        <w:rPr>
          <w:rFonts w:ascii="Courier New" w:hAnsi="Courier New"/>
          <w:color w:val="555555"/>
          <w:sz w:val="20"/>
        </w:rPr>
        <w:t>[Para2 . 24 . 26]</w:t>
      </w:r>
    </w:p>
    <w:p>
      <w:r>
        <w:rPr>
          <w:rFonts w:ascii="Gentium Plus" w:hAnsi="Gentium Plus"/>
          <w:sz w:val="24"/>
        </w:rPr>
        <w:t>καὶ οἱ ἐπιθέμενοι ἐπ’ αὐτὸν Ζαβεδ ὁ τοῦ Σαμαθ ὁ Αμμανίτης καὶ Ιωζαβεδ ὁ τοῦ Σομαρωθ ὁ Μωαβίτης</w:t>
      </w:r>
    </w:p>
    <w:p>
      <w:r>
        <w:rPr>
          <w:rFonts w:ascii="Courier New" w:hAnsi="Courier New"/>
          <w:color w:val="555555"/>
          <w:sz w:val="20"/>
        </w:rPr>
        <w:t>[Para2 . 24 . 27]</w:t>
      </w:r>
    </w:p>
    <w:p>
      <w:r>
        <w:rPr>
          <w:rFonts w:ascii="Gentium Plus" w:hAnsi="Gentium Plus"/>
          <w:sz w:val="24"/>
        </w:rPr>
        <w:t>καὶ οἱ υἱοὶ αὐτοῦ πάντες, καὶ προσῆλθον αὐτῷ οἱ πέντε. καὶ τὰ λοιπὰ ἰδοὺ γεγραμμένα ἐπὶ τὴν γραφὴν τῶν βασιλέων· καὶ ἐβασίλευσεν Αμασιας υἱὸς αὐτοῦ ἀντ’ αὐτοῦ.</w:t>
      </w:r>
    </w:p>
    <w:p>
      <w:r>
        <w:rPr>
          <w:rFonts w:ascii="Courier New" w:hAnsi="Courier New"/>
          <w:color w:val="555555"/>
          <w:sz w:val="20"/>
        </w:rPr>
        <w:t>[Para2 . 25 . 1]</w:t>
      </w:r>
    </w:p>
    <w:p>
      <w:r>
        <w:rPr>
          <w:rFonts w:ascii="Gentium Plus" w:hAnsi="Gentium Plus"/>
          <w:sz w:val="24"/>
        </w:rPr>
        <w:t>Ὢν πέντε καὶ εἴκοσι ἐτῶν ἐβασίλευσεν Αμασιας καὶ εἴκοσι ἐν‐ νέα ἔτη ἐβασίλευσεν ἐν Ιερουσαλημ, καὶ ὄνομα τῇ μητρὶ αὐτοῦ Ιωαδεν ἀπὸ Ιερουσαλημ.</w:t>
      </w:r>
    </w:p>
    <w:p>
      <w:r>
        <w:rPr>
          <w:rFonts w:ascii="Courier New" w:hAnsi="Courier New"/>
          <w:color w:val="555555"/>
          <w:sz w:val="20"/>
        </w:rPr>
        <w:t>[Para2 . 25 . 2]</w:t>
      </w:r>
    </w:p>
    <w:p>
      <w:r>
        <w:rPr>
          <w:rFonts w:ascii="Gentium Plus" w:hAnsi="Gentium Plus"/>
          <w:sz w:val="24"/>
        </w:rPr>
        <w:t>καὶ ἐποίησεν τὸ εὐθὲς ἐνώπιον κυρίου, ἀλλ’ οὐκ ἐν καρδίᾳ πλήρει.</w:t>
      </w:r>
    </w:p>
    <w:p>
      <w:r>
        <w:rPr>
          <w:rFonts w:ascii="Courier New" w:hAnsi="Courier New"/>
          <w:color w:val="555555"/>
          <w:sz w:val="20"/>
        </w:rPr>
        <w:t>[Para2 . 25 . 3]</w:t>
      </w:r>
    </w:p>
    <w:p>
      <w:r>
        <w:rPr>
          <w:rFonts w:ascii="Gentium Plus" w:hAnsi="Gentium Plus"/>
          <w:sz w:val="24"/>
        </w:rPr>
        <w:t>καὶ ἐγένετο ὡς κατέστη ἡ βασιλεία ἐν χειρὶ αὐτοῦ, καὶ ἐθανάτωσεν τοὺς παῖδας αὐτοῦ τοὺς φονεύ‐ σαντας τὸν βασιλέα πατέρα αὐτοῦ·</w:t>
      </w:r>
    </w:p>
    <w:p>
      <w:r>
        <w:rPr>
          <w:rFonts w:ascii="Courier New" w:hAnsi="Courier New"/>
          <w:color w:val="555555"/>
          <w:sz w:val="20"/>
        </w:rPr>
        <w:t>[Para2 . 25 . 4]</w:t>
      </w:r>
    </w:p>
    <w:p>
      <w:r>
        <w:rPr>
          <w:rFonts w:ascii="Gentium Plus" w:hAnsi="Gentium Plus"/>
          <w:sz w:val="24"/>
        </w:rPr>
        <w:t>καὶ τοὺς υἱοὺς αὐτῶν οὐκ ἀπέκτεινεν κατὰ τὴν διαθήκην τοῦ νόμου κυρίου, καθὼς γέγρα‐ πται, ὡς ἐνετείλατο κύριος λέγων Οὐκ ἀποθανοῦνται πατέρες ὑπὲρ τέκνων, καὶ υἱοὶ οὐκ ἀποθανοῦνται ὑπὲρ πατέρων, ἀλλ’ ἢ ἕκαστος</w:t>
      </w:r>
    </w:p>
    <w:p>
      <w:r>
        <w:rPr>
          <w:rFonts w:ascii="Courier New" w:hAnsi="Courier New"/>
          <w:color w:val="555555"/>
          <w:sz w:val="20"/>
        </w:rPr>
        <w:t>[5]</w:t>
      </w:r>
    </w:p>
    <w:p>
      <w:r>
        <w:rPr>
          <w:rFonts w:ascii="Gentium Plus" w:hAnsi="Gentium Plus"/>
          <w:sz w:val="24"/>
        </w:rPr>
        <w:t>τῇ ἑαυτοῦ ἁμαρτίᾳ ἀποθανοῦνται. —</w:t>
      </w:r>
    </w:p>
    <w:p>
      <w:r>
        <w:rPr>
          <w:rFonts w:ascii="Courier New" w:hAnsi="Courier New"/>
          <w:color w:val="555555"/>
          <w:sz w:val="20"/>
        </w:rPr>
        <w:t>[Para2 . 25 . 5]</w:t>
      </w:r>
    </w:p>
    <w:p>
      <w:r>
        <w:rPr>
          <w:rFonts w:ascii="Gentium Plus" w:hAnsi="Gentium Plus"/>
          <w:sz w:val="24"/>
        </w:rPr>
        <w:t>καὶ συνήγαγεν Αμασιας τὸν οἶκον Ιουδα καὶ ἀνέστησεν αὐτοὺς κατ’ οἴκους πατριῶν αὐτῶν εἰς χιλιάρχους καὶ ἑκατοντάρχους ἐν παντὶ Ιουδα καὶ Ιερουσαλημ· καὶ ἠρίθμησεν αὐτοὺς ἀπὸ εἰκοσαετοῦς καὶ ἐπάνω καὶ εὗρεν αὐτοὺς</w:t>
      </w:r>
    </w:p>
    <w:p>
      <w:r>
        <w:rPr>
          <w:rFonts w:ascii="Courier New" w:hAnsi="Courier New"/>
          <w:color w:val="555555"/>
          <w:sz w:val="20"/>
        </w:rPr>
        <w:t>[5]</w:t>
      </w:r>
    </w:p>
    <w:p>
      <w:r>
        <w:rPr>
          <w:rFonts w:ascii="Gentium Plus" w:hAnsi="Gentium Plus"/>
          <w:sz w:val="24"/>
        </w:rPr>
        <w:t>τριακοσίας χιλιάδας δυνατοὺς ἐξελθεῖν εἰς πόλεμον κρατοῦντας δόρυ καὶ θυρεόν.</w:t>
      </w:r>
    </w:p>
    <w:p>
      <w:r>
        <w:rPr>
          <w:rFonts w:ascii="Courier New" w:hAnsi="Courier New"/>
          <w:color w:val="555555"/>
          <w:sz w:val="20"/>
        </w:rPr>
        <w:t>[Para2 . 25 . 6]</w:t>
      </w:r>
    </w:p>
    <w:p>
      <w:r>
        <w:rPr>
          <w:rFonts w:ascii="Gentium Plus" w:hAnsi="Gentium Plus"/>
          <w:sz w:val="24"/>
        </w:rPr>
        <w:t>καὶ ἐμισθώσατο ἀπὸ Ισραηλ ἑκατὸν χιλιάδας δυνατοὺς ἰσχύι ἑκατὸν ταλάντων ἀργυρίου.</w:t>
      </w:r>
    </w:p>
    <w:p>
      <w:r>
        <w:rPr>
          <w:rFonts w:ascii="Courier New" w:hAnsi="Courier New"/>
          <w:color w:val="555555"/>
          <w:sz w:val="20"/>
        </w:rPr>
        <w:t>[Para2 . 25 . 7]</w:t>
      </w:r>
    </w:p>
    <w:p>
      <w:r>
        <w:rPr>
          <w:rFonts w:ascii="Gentium Plus" w:hAnsi="Gentium Plus"/>
          <w:sz w:val="24"/>
        </w:rPr>
        <w:t>καὶ ἄνθρωπος τοῦ θεοῦ ἦλθεν πρὸς αὐτὸν λέγων Βασιλεῦ, οὐ πορεύσεται μετὰ σοῦ δύναμις Ισραηλ, ὅτι οὐκ ἔστιν κύριος μετὰ Ισραηλ, πάντων τῶν υἱῶν Εφραιμ·</w:t>
      </w:r>
    </w:p>
    <w:p>
      <w:r>
        <w:rPr>
          <w:rFonts w:ascii="Courier New" w:hAnsi="Courier New"/>
          <w:color w:val="555555"/>
          <w:sz w:val="20"/>
        </w:rPr>
        <w:t>[Para2 . 25 . 8]</w:t>
      </w:r>
    </w:p>
    <w:p>
      <w:r>
        <w:rPr>
          <w:rFonts w:ascii="Gentium Plus" w:hAnsi="Gentium Plus"/>
          <w:sz w:val="24"/>
        </w:rPr>
        <w:t>ὅτι ἐὰν ὑπολάβῃς κατισχῦσαι ἐν τούτοις, καὶ τρο‐ πώσεταί σε κύριος ἐναντίον τῶν ἐχθρῶν, ὅτι ἔστιν παρὰ κυρίου καὶ ἰσχῦσαι καὶ τροπώσασθαι.</w:t>
      </w:r>
    </w:p>
    <w:p>
      <w:r>
        <w:rPr>
          <w:rFonts w:ascii="Courier New" w:hAnsi="Courier New"/>
          <w:color w:val="555555"/>
          <w:sz w:val="20"/>
        </w:rPr>
        <w:t>[Para2 . 25 . 9]</w:t>
      </w:r>
    </w:p>
    <w:p>
      <w:r>
        <w:rPr>
          <w:rFonts w:ascii="Gentium Plus" w:hAnsi="Gentium Plus"/>
          <w:sz w:val="24"/>
        </w:rPr>
        <w:t>καὶ εἶπεν Αμασιας τῷ ἀνθρώπῳ τοῦ θεοῦ Καὶ τί ποιήσω τὰ ἑκατὸν τάλαντα, ἃ ἔδωκα τῇ δυνάμει</w:t>
      </w:r>
    </w:p>
    <w:p>
      <w:r>
        <w:rPr>
          <w:rFonts w:ascii="Courier New" w:hAnsi="Courier New"/>
          <w:color w:val="555555"/>
          <w:sz w:val="20"/>
        </w:rPr>
        <w:t>[Para2 . 25 . 10]</w:t>
      </w:r>
    </w:p>
    <w:p>
      <w:r>
        <w:rPr>
          <w:rFonts w:ascii="Gentium Plus" w:hAnsi="Gentium Plus"/>
          <w:sz w:val="24"/>
        </w:rPr>
        <w:t>καὶ διεχώρισεν Αμασιας τῇ δυνάμει τῇ ἐλ‐ θούσῃ πρὸς αὐτὸν ἀπὸ Εφραιμ ἀπελθεῖν εἰς τὸν τόπον αὐτῶν, καὶ ἐθυμώθησαν σφόδρα ἐπὶ Ιουδαν καὶ ἐπέστρεψαν εἰς τὸν τόπον αὐτῶν ἐν ὀργῇ θυμοῦ.</w:t>
      </w:r>
    </w:p>
    <w:p>
      <w:r>
        <w:rPr>
          <w:rFonts w:ascii="Courier New" w:hAnsi="Courier New"/>
          <w:color w:val="555555"/>
          <w:sz w:val="20"/>
        </w:rPr>
        <w:t>[Para2 . 25 . 11]</w:t>
      </w:r>
    </w:p>
    <w:p>
      <w:r>
        <w:rPr>
          <w:rFonts w:ascii="Gentium Plus" w:hAnsi="Gentium Plus"/>
          <w:sz w:val="24"/>
        </w:rPr>
        <w:t>καὶ Αμασιας κατίσχυσεν καὶ παρέλαβεν τὸν λαὸν αὐτοῦ καὶ ἐπορεύθη εἰς τὴν κοιλάδα τῶν ἁλῶν καὶ ἐπά‐ ταξεν ἐκεῖ τοὺς υἱοὺς Σηιρ δέκα χιλιάδας·</w:t>
      </w:r>
    </w:p>
    <w:p>
      <w:r>
        <w:rPr>
          <w:rFonts w:ascii="Courier New" w:hAnsi="Courier New"/>
          <w:color w:val="555555"/>
          <w:sz w:val="20"/>
        </w:rPr>
        <w:t>[Para2 . 25 . 12]</w:t>
      </w:r>
    </w:p>
    <w:p>
      <w:r>
        <w:rPr>
          <w:rFonts w:ascii="Gentium Plus" w:hAnsi="Gentium Plus"/>
          <w:sz w:val="24"/>
        </w:rPr>
        <w:t>καὶ δέκα χιλιάδας ἐζώγρησαν οἱ υἱοὶ Ιουδα καὶ ἔφερον αὐτοὺς ἐπὶ τὸ ἄκρον τοῦ κρημνοῦ καὶ κατεκρήμνιζον αὐτοὺς ἀπὸ τοῦ ἄκρου τοῦ κρημνοῦ, καὶ πάντες διερρήγνυντο.</w:t>
      </w:r>
    </w:p>
    <w:p>
      <w:r>
        <w:rPr>
          <w:rFonts w:ascii="Courier New" w:hAnsi="Courier New"/>
          <w:color w:val="555555"/>
          <w:sz w:val="20"/>
        </w:rPr>
        <w:t>[Para2 . 25 . 13]</w:t>
      </w:r>
    </w:p>
    <w:p>
      <w:r>
        <w:rPr>
          <w:rFonts w:ascii="Gentium Plus" w:hAnsi="Gentium Plus"/>
          <w:sz w:val="24"/>
        </w:rPr>
        <w:t>καὶ οἱ υἱοὶ τῆς δυνάμεως, οὓς ἀπέστρε‐ ψεν Αμασιας τοῦ μὴ πορευθῆναι μετ’ αὐτοῦ εἰς πόλεμον, καὶ ἐπ‐ έθεντο ἐπὶ τὰς πόλεις Ιουδα ἀπὸ Σαμαρείας ἕως Βαιθωρων καὶ ἐπάταξαν ἐν αὐτοῖς τρεῖς χιλιάδας καὶ ἐσκύλευσαν σκῦλα πολλά.</w:t>
      </w:r>
    </w:p>
    <w:p>
      <w:r>
        <w:rPr>
          <w:rFonts w:ascii="Courier New" w:hAnsi="Courier New"/>
          <w:color w:val="555555"/>
          <w:sz w:val="20"/>
        </w:rPr>
        <w:t>[5]</w:t>
      </w:r>
    </w:p>
    <w:p>
      <w:r>
        <w:rPr>
          <w:rFonts w:ascii="Gentium Plus" w:hAnsi="Gentium Plus"/>
          <w:sz w:val="24"/>
        </w:rPr>
        <w:t>—</w:t>
      </w:r>
    </w:p>
    <w:p>
      <w:r>
        <w:rPr>
          <w:rFonts w:ascii="Courier New" w:hAnsi="Courier New"/>
          <w:color w:val="555555"/>
          <w:sz w:val="20"/>
        </w:rPr>
        <w:t>[Para2 . 25 . 14]</w:t>
      </w:r>
    </w:p>
    <w:p>
      <w:r>
        <w:rPr>
          <w:rFonts w:ascii="Gentium Plus" w:hAnsi="Gentium Plus"/>
          <w:sz w:val="24"/>
        </w:rPr>
        <w:t>καὶ ἐγένετο μετὰ τὸ ἐλθεῖν Αμασιαν πατάξαντα τὴν Ιδουμαίαν καὶ ἤνεγκεν πρὸς αὐτοὺς τοὺς θεοὺς υἱῶν Σηιρ καὶ ἔστησεν αὐ‐ τοὺς ἑαυτῷ εἰς θεοὺς καὶ ἐναντίον αὐτῶν προσεκύνει καὶ αὐτοῖς αὐτὸς ἔθυεν.</w:t>
      </w:r>
    </w:p>
    <w:p>
      <w:r>
        <w:rPr>
          <w:rFonts w:ascii="Courier New" w:hAnsi="Courier New"/>
          <w:color w:val="555555"/>
          <w:sz w:val="20"/>
        </w:rPr>
        <w:t>[Para2 . 25 . 15]</w:t>
      </w:r>
    </w:p>
    <w:p>
      <w:r>
        <w:rPr>
          <w:rFonts w:ascii="Gentium Plus" w:hAnsi="Gentium Plus"/>
          <w:sz w:val="24"/>
        </w:rPr>
        <w:t>καὶ ἐγένετο ὀργὴ κυρίου ἐπὶ Αμασιαν, καὶ ἀπέστει‐ λεν αὐτῷ προφήτας καὶ εἶπαν αὐτῷ Τί ἐζήτησας τοὺς θεοὺς τοῦ λαοῦ, οἳ οὐκ ἐξείλαντο τὸν λαὸν αὐτῶν ἐκ χειρός σου;</w:t>
      </w:r>
    </w:p>
    <w:p>
      <w:r>
        <w:rPr>
          <w:rFonts w:ascii="Courier New" w:hAnsi="Courier New"/>
          <w:color w:val="555555"/>
          <w:sz w:val="20"/>
        </w:rPr>
        <w:t>[Para2 . 25 . 16]</w:t>
      </w:r>
    </w:p>
    <w:p>
      <w:r>
        <w:rPr>
          <w:rFonts w:ascii="Gentium Plus" w:hAnsi="Gentium Plus"/>
          <w:sz w:val="24"/>
        </w:rPr>
        <w:t>καὶ ἐγέ‐ νετο ἐν τῷ λαλῆσαι αὐτῷ καὶ εἶπεν αὐτῷ Μὴ σύμβουλον τοῦ βα‐ σιλέως δέδωκά σε; πρόσεχε μὴ μαστιγωθῇς. καὶ ἐσιώπησεν ὁ προ‐ φήτης. καὶ εἶπεν ὅτι Γινώσκω ὅτι ἐβούλετο ἐπὶ σοὶ τοῦ καταφθεῖ‐</w:t>
      </w:r>
    </w:p>
    <w:p>
      <w:r>
        <w:rPr>
          <w:rFonts w:ascii="Courier New" w:hAnsi="Courier New"/>
          <w:color w:val="555555"/>
          <w:sz w:val="20"/>
        </w:rPr>
        <w:t>[5]</w:t>
      </w:r>
    </w:p>
    <w:p>
      <w:r>
        <w:rPr>
          <w:rFonts w:ascii="Gentium Plus" w:hAnsi="Gentium Plus"/>
          <w:sz w:val="24"/>
        </w:rPr>
        <w:t>ραί σε, ὅτι ἐποίησας τοῦτο καὶ οὐκ ἐπήκουσας τῆς συμβουλίας μου. —</w:t>
      </w:r>
    </w:p>
    <w:p>
      <w:r>
        <w:rPr>
          <w:rFonts w:ascii="Courier New" w:hAnsi="Courier New"/>
          <w:color w:val="555555"/>
          <w:sz w:val="20"/>
        </w:rPr>
        <w:t>[Para2 . 25 . 17]</w:t>
      </w:r>
    </w:p>
    <w:p>
      <w:r>
        <w:rPr>
          <w:rFonts w:ascii="Gentium Plus" w:hAnsi="Gentium Plus"/>
          <w:sz w:val="24"/>
        </w:rPr>
        <w:t>καὶ ἐβουλεύσατο Αμασιας καὶ ἀπέστειλεν πρὸς Ιωας υἱὸν Ιωαχαζ υἱοῦ Ιου βασιλέα Ισραηλ λέγων Δεῦρο ὀφθῶμεν προσ‐ ώποις.</w:t>
      </w:r>
    </w:p>
    <w:p>
      <w:r>
        <w:rPr>
          <w:rFonts w:ascii="Courier New" w:hAnsi="Courier New"/>
          <w:color w:val="555555"/>
          <w:sz w:val="20"/>
        </w:rPr>
        <w:t>[Para2 . 25 . 18]</w:t>
      </w:r>
    </w:p>
    <w:p>
      <w:r>
        <w:rPr>
          <w:rFonts w:ascii="Gentium Plus" w:hAnsi="Gentium Plus"/>
          <w:sz w:val="24"/>
        </w:rPr>
        <w:t>καὶ ἀπέστειλεν Ιωας βασιλεὺς Ισραηλ πρὸς Αμασιαν βα‐ σιλέα Ιουδα λέγων Ὁ αχουχ ὁ ἐν τῷ Λιβάνῳ ἀπέστειλεν πρὸς τὴν κέδρον τὴν ἐν τῷ Λιβάνῳ λέγων Δὸς τὴν θυγατέρα σου τῷ υἱῷ μου εἰς γυναῖκα. καὶ ἰδοὺ ἐλεύσεται τὰ θηρία τοῦ ἀγροῦ τὰ ἐν τῷ</w:t>
      </w:r>
    </w:p>
    <w:p>
      <w:r>
        <w:rPr>
          <w:rFonts w:ascii="Courier New" w:hAnsi="Courier New"/>
          <w:color w:val="555555"/>
          <w:sz w:val="20"/>
        </w:rPr>
        <w:t>[5]</w:t>
      </w:r>
    </w:p>
    <w:p>
      <w:r>
        <w:rPr>
          <w:rFonts w:ascii="Gentium Plus" w:hAnsi="Gentium Plus"/>
          <w:sz w:val="24"/>
        </w:rPr>
        <w:t>Λιβάνῳ· καὶ ἦλθαν τὰ θηρία καὶ κατεπάτησαν τὸν αχουχ.</w:t>
      </w:r>
    </w:p>
    <w:p>
      <w:r>
        <w:rPr>
          <w:rFonts w:ascii="Courier New" w:hAnsi="Courier New"/>
          <w:color w:val="555555"/>
          <w:sz w:val="20"/>
        </w:rPr>
        <w:t>[Para2 . 25 . 19]</w:t>
      </w:r>
    </w:p>
    <w:p>
      <w:r>
        <w:rPr>
          <w:rFonts w:ascii="Gentium Plus" w:hAnsi="Gentium Plus"/>
          <w:sz w:val="24"/>
        </w:rPr>
        <w:t>εἶπας Ἰδοὺ ἐπάταξας τὴν Ιδουμαίαν, καὶ ἐπαίρει σε ἡ καρδία ἡ βαρεῖα· νῦν κάθησο ἐν οἴκῳ σου, καὶ ἵνα τί συμβάλλεις ἐν κακίᾳ καὶ πεσῇ σὺ καὶ Ιουδας μετὰ σοῦ;</w:t>
      </w:r>
    </w:p>
    <w:p>
      <w:r>
        <w:rPr>
          <w:rFonts w:ascii="Courier New" w:hAnsi="Courier New"/>
          <w:color w:val="555555"/>
          <w:sz w:val="20"/>
        </w:rPr>
        <w:t>[Para2 . 25 . 20]</w:t>
      </w:r>
    </w:p>
    <w:p>
      <w:r>
        <w:rPr>
          <w:rFonts w:ascii="Gentium Plus" w:hAnsi="Gentium Plus"/>
          <w:sz w:val="24"/>
        </w:rPr>
        <w:t>καὶ οὐκ ἤκουσεν Αμασιας, ὅτι παρὰ κυρίου ἐγένετο τοῦ παραδοῦναι αὐτὸν εἰς χεῖρας, ὅτι ἐξεζήτησεν τοὺς θεοὺς τῶν Ιδουμαίων.</w:t>
      </w:r>
    </w:p>
    <w:p>
      <w:r>
        <w:rPr>
          <w:rFonts w:ascii="Courier New" w:hAnsi="Courier New"/>
          <w:color w:val="555555"/>
          <w:sz w:val="20"/>
        </w:rPr>
        <w:t>[Para2 . 25 . 21]</w:t>
      </w:r>
    </w:p>
    <w:p>
      <w:r>
        <w:rPr>
          <w:rFonts w:ascii="Gentium Plus" w:hAnsi="Gentium Plus"/>
          <w:sz w:val="24"/>
        </w:rPr>
        <w:t>καὶ ἀνέβη Ιωας βασιλεὺς Ισραηλ, καὶ</w:t>
      </w:r>
    </w:p>
    <w:p>
      <w:r>
        <w:rPr>
          <w:rFonts w:ascii="Courier New" w:hAnsi="Courier New"/>
          <w:color w:val="555555"/>
          <w:sz w:val="20"/>
        </w:rPr>
        <w:t>[Para2 . 25 . 22]</w:t>
      </w:r>
    </w:p>
    <w:p>
      <w:r>
        <w:rPr>
          <w:rFonts w:ascii="Gentium Plus" w:hAnsi="Gentium Plus"/>
          <w:sz w:val="24"/>
        </w:rPr>
        <w:t>καὶ ἐτροπώθη Ιουδας κατὰ πρόσωπον Ισραηλ, καὶ ἔφυγεν ἕκαστος εἰς τὸ σκήνωμα.</w:t>
      </w:r>
    </w:p>
    <w:p>
      <w:r>
        <w:rPr>
          <w:rFonts w:ascii="Courier New" w:hAnsi="Courier New"/>
          <w:color w:val="555555"/>
          <w:sz w:val="20"/>
        </w:rPr>
        <w:t>[Para2 . 25 . 23]</w:t>
      </w:r>
    </w:p>
    <w:p>
      <w:r>
        <w:rPr>
          <w:rFonts w:ascii="Gentium Plus" w:hAnsi="Gentium Plus"/>
          <w:sz w:val="24"/>
        </w:rPr>
        <w:t>καὶ τὸν Αμασιαν βασιλέα Ιουδα τὸν τοῦ Ιωας κατέλαβεν Ιωας βασιλεὺς Ισραηλ ἐν Βαιθσαμυς καὶ εἰσήγαγεν αὐτὸν εἰς Ιερουσαλημ καὶ κατέσπασεν ἀπὸ τοῦ τείχους Ιερουσαλημ ἀπὸ πύλης Εφραιμ ἕως πύλης γωνίας</w:t>
      </w:r>
    </w:p>
    <w:p>
      <w:r>
        <w:rPr>
          <w:rFonts w:ascii="Courier New" w:hAnsi="Courier New"/>
          <w:color w:val="555555"/>
          <w:sz w:val="20"/>
        </w:rPr>
        <w:t>[5]</w:t>
      </w:r>
    </w:p>
    <w:p>
      <w:r>
        <w:rPr>
          <w:rFonts w:ascii="Gentium Plus" w:hAnsi="Gentium Plus"/>
          <w:sz w:val="24"/>
        </w:rPr>
        <w:t>τετρακοσίους πήχεις·</w:t>
      </w:r>
    </w:p>
    <w:p>
      <w:r>
        <w:rPr>
          <w:rFonts w:ascii="Courier New" w:hAnsi="Courier New"/>
          <w:color w:val="555555"/>
          <w:sz w:val="20"/>
        </w:rPr>
        <w:t>[Para2 . 25 . 24]</w:t>
      </w:r>
    </w:p>
    <w:p>
      <w:r>
        <w:rPr>
          <w:rFonts w:ascii="Gentium Plus" w:hAnsi="Gentium Plus"/>
          <w:sz w:val="24"/>
        </w:rPr>
        <w:t>καὶ πᾶν τὸ χρυσίον καὶ τὸ ἀργύριον καὶ πάντα τὰ σκεύη τὰ εὑρεθέντα ἐν οἴκῳ κυρίου καὶ παρὰ τῷ Αβδε‐ δομ καὶ τοὺς θησαυροὺς οἴκου τοῦ βασιλέως καὶ τοὺς υἱοὺς τῶν συμμίξεων καὶ ἐπέστρεψεν εἰς Σαμάρειαν. —</w:t>
      </w:r>
    </w:p>
    <w:p>
      <w:r>
        <w:rPr>
          <w:rFonts w:ascii="Courier New" w:hAnsi="Courier New"/>
          <w:color w:val="555555"/>
          <w:sz w:val="20"/>
        </w:rPr>
        <w:t>[Para2 . 25 . 25]</w:t>
      </w:r>
    </w:p>
    <w:p>
      <w:r>
        <w:rPr>
          <w:rFonts w:ascii="Gentium Plus" w:hAnsi="Gentium Plus"/>
          <w:sz w:val="24"/>
        </w:rPr>
        <w:t>καὶ ἔζησεν Αμασιας ὁ τοῦ Ιωας βασιλεὺς Ιουδα μετὰ τὸ ἀποθανεῖν Ιωας τὸν τοῦ Ιωα‐ χαζ βασιλέα Ισραηλ ἔτη δέκα πέντε.</w:t>
      </w:r>
    </w:p>
    <w:p>
      <w:r>
        <w:rPr>
          <w:rFonts w:ascii="Courier New" w:hAnsi="Courier New"/>
          <w:color w:val="555555"/>
          <w:sz w:val="20"/>
        </w:rPr>
        <w:t>[Para2 . 25 . 26]</w:t>
      </w:r>
    </w:p>
    <w:p>
      <w:r>
        <w:rPr>
          <w:rFonts w:ascii="Gentium Plus" w:hAnsi="Gentium Plus"/>
          <w:sz w:val="24"/>
        </w:rPr>
        <w:t>καὶ οἱ λοιποὶ λόγοι Αμασιου οἱ πρῶτοι καὶ οἱ ἔσχατοι οὐκ ἰδοὺ γεγραμμένοι ἐπὶ βιβλίου βασι‐ λέων Ιουδα καὶ Ισραηλ;</w:t>
      </w:r>
    </w:p>
    <w:p>
      <w:r>
        <w:rPr>
          <w:rFonts w:ascii="Courier New" w:hAnsi="Courier New"/>
          <w:color w:val="555555"/>
          <w:sz w:val="20"/>
        </w:rPr>
        <w:t>[Para2 . 25 . 27]</w:t>
      </w:r>
    </w:p>
    <w:p>
      <w:r>
        <w:rPr>
          <w:rFonts w:ascii="Gentium Plus" w:hAnsi="Gentium Plus"/>
          <w:sz w:val="24"/>
        </w:rPr>
        <w:t>καὶ ἐν τῷ καιρῷ, ᾧ ἀπέστη Αμασιας ἀπὸ κυρίου, καὶ ἐπέθεντο αὐτῷ ἐπίθεσιν, καὶ ἔφυγεν ἀπὸ Ιερου‐ σαλημ εἰς Λαχις· καὶ ἀπέστειλαν κατόπισθεν αὐτοῦ εἰς Λαχις καὶ ἐθανάτωσαν αὐτὸν ἐκεῖ.</w:t>
      </w:r>
    </w:p>
    <w:p>
      <w:r>
        <w:rPr>
          <w:rFonts w:ascii="Courier New" w:hAnsi="Courier New"/>
          <w:color w:val="555555"/>
          <w:sz w:val="20"/>
        </w:rPr>
        <w:t>[Para2 . 25 . 28]</w:t>
      </w:r>
    </w:p>
    <w:p>
      <w:r>
        <w:rPr>
          <w:rFonts w:ascii="Gentium Plus" w:hAnsi="Gentium Plus"/>
          <w:sz w:val="24"/>
        </w:rPr>
        <w:t>καὶ ἀνέλαβον αὐτὸν ἐπὶ τῶν ἵππων καὶ ἔθαψαν αὐτὸν μετὰ τῶν πατέρων αὐτοῦ ἐν πόλει Δαυιδ.</w:t>
      </w:r>
    </w:p>
    <w:p>
      <w:r>
        <w:rPr>
          <w:rFonts w:ascii="Courier New" w:hAnsi="Courier New"/>
          <w:color w:val="555555"/>
          <w:sz w:val="20"/>
        </w:rPr>
        <w:t>[Para2 . 26 . 1]</w:t>
      </w:r>
    </w:p>
    <w:p>
      <w:r>
        <w:rPr>
          <w:rFonts w:ascii="Gentium Plus" w:hAnsi="Gentium Plus"/>
          <w:sz w:val="24"/>
        </w:rPr>
        <w:t>Καὶ ἔλαβεν πᾶς ὁ λαὸς τῆς γῆς τὸν Οζιαν, καὶ αὐτὸς δέκα καὶ ἓξ ἐτῶν, καὶ ἐβασίλευσαν αὐτὸν ἀντὶ τοῦ πατρὸς αὐτοῦ Αμασιου.</w:t>
      </w:r>
    </w:p>
    <w:p>
      <w:r>
        <w:rPr>
          <w:rFonts w:ascii="Courier New" w:hAnsi="Courier New"/>
          <w:color w:val="555555"/>
          <w:sz w:val="20"/>
        </w:rPr>
        <w:t>[Para2 . 26 . 2]</w:t>
      </w:r>
    </w:p>
    <w:p>
      <w:r>
        <w:rPr>
          <w:rFonts w:ascii="Gentium Plus" w:hAnsi="Gentium Plus"/>
          <w:sz w:val="24"/>
        </w:rPr>
        <w:t>αὐτὸς ᾠκοδόμησεν τὴν Αιλαθ, αὐτὸς ἐπέστρεψεν αὐτὴν τῷ Ιουδα μετὰ τὸ κοιμηθῆναι τὸν βασιλέα μετὰ τῶν πατέρων αὐτοῦ.</w:t>
      </w:r>
    </w:p>
    <w:p>
      <w:r>
        <w:rPr>
          <w:rFonts w:ascii="Courier New" w:hAnsi="Courier New"/>
          <w:color w:val="555555"/>
          <w:sz w:val="20"/>
        </w:rPr>
        <w:t>[Para2 . 26 . 3]</w:t>
      </w:r>
    </w:p>
    <w:p>
      <w:r>
        <w:rPr>
          <w:rFonts w:ascii="Gentium Plus" w:hAnsi="Gentium Plus"/>
          <w:sz w:val="24"/>
        </w:rPr>
        <w:t>υἱὸς δέκα ἓξ ἐτῶν ἐβασίλευσεν Οζιας καὶ πεντήκοντα καὶ δύο ἔτη ἐβα‐ σίλευσεν ἐν Ιερουσαλημ, καὶ ὄνομα τῇ μητρὶ αὐτοῦ Χαλια ἀπὸ Ιερουσαλημ.</w:t>
      </w:r>
    </w:p>
    <w:p>
      <w:r>
        <w:rPr>
          <w:rFonts w:ascii="Courier New" w:hAnsi="Courier New"/>
          <w:color w:val="555555"/>
          <w:sz w:val="20"/>
        </w:rPr>
        <w:t>[Para2 . 26 . 4]</w:t>
      </w:r>
    </w:p>
    <w:p>
      <w:r>
        <w:rPr>
          <w:rFonts w:ascii="Gentium Plus" w:hAnsi="Gentium Plus"/>
          <w:sz w:val="24"/>
        </w:rPr>
        <w:t>καὶ ἐποίησεν τὸ εὐθὲς ἐνώπιον κυρίου κατὰ πάντα, ὅσα ἐποίησεν Αμασιας ὁ πατὴρ αὐτοῦ.</w:t>
      </w:r>
    </w:p>
    <w:p>
      <w:r>
        <w:rPr>
          <w:rFonts w:ascii="Courier New" w:hAnsi="Courier New"/>
          <w:color w:val="555555"/>
          <w:sz w:val="20"/>
        </w:rPr>
        <w:t>[Para2 . 26 . 5]</w:t>
      </w:r>
    </w:p>
    <w:p>
      <w:r>
        <w:rPr>
          <w:rFonts w:ascii="Gentium Plus" w:hAnsi="Gentium Plus"/>
          <w:sz w:val="24"/>
        </w:rPr>
        <w:t>καὶ ἦν ἐκζητῶν τὸν κύριον ἐν ταῖς ἡμέραις Ζαχαριου τοῦ συνίοντος ἐν φόβῳ κυρίου· καὶ ἐν ταῖς ἡμέραις αὐτοῦ ἐζήτησεν τὸν κύριον, καὶ εὐόδωσεν αὐτῷ κύ‐ ριος.</w:t>
      </w:r>
    </w:p>
    <w:p>
      <w:r>
        <w:rPr>
          <w:rFonts w:ascii="Courier New" w:hAnsi="Courier New"/>
          <w:color w:val="555555"/>
          <w:sz w:val="20"/>
        </w:rPr>
        <w:t>[Para2 . 26 . 6]</w:t>
      </w:r>
    </w:p>
    <w:p>
      <w:r>
        <w:rPr>
          <w:rFonts w:ascii="Gentium Plus" w:hAnsi="Gentium Plus"/>
          <w:sz w:val="24"/>
        </w:rPr>
        <w:t>καὶ ἐξῆλθεν καὶ ἐπολέμησεν πρὸς τοὺς ἀλλοφύλους καὶ κατ‐ έσπασεν τὰ τείχη Γεθ καὶ τὰ τείχη Ιαβνη καὶ τὰ τείχη Ἀζώτου καὶ ᾠκοδόμησεν πόλεις Ἀζώτου καὶ ἐν τοῖς ἀλλοφύλοις.</w:t>
      </w:r>
    </w:p>
    <w:p>
      <w:r>
        <w:rPr>
          <w:rFonts w:ascii="Courier New" w:hAnsi="Courier New"/>
          <w:color w:val="555555"/>
          <w:sz w:val="20"/>
        </w:rPr>
        <w:t>[Para2 . 26 . 7]</w:t>
      </w:r>
    </w:p>
    <w:p>
      <w:r>
        <w:rPr>
          <w:rFonts w:ascii="Gentium Plus" w:hAnsi="Gentium Plus"/>
          <w:sz w:val="24"/>
        </w:rPr>
        <w:t>καὶ κατ‐ ίσχυσεν αὐτὸν κύριος ἐπὶ τοὺς ἀλλοφύλους καὶ ἐπὶ τοὺς Ἄραβας τοὺς κατοικοῦντας ἐπὶ τῆς πέτρας καὶ ἐπὶ τοὺς Μιναίους.</w:t>
      </w:r>
    </w:p>
    <w:p>
      <w:r>
        <w:rPr>
          <w:rFonts w:ascii="Courier New" w:hAnsi="Courier New"/>
          <w:color w:val="555555"/>
          <w:sz w:val="20"/>
        </w:rPr>
        <w:t>[Para2 . 26 . 8]</w:t>
      </w:r>
    </w:p>
    <w:p>
      <w:r>
        <w:rPr>
          <w:rFonts w:ascii="Gentium Plus" w:hAnsi="Gentium Plus"/>
          <w:sz w:val="24"/>
        </w:rPr>
        <w:t>καὶ ἔδωκαν οἱ Μιναῖοι δῶρα τῷ Οζια, καὶ ἦν τὸ ὄνομα αὐτοῦ ἕως εἰσόδου Αἰγύπτου, ὅτι κατίσχυσεν ἕως ἄνω.</w:t>
      </w:r>
    </w:p>
    <w:p>
      <w:r>
        <w:rPr>
          <w:rFonts w:ascii="Courier New" w:hAnsi="Courier New"/>
          <w:color w:val="555555"/>
          <w:sz w:val="20"/>
        </w:rPr>
        <w:t>[Para2 . 26 . 9]</w:t>
      </w:r>
    </w:p>
    <w:p>
      <w:r>
        <w:rPr>
          <w:rFonts w:ascii="Gentium Plus" w:hAnsi="Gentium Plus"/>
          <w:sz w:val="24"/>
        </w:rPr>
        <w:t>καὶ ᾠκοδόμησεν Οζιας πύργους ἐν Ιερουσαλημ καὶ ἐπὶ τὴν πύλην τῆς γωνίας καὶ ἐπὶ τὴν πύλην τῆς φάραγγος καὶ ἐπὶ τῶν γωνιῶν καὶ κατίσχυσεν.</w:t>
      </w:r>
    </w:p>
    <w:p>
      <w:r>
        <w:rPr>
          <w:rFonts w:ascii="Courier New" w:hAnsi="Courier New"/>
          <w:color w:val="555555"/>
          <w:sz w:val="20"/>
        </w:rPr>
        <w:t>[Para2 . 26 . 10]</w:t>
      </w:r>
    </w:p>
    <w:p>
      <w:r>
        <w:rPr>
          <w:rFonts w:ascii="Gentium Plus" w:hAnsi="Gentium Plus"/>
          <w:sz w:val="24"/>
        </w:rPr>
        <w:t>καὶ ᾠκοδόμησεν πύργους ἐν τῇ ἐρήμῳ καὶ ἐλατόμησεν λάκκους πολ‐ λούς, ὅτι κτήνη πολλὰ ὑπῆρχεν αὐτῷ ἐν Σεφηλα καὶ ἐν τῇ πεδινῇ καὶ ἀμπελουργοὶ ἐν τῇ ὀρεινῇ καὶ ἐν τῷ Καρμήλῳ, ὅτι φιλογέωρ‐</w:t>
      </w:r>
    </w:p>
    <w:p>
      <w:r>
        <w:rPr>
          <w:rFonts w:ascii="Courier New" w:hAnsi="Courier New"/>
          <w:color w:val="555555"/>
          <w:sz w:val="20"/>
        </w:rPr>
        <w:t>[5]</w:t>
      </w:r>
    </w:p>
    <w:p>
      <w:r>
        <w:rPr>
          <w:rFonts w:ascii="Gentium Plus" w:hAnsi="Gentium Plus"/>
          <w:sz w:val="24"/>
        </w:rPr>
        <w:t>γος ἦν.</w:t>
      </w:r>
    </w:p>
    <w:p>
      <w:r>
        <w:rPr>
          <w:rFonts w:ascii="Courier New" w:hAnsi="Courier New"/>
          <w:color w:val="555555"/>
          <w:sz w:val="20"/>
        </w:rPr>
        <w:t>[Para2 . 26 . 11]</w:t>
      </w:r>
    </w:p>
    <w:p>
      <w:r>
        <w:rPr>
          <w:rFonts w:ascii="Gentium Plus" w:hAnsi="Gentium Plus"/>
          <w:sz w:val="24"/>
        </w:rPr>
        <w:t>καὶ ἐγένετο τῷ Οζια δυνάμεις ποιοῦσαι πόλεμον καὶ ἐκπο‐ ρευόμεναι εἰς παράταξιν εἰς ἀριθμόν, καὶ ὁ ἀριθμὸς αὐτῶν διὰ χειρὸς Ιιηλ τοῦ γραμματέως καὶ Μαασαιου τοῦ κριτοῦ διὰ χειρὸς Ανανιου τοῦ διαδόχου τοῦ βασιλέως.</w:t>
      </w:r>
    </w:p>
    <w:p>
      <w:r>
        <w:rPr>
          <w:rFonts w:ascii="Courier New" w:hAnsi="Courier New"/>
          <w:color w:val="555555"/>
          <w:sz w:val="20"/>
        </w:rPr>
        <w:t>[Para2 . 26 . 12]</w:t>
      </w:r>
    </w:p>
    <w:p>
      <w:r>
        <w:rPr>
          <w:rFonts w:ascii="Gentium Plus" w:hAnsi="Gentium Plus"/>
          <w:sz w:val="24"/>
        </w:rPr>
        <w:t>πᾶς ὁ ἀριθμὸς τῶν πα‐ τριαρχῶν τῶν δυνατῶν εἰς πόλεμον δισχίλιοι ἑξακόσιοι,</w:t>
      </w:r>
    </w:p>
    <w:p>
      <w:r>
        <w:rPr>
          <w:rFonts w:ascii="Courier New" w:hAnsi="Courier New"/>
          <w:color w:val="555555"/>
          <w:sz w:val="20"/>
        </w:rPr>
        <w:t>[Para2 . 26 . 13]</w:t>
      </w:r>
    </w:p>
    <w:p>
      <w:r>
        <w:rPr>
          <w:rFonts w:ascii="Gentium Plus" w:hAnsi="Gentium Plus"/>
          <w:sz w:val="24"/>
        </w:rPr>
        <w:t>καὶ μετ’ αὐτῶν δύναμις πολεμικὴ τριακόσιαι χιλιάδες καὶ ἑπτακισχίλιοι πεν‐ τακόσιοι· οὗτοι οἱ ποιοῦντες πόλεμον ἐν δυνάμει ἰσχύος βοηθῆσαι τῷ βασιλεῖ ἐπὶ τοὺς ὑπεναντίους.</w:t>
      </w:r>
    </w:p>
    <w:p>
      <w:r>
        <w:rPr>
          <w:rFonts w:ascii="Courier New" w:hAnsi="Courier New"/>
          <w:color w:val="555555"/>
          <w:sz w:val="20"/>
        </w:rPr>
        <w:t>[Para2 . 26 . 14]</w:t>
      </w:r>
    </w:p>
    <w:p>
      <w:r>
        <w:rPr>
          <w:rFonts w:ascii="Gentium Plus" w:hAnsi="Gentium Plus"/>
          <w:sz w:val="24"/>
        </w:rPr>
        <w:t>καὶ ἡτοίμαζεν αὐτοῖς Οζιας πάσῃ τῇ δυνάμει θυρεοὺς καὶ δόρατα καὶ περικεφαλαίας καὶ θώ‐ ρακας καὶ τόξα καὶ σφενδόνας εἰς λίθους.</w:t>
      </w:r>
    </w:p>
    <w:p>
      <w:r>
        <w:rPr>
          <w:rFonts w:ascii="Courier New" w:hAnsi="Courier New"/>
          <w:color w:val="555555"/>
          <w:sz w:val="20"/>
        </w:rPr>
        <w:t>[Para2 . 26 . 15]</w:t>
      </w:r>
    </w:p>
    <w:p>
      <w:r>
        <w:rPr>
          <w:rFonts w:ascii="Gentium Plus" w:hAnsi="Gentium Plus"/>
          <w:sz w:val="24"/>
        </w:rPr>
        <w:t>καὶ ἐποίησεν ἐν Ιερου‐ σαλημ μηχανὰς μεμηχανευμένας λογιστοῦ τοῦ εἶναι ἐπὶ τῶν πύρ‐ γων καὶ ἐπὶ τῶν γωνιῶν βάλλειν βέλεσιν καὶ λίθοις μεγάλοις· καὶ ἠκούσθη ἡ κατασκευὴ αὐτῶν ἕως πόρρω, ὅτι ἐθαυμαστώθη τοῦ</w:t>
      </w:r>
    </w:p>
    <w:p>
      <w:r>
        <w:rPr>
          <w:rFonts w:ascii="Courier New" w:hAnsi="Courier New"/>
          <w:color w:val="555555"/>
          <w:sz w:val="20"/>
        </w:rPr>
        <w:t>[5]</w:t>
      </w:r>
    </w:p>
    <w:p>
      <w:r>
        <w:rPr>
          <w:rFonts w:ascii="Gentium Plus" w:hAnsi="Gentium Plus"/>
          <w:sz w:val="24"/>
        </w:rPr>
        <w:t>βοηθηθῆναι, ἕως οὗ κατίσχυσεν.</w:t>
      </w:r>
    </w:p>
    <w:p>
      <w:r>
        <w:rPr>
          <w:rFonts w:ascii="Courier New" w:hAnsi="Courier New"/>
          <w:color w:val="555555"/>
          <w:sz w:val="20"/>
        </w:rPr>
        <w:t>[Para2 . 26 . 16]</w:t>
      </w:r>
    </w:p>
    <w:p>
      <w:r>
        <w:rPr>
          <w:rFonts w:ascii="Gentium Plus" w:hAnsi="Gentium Plus"/>
          <w:sz w:val="24"/>
        </w:rPr>
        <w:t>Καὶ ὡς κατίσχυσεν, ὑψώθη ἡ καρδία αὐτοῦ τοῦ καταφθεῖραι, καὶ ἠδίκησεν ἐν κυρίῳ θεῷ αὐτοῦ καὶ εἰσῆλθεν εἰς τὸν ναὸν κυ‐ ρίου θυμιάσαι ἐπὶ τὸ θυσιαστήριον τῶν θυμιαμάτων.</w:t>
      </w:r>
    </w:p>
    <w:p>
      <w:r>
        <w:rPr>
          <w:rFonts w:ascii="Courier New" w:hAnsi="Courier New"/>
          <w:color w:val="555555"/>
          <w:sz w:val="20"/>
        </w:rPr>
        <w:t>[Para2 . 26 . 17]</w:t>
      </w:r>
    </w:p>
    <w:p>
      <w:r>
        <w:rPr>
          <w:rFonts w:ascii="Gentium Plus" w:hAnsi="Gentium Plus"/>
          <w:sz w:val="24"/>
        </w:rPr>
        <w:t>καὶ εἰσῆλθεν ὀπίσω αὐτοῦ Αζαριας ὁ ἱερεὺς καὶ μετ’ αὐτοῦ ἱερεῖς τοῦ κυρίου ὀγδοήκοντα υἱοὶ δυνατοὶ</w:t>
      </w:r>
    </w:p>
    <w:p>
      <w:r>
        <w:rPr>
          <w:rFonts w:ascii="Courier New" w:hAnsi="Courier New"/>
          <w:color w:val="555555"/>
          <w:sz w:val="20"/>
        </w:rPr>
        <w:t>[Para2 . 26 . 18]</w:t>
      </w:r>
    </w:p>
    <w:p>
      <w:r>
        <w:rPr>
          <w:rFonts w:ascii="Gentium Plus" w:hAnsi="Gentium Plus"/>
          <w:sz w:val="24"/>
        </w:rPr>
        <w:t>καὶ ἔστησαν ἐπὶ Οζιαν τὸν βασιλέα καὶ εἶπαν αὐτῷ Οὐ σοί, Οζια, θυμιάσαι τῷ κυρίῳ, ἀλλ’ ἢ τοῖς ἱερεῦσιν υἱοῖς Ααρων τοῖς ἡγιασμένοις θυμιάσαι· ἔξελθε ἐκ τοῦ ἁγιάσματος, ὅτι ἀπέστης ἀπὸ κυρίου, καὶ οὐκ ἔσται σοι τοῦτο εἰς δόξαν παρὰ</w:t>
      </w:r>
    </w:p>
    <w:p>
      <w:r>
        <w:rPr>
          <w:rFonts w:ascii="Courier New" w:hAnsi="Courier New"/>
          <w:color w:val="555555"/>
          <w:sz w:val="20"/>
        </w:rPr>
        <w:t>[5]</w:t>
      </w:r>
    </w:p>
    <w:p>
      <w:r>
        <w:rPr>
          <w:rFonts w:ascii="Gentium Plus" w:hAnsi="Gentium Plus"/>
          <w:sz w:val="24"/>
        </w:rPr>
        <w:t>κυρίου θεοῦ.</w:t>
      </w:r>
    </w:p>
    <w:p>
      <w:r>
        <w:rPr>
          <w:rFonts w:ascii="Courier New" w:hAnsi="Courier New"/>
          <w:color w:val="555555"/>
          <w:sz w:val="20"/>
        </w:rPr>
        <w:t>[Para2 . 26 . 19]</w:t>
      </w:r>
    </w:p>
    <w:p>
      <w:r>
        <w:rPr>
          <w:rFonts w:ascii="Gentium Plus" w:hAnsi="Gentium Plus"/>
          <w:sz w:val="24"/>
        </w:rPr>
        <w:t>καὶ ἐθυμώθη Οζιας, καὶ ἐν τῇ χειρὶ αὐτοῦ τὸ θυμι‐ ατήριον τοῦ θυμιάσαι ἐν τῷ ναῷ, καὶ ἐν τῷ θυμωθῆναι αὐτὸν πρὸς τοὺς ἱερεῖς καὶ ἡ λέπρα ἀνέτειλεν ἐν τῷ μετώπῳ αὐτοῦ ἐναν‐ τίον τῶν ἱερέων ἐν οἴκῳ κυρίου ἐπάνω τοῦ θυσιαστηρίου τῶν</w:t>
      </w:r>
    </w:p>
    <w:p>
      <w:r>
        <w:rPr>
          <w:rFonts w:ascii="Courier New" w:hAnsi="Courier New"/>
          <w:color w:val="555555"/>
          <w:sz w:val="20"/>
        </w:rPr>
        <w:t>[5]</w:t>
      </w:r>
    </w:p>
    <w:p>
      <w:r>
        <w:rPr>
          <w:rFonts w:ascii="Gentium Plus" w:hAnsi="Gentium Plus"/>
          <w:sz w:val="24"/>
        </w:rPr>
        <w:t>θυμιαμάτων.</w:t>
      </w:r>
    </w:p>
    <w:p>
      <w:r>
        <w:rPr>
          <w:rFonts w:ascii="Courier New" w:hAnsi="Courier New"/>
          <w:color w:val="555555"/>
          <w:sz w:val="20"/>
        </w:rPr>
        <w:t>[Para2 . 26 . 20]</w:t>
      </w:r>
    </w:p>
    <w:p>
      <w:r>
        <w:rPr>
          <w:rFonts w:ascii="Gentium Plus" w:hAnsi="Gentium Plus"/>
          <w:sz w:val="24"/>
        </w:rPr>
        <w:t>καὶ ἐπέστρεψεν ἐπ’ αὐτὸν ὁ ἱερεὺς ὁ πρῶτος καὶ οἱ ἱερεῖς, καὶ ἰδοὺ αὐτὸς λεπρὸς ἐν τῷ μετώπῳ· καὶ κατέσπευσαν αὐτὸν ἐκεῖθεν, καὶ γὰρ αὐτὸς ἔσπευσεν ἐξελθεῖν, ὅτι ἤλεγξεν αὐτὸν κύριος.</w:t>
      </w:r>
    </w:p>
    <w:p>
      <w:r>
        <w:rPr>
          <w:rFonts w:ascii="Courier New" w:hAnsi="Courier New"/>
          <w:color w:val="555555"/>
          <w:sz w:val="20"/>
        </w:rPr>
        <w:t>[Para2 . 26 . 21]</w:t>
      </w:r>
    </w:p>
    <w:p>
      <w:r>
        <w:rPr>
          <w:rFonts w:ascii="Gentium Plus" w:hAnsi="Gentium Plus"/>
          <w:sz w:val="24"/>
        </w:rPr>
        <w:t>καὶ ἦν Οζιας ὁ βασιλεὺς λεπρὸς ἕως ἡμέρας τῆς τελευ‐ τῆς αὐτοῦ, καὶ ἐν οἴκῳ αφφουσωθ ἐκάθητο λεπρός, ὅτι ἀπεσχίσθη ἀπὸ οἴκου κυρίου· καὶ Ιωαθαμ ὁ υἱὸς αὐτοῦ ἐπὶ τῆς βασιλείας αὐ‐ τοῦ κρίνων τὸν λαὸν τῆς γῆς.</w:t>
      </w:r>
    </w:p>
    <w:p>
      <w:r>
        <w:rPr>
          <w:rFonts w:ascii="Courier New" w:hAnsi="Courier New"/>
          <w:color w:val="555555"/>
          <w:sz w:val="20"/>
        </w:rPr>
        <w:t>[Para2 . 26 . 22]</w:t>
      </w:r>
    </w:p>
    <w:p>
      <w:r>
        <w:rPr>
          <w:rFonts w:ascii="Gentium Plus" w:hAnsi="Gentium Plus"/>
          <w:sz w:val="24"/>
        </w:rPr>
        <w:t>καὶ οἱ λοιποὶ λόγοι Οζιου οἱ πρῶ‐ τοι καὶ οἱ ἔσχατοι γεγραμμένοι ὑπὸ Ιεσσιου τοῦ προφήτου.</w:t>
      </w:r>
    </w:p>
    <w:p>
      <w:r>
        <w:rPr>
          <w:rFonts w:ascii="Courier New" w:hAnsi="Courier New"/>
          <w:color w:val="555555"/>
          <w:sz w:val="20"/>
        </w:rPr>
        <w:t>[Para2 . 26 . 23]</w:t>
      </w:r>
    </w:p>
    <w:p>
      <w:r>
        <w:rPr>
          <w:rFonts w:ascii="Gentium Plus" w:hAnsi="Gentium Plus"/>
          <w:sz w:val="24"/>
        </w:rPr>
        <w:t>καὶ ἐκοιμήθη Οζιας μετὰ τῶν πατέρων αὐτοῦ, καὶ ἔθαψαν αὐτὸν μετὰ τῶν πατέρων αὐτοῦ ἐν τῷ πεδίῳ τῆς ταφῆς τῶν βασιλέων, ὅτι εἶπαν ὅτι Λεπρός ἐστιν· καὶ ἐβασίλευσεν Ιωαθαμ υἱὸς αὐτοῦ</w:t>
      </w:r>
    </w:p>
    <w:p>
      <w:r>
        <w:rPr>
          <w:rFonts w:ascii="Courier New" w:hAnsi="Courier New"/>
          <w:color w:val="555555"/>
          <w:sz w:val="20"/>
        </w:rPr>
        <w:t>[5]</w:t>
      </w:r>
    </w:p>
    <w:p>
      <w:r>
        <w:rPr>
          <w:rFonts w:ascii="Gentium Plus" w:hAnsi="Gentium Plus"/>
          <w:sz w:val="24"/>
        </w:rPr>
        <w:t>ἀντ’ αὐτοῦ.</w:t>
      </w:r>
    </w:p>
    <w:p>
      <w:r>
        <w:rPr>
          <w:rFonts w:ascii="Courier New" w:hAnsi="Courier New"/>
          <w:color w:val="555555"/>
          <w:sz w:val="20"/>
        </w:rPr>
        <w:t>[Para2 . 27 . 1]</w:t>
      </w:r>
    </w:p>
    <w:p>
      <w:r>
        <w:rPr>
          <w:rFonts w:ascii="Gentium Plus" w:hAnsi="Gentium Plus"/>
          <w:sz w:val="24"/>
        </w:rPr>
        <w:t>Υἱὸς εἴκοσι πέντε ἐτῶν Ιωαθαμ ἐν τῷ βασιλεῦσαι αὐτὸν καὶ δέκα ἓξ ἔτη ἐβασίλευσεν ἐν Ιερουσαλημ, καὶ ὄνομα τῆς μητρὸς αὐτοῦ Ιερουσα θυγάτηρ Σαδωκ.</w:t>
      </w:r>
    </w:p>
    <w:p>
      <w:r>
        <w:rPr>
          <w:rFonts w:ascii="Courier New" w:hAnsi="Courier New"/>
          <w:color w:val="555555"/>
          <w:sz w:val="20"/>
        </w:rPr>
        <w:t>[Para2 . 27 . 2]</w:t>
      </w:r>
    </w:p>
    <w:p>
      <w:r>
        <w:rPr>
          <w:rFonts w:ascii="Gentium Plus" w:hAnsi="Gentium Plus"/>
          <w:sz w:val="24"/>
        </w:rPr>
        <w:t>καὶ ἐποίησεν τὸ εὐθὲς ἐνώπιον κυρίου κατὰ πάντα, ὅσα ἐποίησεν Οζιας ὁ πατὴρ αὐτοῦ, ἀλλ’ οὐκ εἰσῆλθεν εἰς τὸν ναὸν κυρίου, καὶ ἔτι ὁ λαὸς κατεφθείρετο.</w:t>
      </w:r>
    </w:p>
    <w:p>
      <w:r>
        <w:rPr>
          <w:rFonts w:ascii="Courier New" w:hAnsi="Courier New"/>
          <w:color w:val="555555"/>
          <w:sz w:val="20"/>
        </w:rPr>
        <w:t>[Para2 . 27 . 3]</w:t>
      </w:r>
    </w:p>
    <w:p>
      <w:r>
        <w:rPr>
          <w:rFonts w:ascii="Gentium Plus" w:hAnsi="Gentium Plus"/>
          <w:sz w:val="24"/>
        </w:rPr>
        <w:t>αὐτὸς ᾠκοδόμησεν τὴν πύλην οἴκου κυρίου τὴν ὑψηλὴν καὶ ἐν τείχει τοῦ Οφλα ᾠκοδόμησεν πολλά·</w:t>
      </w:r>
    </w:p>
    <w:p>
      <w:r>
        <w:rPr>
          <w:rFonts w:ascii="Courier New" w:hAnsi="Courier New"/>
          <w:color w:val="555555"/>
          <w:sz w:val="20"/>
        </w:rPr>
        <w:t>[Para2 . 27 . 4]</w:t>
      </w:r>
    </w:p>
    <w:p>
      <w:r>
        <w:rPr>
          <w:rFonts w:ascii="Gentium Plus" w:hAnsi="Gentium Plus"/>
          <w:sz w:val="24"/>
        </w:rPr>
        <w:t>καὶ πόλεις ᾠκοδόμησεν ἐν ὄρει Ιουδα καὶ ἐν τοῖς δρυμοῖς καὶ οἰκήσεις καὶ πύργους.</w:t>
      </w:r>
    </w:p>
    <w:p>
      <w:r>
        <w:rPr>
          <w:rFonts w:ascii="Courier New" w:hAnsi="Courier New"/>
          <w:color w:val="555555"/>
          <w:sz w:val="20"/>
        </w:rPr>
        <w:t>[Para2 . 27 . 5]</w:t>
      </w:r>
    </w:p>
    <w:p>
      <w:r>
        <w:rPr>
          <w:rFonts w:ascii="Gentium Plus" w:hAnsi="Gentium Plus"/>
          <w:sz w:val="24"/>
        </w:rPr>
        <w:t>αὐτὸς ἐμα‐ χέσατο πρὸς βασιλέα υἱῶν Αμμων καὶ κατίσχυσεν ἐπ’ αὐτόν· καὶ ἐδίδουν αὐτῷ οἱ υἱοὶ Αμμων κατ’ ἐνιαυτὸν ἑκατὸν τάλαντα ἀργυ‐ ρίου καὶ δέκα χιλιάδας κόρων πυροῦ καὶ κριθῶν δέκα χιλιάδας·</w:t>
      </w:r>
    </w:p>
    <w:p>
      <w:r>
        <w:rPr>
          <w:rFonts w:ascii="Courier New" w:hAnsi="Courier New"/>
          <w:color w:val="555555"/>
          <w:sz w:val="20"/>
        </w:rPr>
        <w:t>[5]</w:t>
      </w:r>
    </w:p>
    <w:p>
      <w:r>
        <w:rPr>
          <w:rFonts w:ascii="Gentium Plus" w:hAnsi="Gentium Plus"/>
          <w:sz w:val="24"/>
        </w:rPr>
        <w:t>ταῦτα ἔφερεν αὐτῷ βασιλεὺς Αμμων κατ’ ἐνιαυτὸν ἐν τῷ πρώτῳ ἔτει καὶ τῷ δευτέρῳ καὶ τῷ τρίτῳ.</w:t>
      </w:r>
    </w:p>
    <w:p>
      <w:r>
        <w:rPr>
          <w:rFonts w:ascii="Courier New" w:hAnsi="Courier New"/>
          <w:color w:val="555555"/>
          <w:sz w:val="20"/>
        </w:rPr>
        <w:t>[Para2 . 27 . 6]</w:t>
      </w:r>
    </w:p>
    <w:p>
      <w:r>
        <w:rPr>
          <w:rFonts w:ascii="Gentium Plus" w:hAnsi="Gentium Plus"/>
          <w:sz w:val="24"/>
        </w:rPr>
        <w:t>καὶ κατίσχυσεν Ιωαθαμ, ὅτι ἡτοίμασεν τὰς ὁδοὺς αὐτοῦ ἔναντι κυρίου θεοῦ αὐτοῦ.</w:t>
      </w:r>
    </w:p>
    <w:p>
      <w:r>
        <w:rPr>
          <w:rFonts w:ascii="Courier New" w:hAnsi="Courier New"/>
          <w:color w:val="555555"/>
          <w:sz w:val="20"/>
        </w:rPr>
        <w:t>[Para2 . 27 . 7]</w:t>
      </w:r>
    </w:p>
    <w:p>
      <w:r>
        <w:rPr>
          <w:rFonts w:ascii="Gentium Plus" w:hAnsi="Gentium Plus"/>
          <w:sz w:val="24"/>
        </w:rPr>
        <w:t>καὶ οἱ λοιποὶ λόγοι Ιωαθαμ καὶ ὁ πόλεμος καὶ αἱ πράξεις αὐτοῦ ἰδοὺ γε‐ γραμμένοι ἐπὶ βιβλίῳ βασιλέων Ιουδα καὶ Ισραηλ.</w:t>
      </w:r>
    </w:p>
    <w:p>
      <w:r>
        <w:rPr>
          <w:rFonts w:ascii="Courier New" w:hAnsi="Courier New"/>
          <w:color w:val="555555"/>
          <w:sz w:val="20"/>
        </w:rPr>
        <w:t>[Para2 . 27 . 9]</w:t>
      </w:r>
    </w:p>
    <w:p>
      <w:r>
        <w:rPr>
          <w:rFonts w:ascii="Gentium Plus" w:hAnsi="Gentium Plus"/>
          <w:sz w:val="24"/>
        </w:rPr>
        <w:t>καὶ ἐκοιμήθη Ιωαθαμ μετὰ τῶν πατέρων αὐτοῦ καὶ ἐτάφη ἐν πόλει Δαυιδ, καὶ ἐβασίλευσεν Αχαζ υἱὸς αὐτοῦ ἀντ’ αὐτοῦ.</w:t>
      </w:r>
    </w:p>
    <w:p>
      <w:r>
        <w:rPr>
          <w:rFonts w:ascii="Courier New" w:hAnsi="Courier New"/>
          <w:color w:val="555555"/>
          <w:sz w:val="20"/>
        </w:rPr>
        <w:t>[Para2 . 28 . 1]</w:t>
      </w:r>
    </w:p>
    <w:p>
      <w:r>
        <w:rPr>
          <w:rFonts w:ascii="Gentium Plus" w:hAnsi="Gentium Plus"/>
          <w:sz w:val="24"/>
        </w:rPr>
        <w:t>Υἱὸς εἴκοσι ἐτῶν Αχαζ ἐν τῷ βασιλεῦσαι αὐτὸν καὶ δέκα ἓξ ἔτη ἐβασίλευσεν ἐν Ιερουσαλημ· καὶ οὐκ ἐποίησεν τὸ εὐθὲς ἐνώ‐ πιον κυρίου ὡς Δαυιδ ὁ πατὴρ αὐτοῦ.</w:t>
      </w:r>
    </w:p>
    <w:p>
      <w:r>
        <w:rPr>
          <w:rFonts w:ascii="Courier New" w:hAnsi="Courier New"/>
          <w:color w:val="555555"/>
          <w:sz w:val="20"/>
        </w:rPr>
        <w:t>[Para2 . 28 . 2]</w:t>
      </w:r>
    </w:p>
    <w:p>
      <w:r>
        <w:rPr>
          <w:rFonts w:ascii="Gentium Plus" w:hAnsi="Gentium Plus"/>
          <w:sz w:val="24"/>
        </w:rPr>
        <w:t>καὶ ἐπορεύθη κατὰ τὰς ὁδοὺς βασιλέων Ισραηλ· καὶ γὰρ γλυπτὰ ἐποίησεν τοῖς εἰδώλοις αὐτῶν</w:t>
      </w:r>
    </w:p>
    <w:p>
      <w:r>
        <w:rPr>
          <w:rFonts w:ascii="Courier New" w:hAnsi="Courier New"/>
          <w:color w:val="555555"/>
          <w:sz w:val="20"/>
        </w:rPr>
        <w:t>[Para2 . 28 . 3]</w:t>
      </w:r>
    </w:p>
    <w:p>
      <w:r>
        <w:rPr>
          <w:rFonts w:ascii="Gentium Plus" w:hAnsi="Gentium Plus"/>
          <w:sz w:val="24"/>
        </w:rPr>
        <w:t>καὶ ἔθυεν ἐν Γαιβενενομ καὶ διῆγεν τὰ τέκνα αὐτοῦ διὰ πυρὸς κατὰ τὰ βδελύγματα τῶν ἐθνῶν, ὧν ἐξωλέθρευσεν κύριος ἀπὸ προσώπου υἱῶν Ισραηλ,</w:t>
      </w:r>
    </w:p>
    <w:p>
      <w:r>
        <w:rPr>
          <w:rFonts w:ascii="Courier New" w:hAnsi="Courier New"/>
          <w:color w:val="555555"/>
          <w:sz w:val="20"/>
        </w:rPr>
        <w:t>[Para2 . 28 . 4]</w:t>
      </w:r>
    </w:p>
    <w:p>
      <w:r>
        <w:rPr>
          <w:rFonts w:ascii="Gentium Plus" w:hAnsi="Gentium Plus"/>
          <w:sz w:val="24"/>
        </w:rPr>
        <w:t>καὶ ἐθυμία ἐπὶ τῶν ὑψηλῶν καὶ ἐπὶ τῶν δωμάτων καὶ ὑποκάτω παντὸς ξύλου ἀλσώδους.</w:t>
      </w:r>
    </w:p>
    <w:p>
      <w:r>
        <w:rPr>
          <w:rFonts w:ascii="Courier New" w:hAnsi="Courier New"/>
          <w:color w:val="555555"/>
          <w:sz w:val="20"/>
        </w:rPr>
        <w:t>[Para2 . 28 . 5]</w:t>
      </w:r>
    </w:p>
    <w:p>
      <w:r>
        <w:rPr>
          <w:rFonts w:ascii="Gentium Plus" w:hAnsi="Gentium Plus"/>
          <w:sz w:val="24"/>
        </w:rPr>
        <w:t>καὶ παρ‐ έδωκεν αὐτὸν κύριος ὁ θεὸς αὐτοῦ διὰ χειρὸς βασιλέως Συρίας, καὶ ἐπάταξεν ἐν αὐτῷ καὶ ᾐχμαλώτευσεν ἐξ αὐτῶν αἰχμαλωσίαν πολλὴν καὶ ἤγαγεν εἰς Δαμασκόν· καὶ γὰρ εἰς τὰς χεῖρας βασι‐</w:t>
      </w:r>
    </w:p>
    <w:p>
      <w:r>
        <w:rPr>
          <w:rFonts w:ascii="Courier New" w:hAnsi="Courier New"/>
          <w:color w:val="555555"/>
          <w:sz w:val="20"/>
        </w:rPr>
        <w:t>[5]</w:t>
      </w:r>
    </w:p>
    <w:p>
      <w:r>
        <w:rPr>
          <w:rFonts w:ascii="Gentium Plus" w:hAnsi="Gentium Plus"/>
          <w:sz w:val="24"/>
        </w:rPr>
        <w:t>λέως Ισραηλ παρέδωκεν αὐτόν, καὶ ἐπάταξεν ἐν αὐτῷ πληγὴν με‐ γάλην.</w:t>
      </w:r>
    </w:p>
    <w:p>
      <w:r>
        <w:rPr>
          <w:rFonts w:ascii="Courier New" w:hAnsi="Courier New"/>
          <w:color w:val="555555"/>
          <w:sz w:val="20"/>
        </w:rPr>
        <w:t>[Para2 . 28 . 6]</w:t>
      </w:r>
    </w:p>
    <w:p>
      <w:r>
        <w:rPr>
          <w:rFonts w:ascii="Gentium Plus" w:hAnsi="Gentium Plus"/>
          <w:sz w:val="24"/>
        </w:rPr>
        <w:t>καὶ ἀπέκτεινεν Φακεε ὁ τοῦ Ρομελια βασιλεὺς Ισραηλ ἐν Ιουδα ἐν μιᾷ ἡμέρᾳ ἑκατὸν εἴκοσι χιλιάδας ἀνδρῶν δυνατῶν ἰσχύι ἐν τῷ αὐτοὺς καταλιπεῖν τὸν κύριον θεὸν τῶν πατέρων αὐτῶν.</w:t>
      </w:r>
    </w:p>
    <w:p>
      <w:r>
        <w:rPr>
          <w:rFonts w:ascii="Courier New" w:hAnsi="Courier New"/>
          <w:color w:val="555555"/>
          <w:sz w:val="20"/>
        </w:rPr>
        <w:t>[Para2 . 28 . 7]</w:t>
      </w:r>
    </w:p>
    <w:p>
      <w:r>
        <w:rPr>
          <w:rFonts w:ascii="Gentium Plus" w:hAnsi="Gentium Plus"/>
          <w:sz w:val="24"/>
        </w:rPr>
        <w:t>καὶ ἀπέκτεινεν Εζεκρι ὁ δυνατὸς τοῦ Εφραιμ τὸν Μαασαιαν τὸν υἱὸν τοῦ βασιλέως καὶ τὸν Εσδρικαμ ἡγούμενον τοῦ οἴκου αὐτοῦ καὶ τὸν Ελκανα τὸν διάδοχον τοῦ βασιλέως.</w:t>
      </w:r>
    </w:p>
    <w:p>
      <w:r>
        <w:rPr>
          <w:rFonts w:ascii="Courier New" w:hAnsi="Courier New"/>
          <w:color w:val="555555"/>
          <w:sz w:val="20"/>
        </w:rPr>
        <w:t>[Para2 . 28 . 8]</w:t>
      </w:r>
    </w:p>
    <w:p>
      <w:r>
        <w:rPr>
          <w:rFonts w:ascii="Gentium Plus" w:hAnsi="Gentium Plus"/>
          <w:sz w:val="24"/>
        </w:rPr>
        <w:t>καὶ ᾐχμαλώτισαν οἱ υἱοὶ Ισραηλ ἀπὸ τῶν ἀδελφῶν αὐτῶν τριακοσίας χιλιάδας, γυναῖ‐ κας, υἱοὺς καὶ θυγατέρας, καὶ σκῦλα πολλὰ ἐσκύλευσαν ἐξ αὐτῶν καὶ ἤνεγκαν τὰ σκῦλα εἰς Σαμάρειαν. —</w:t>
      </w:r>
    </w:p>
    <w:p>
      <w:r>
        <w:rPr>
          <w:rFonts w:ascii="Courier New" w:hAnsi="Courier New"/>
          <w:color w:val="555555"/>
          <w:sz w:val="20"/>
        </w:rPr>
        <w:t>[Para2 . 28 . 9]</w:t>
      </w:r>
    </w:p>
    <w:p>
      <w:r>
        <w:rPr>
          <w:rFonts w:ascii="Gentium Plus" w:hAnsi="Gentium Plus"/>
          <w:sz w:val="24"/>
        </w:rPr>
        <w:t>καὶ ἐκεῖ ἦν ὁ προφήτης τοῦ κυρίου, Ωδηδ ὄνομα αὐτῷ, καὶ ἐξῆλθεν εἰς ἀπάντησιν τῆς δυ‐ νάμεως τῶν ἐρχομένων εἰς Σαμάρειαν καὶ εἶπεν αὐτοῖς Ἰδοὺ ὀργὴ κυρίου θεοῦ τῶν πατέρων ὑμῶν ἐπὶ τὸν Ιουδαν, καὶ παρέδωκεν</w:t>
      </w:r>
    </w:p>
    <w:p>
      <w:r>
        <w:rPr>
          <w:rFonts w:ascii="Courier New" w:hAnsi="Courier New"/>
          <w:color w:val="555555"/>
          <w:sz w:val="20"/>
        </w:rPr>
        <w:t>[5]</w:t>
      </w:r>
    </w:p>
    <w:p>
      <w:r>
        <w:rPr>
          <w:rFonts w:ascii="Gentium Plus" w:hAnsi="Gentium Plus"/>
          <w:sz w:val="24"/>
        </w:rPr>
        <w:t>αὐτοὺς εἰς τὰς χεῖρας ὑμῶν, καὶ ἀπεκτείνατε ἐν αὐτοῖς ἐν ὀργῇ· ἕως τῶν οὐρανῶν ἔφθακεν.</w:t>
      </w:r>
    </w:p>
    <w:p>
      <w:r>
        <w:rPr>
          <w:rFonts w:ascii="Courier New" w:hAnsi="Courier New"/>
          <w:color w:val="555555"/>
          <w:sz w:val="20"/>
        </w:rPr>
        <w:t>[Para2 . 28 . 10]</w:t>
      </w:r>
    </w:p>
    <w:p>
      <w:r>
        <w:rPr>
          <w:rFonts w:ascii="Gentium Plus" w:hAnsi="Gentium Plus"/>
          <w:sz w:val="24"/>
        </w:rPr>
        <w:t>καὶ νῦν υἱοὺς Ιουδα καὶ Ιερουσαλημ ὑμεῖς λέγετε κατακτήσεσθαι εἰς δούλους καὶ δούλας· οὐκ ἰδού εἰμι μεθ’ ὑμῶν μαρτυρῆσαι κυρίῳ θεῷ ὑμῶν;</w:t>
      </w:r>
    </w:p>
    <w:p>
      <w:r>
        <w:rPr>
          <w:rFonts w:ascii="Courier New" w:hAnsi="Courier New"/>
          <w:color w:val="555555"/>
          <w:sz w:val="20"/>
        </w:rPr>
        <w:t>[Para2 . 28 . 11]</w:t>
      </w:r>
    </w:p>
    <w:p>
      <w:r>
        <w:rPr>
          <w:rFonts w:ascii="Gentium Plus" w:hAnsi="Gentium Plus"/>
          <w:sz w:val="24"/>
        </w:rPr>
        <w:t>καὶ νῦν ἀκούσατέ μου καὶ ἀποστρέψατε τὴν αἰχμαλωσίαν, ἣν ᾐχμαλωτεύσατε τῶν ἀδελ‐ φῶν ὑμῶν, ὅτι ὀργὴ θυμοῦ κυρίου ἐφ’ ὑμῖν.</w:t>
      </w:r>
    </w:p>
    <w:p>
      <w:r>
        <w:rPr>
          <w:rFonts w:ascii="Courier New" w:hAnsi="Courier New"/>
          <w:color w:val="555555"/>
          <w:sz w:val="20"/>
        </w:rPr>
        <w:t>[Para2 . 28 . 12]</w:t>
      </w:r>
    </w:p>
    <w:p>
      <w:r>
        <w:rPr>
          <w:rFonts w:ascii="Gentium Plus" w:hAnsi="Gentium Plus"/>
          <w:sz w:val="24"/>
        </w:rPr>
        <w:t>καὶ ἀνέστησαν ἄρ‐ χοντες ἀπὸ τῶν υἱῶν Εφραιμ, Ουδια ὁ τοῦ Ιωανου καὶ Βαραχιας ὁ τοῦ Μοσολαμωθ καὶ Εζεκιας ὁ τοῦ Σελλημ καὶ Αμασιας ὁ τοῦ Χοδλι, ἐπὶ τοὺς ἐρχομένους ἀπὸ τοῦ πολέμου</w:t>
      </w:r>
    </w:p>
    <w:p>
      <w:r>
        <w:rPr>
          <w:rFonts w:ascii="Courier New" w:hAnsi="Courier New"/>
          <w:color w:val="555555"/>
          <w:sz w:val="20"/>
        </w:rPr>
        <w:t>[Para2 . 28 . 13]</w:t>
      </w:r>
    </w:p>
    <w:p>
      <w:r>
        <w:rPr>
          <w:rFonts w:ascii="Gentium Plus" w:hAnsi="Gentium Plus"/>
          <w:sz w:val="24"/>
        </w:rPr>
        <w:t>καὶ εἶπαν αὐτοῖς Οὐ μὴ εἰσαγάγητε τὴν αἰχμαλωσίαν ὧδε πρὸς ἡμᾶς, ὅτι εἰς τὸ ἁμαρτάνειν τῷ κυρίῳ ἐφ’ ἡμᾶς ὑμεῖς λέγετε, προσθεῖναι ἐπὶ ταῖς ἁμαρτίαις ἡμῶν καὶ ἐπὶ τὴν ἄγνοιαν, ὅτι πολλὴ ἡ ἁμαρτία ἡμῶν</w:t>
      </w:r>
    </w:p>
    <w:p>
      <w:r>
        <w:rPr>
          <w:rFonts w:ascii="Courier New" w:hAnsi="Courier New"/>
          <w:color w:val="555555"/>
          <w:sz w:val="20"/>
        </w:rPr>
        <w:t>[5]</w:t>
      </w:r>
    </w:p>
    <w:p>
      <w:r>
        <w:rPr>
          <w:rFonts w:ascii="Gentium Plus" w:hAnsi="Gentium Plus"/>
          <w:sz w:val="24"/>
        </w:rPr>
        <w:t>καὶ ὀργὴ θυμοῦ κυρίου ἐπὶ τὸν Ισραηλ.</w:t>
      </w:r>
    </w:p>
    <w:p>
      <w:r>
        <w:rPr>
          <w:rFonts w:ascii="Courier New" w:hAnsi="Courier New"/>
          <w:color w:val="555555"/>
          <w:sz w:val="20"/>
        </w:rPr>
        <w:t>[Para2 . 28 . 14]</w:t>
      </w:r>
    </w:p>
    <w:p>
      <w:r>
        <w:rPr>
          <w:rFonts w:ascii="Gentium Plus" w:hAnsi="Gentium Plus"/>
          <w:sz w:val="24"/>
        </w:rPr>
        <w:t>καὶ ἀφῆκαν οἱ πολεμισταὶ τὴν αἰχμαλωσίαν καὶ τὰ σκῦλα ἐναντίον τῶν ἀρχόντων καὶ πάσης τῆς ἐκκλησίας.</w:t>
      </w:r>
    </w:p>
    <w:p>
      <w:r>
        <w:rPr>
          <w:rFonts w:ascii="Courier New" w:hAnsi="Courier New"/>
          <w:color w:val="555555"/>
          <w:sz w:val="20"/>
        </w:rPr>
        <w:t>[Para2 . 28 . 15]</w:t>
      </w:r>
    </w:p>
    <w:p>
      <w:r>
        <w:rPr>
          <w:rFonts w:ascii="Gentium Plus" w:hAnsi="Gentium Plus"/>
          <w:sz w:val="24"/>
        </w:rPr>
        <w:t>καὶ ἀνέστησαν ἄνδρες, οἳ ἐπεκλήθησαν ἐν ὀνόματι, καὶ ἀντελάβοντο τῆς αἰχμαλωσίας καὶ πάντας τοὺς γυμνοὺς περι‐ έβαλον ἀπὸ τῶν σκύλων καὶ ἐνέδυσαν αὐτοὺς καὶ ὑπέδησαν αὐ‐ τοὺς καὶ ἔδωκαν φαγεῖν καὶ ἀλείψασθαι καὶ ἀντελάβοντο ἐν ὑπο‐</w:t>
      </w:r>
    </w:p>
    <w:p>
      <w:r>
        <w:rPr>
          <w:rFonts w:ascii="Courier New" w:hAnsi="Courier New"/>
          <w:color w:val="555555"/>
          <w:sz w:val="20"/>
        </w:rPr>
        <w:t>[5]</w:t>
      </w:r>
    </w:p>
    <w:p>
      <w:r>
        <w:rPr>
          <w:rFonts w:ascii="Gentium Plus" w:hAnsi="Gentium Plus"/>
          <w:sz w:val="24"/>
        </w:rPr>
        <w:t>ζυγίοις παντὸς ἀσθενοῦντος καὶ κατέστησαν αὐτοὺς εἰς Ιεριχω πόλιν φοινίκων πρὸς τοὺς ἀδελφοὺς αὐτῶν, καὶ ἐπέστρεψαν εἰς Σαμάρειαν.</w:t>
      </w:r>
    </w:p>
    <w:p>
      <w:r>
        <w:rPr>
          <w:rFonts w:ascii="Courier New" w:hAnsi="Courier New"/>
          <w:color w:val="555555"/>
          <w:sz w:val="20"/>
        </w:rPr>
        <w:t>[Para2 . 28 . 16]</w:t>
      </w:r>
    </w:p>
    <w:p>
      <w:r>
        <w:rPr>
          <w:rFonts w:ascii="Gentium Plus" w:hAnsi="Gentium Plus"/>
          <w:sz w:val="24"/>
        </w:rPr>
        <w:t>Ἐν τῷ καιρῷ ἐκείνῳ ἀπέστειλεν Αχαζ πρὸς βασιλέα Ασσουρ βοηθῆσαι αὐτῷ</w:t>
      </w:r>
    </w:p>
    <w:p>
      <w:r>
        <w:rPr>
          <w:rFonts w:ascii="Courier New" w:hAnsi="Courier New"/>
          <w:color w:val="555555"/>
          <w:sz w:val="20"/>
        </w:rPr>
        <w:t>[Para2 . 28 . 17]</w:t>
      </w:r>
    </w:p>
    <w:p>
      <w:r>
        <w:rPr>
          <w:rFonts w:ascii="Gentium Plus" w:hAnsi="Gentium Plus"/>
          <w:sz w:val="24"/>
        </w:rPr>
        <w:t>καὶ ἐν τούτῳ, ὅτι Ιδουμαῖοι ἐπέθεντο καὶ ἐπάτα‐ ξαν ἐν Ιουδα καὶ ᾐχμαλώτισαν αἰχμαλωσίαν</w:t>
      </w:r>
    </w:p>
    <w:p>
      <w:r>
        <w:rPr>
          <w:rFonts w:ascii="Courier New" w:hAnsi="Courier New"/>
          <w:color w:val="555555"/>
          <w:sz w:val="20"/>
        </w:rPr>
        <w:t>[Para2 . 28 . 18]</w:t>
      </w:r>
    </w:p>
    <w:p>
      <w:r>
        <w:rPr>
          <w:rFonts w:ascii="Gentium Plus" w:hAnsi="Gentium Plus"/>
          <w:sz w:val="24"/>
        </w:rPr>
        <w:t>καὶ οἱ ἀλλόφυλοι ἐπέθεντο ἐπὶ τὰς πόλεις τῆς πεδινῆς καὶ ἀπὸ λιβὸς τοῦ Ιουδα καὶ ἔλαβον τὴν Βαιθσαμυς καὶ τὴν Αιλων καὶ τὴν Γαδηρωθ καὶ τὴν Σωχω καὶ τὰς κώμας αὐτῆς καὶ τὴν Θαμνα καὶ τὰς κώμας αὐτῆς</w:t>
      </w:r>
    </w:p>
    <w:p>
      <w:r>
        <w:rPr>
          <w:rFonts w:ascii="Courier New" w:hAnsi="Courier New"/>
          <w:color w:val="555555"/>
          <w:sz w:val="20"/>
        </w:rPr>
        <w:t>[5]</w:t>
      </w:r>
    </w:p>
    <w:p>
      <w:r>
        <w:rPr>
          <w:rFonts w:ascii="Gentium Plus" w:hAnsi="Gentium Plus"/>
          <w:sz w:val="24"/>
        </w:rPr>
        <w:t>καὶ τὴν Γαμζω καὶ τὰς κώμας αὐτῆς καὶ κατῴκησαν ἐκεῖ.</w:t>
      </w:r>
    </w:p>
    <w:p>
      <w:r>
        <w:rPr>
          <w:rFonts w:ascii="Courier New" w:hAnsi="Courier New"/>
          <w:color w:val="555555"/>
          <w:sz w:val="20"/>
        </w:rPr>
        <w:t>[Para2 . 28 . 19]</w:t>
      </w:r>
    </w:p>
    <w:p>
      <w:r>
        <w:rPr>
          <w:rFonts w:ascii="Gentium Plus" w:hAnsi="Gentium Plus"/>
          <w:sz w:val="24"/>
        </w:rPr>
        <w:t>ὅτι ἐταπείνωσεν κύριος τὸν Ιουδαν δι’ Αχαζ βασιλέα Ιουδα, ὅτι ἀπέστη ἀποστάσει ἀπὸ κυρίου.</w:t>
      </w:r>
    </w:p>
    <w:p>
      <w:r>
        <w:rPr>
          <w:rFonts w:ascii="Courier New" w:hAnsi="Courier New"/>
          <w:color w:val="555555"/>
          <w:sz w:val="20"/>
        </w:rPr>
        <w:t>[Para2 . 28 . 20]</w:t>
      </w:r>
    </w:p>
    <w:p>
      <w:r>
        <w:rPr>
          <w:rFonts w:ascii="Gentium Plus" w:hAnsi="Gentium Plus"/>
          <w:sz w:val="24"/>
        </w:rPr>
        <w:t>καὶ ἦλθεν ἐπ’ αὐτὸν Θαγλαθφελλασαρ βασιλεὺς Ασσουρ καὶ ἐπάταξεν αὐτόν.</w:t>
      </w:r>
    </w:p>
    <w:p>
      <w:r>
        <w:rPr>
          <w:rFonts w:ascii="Courier New" w:hAnsi="Courier New"/>
          <w:color w:val="555555"/>
          <w:sz w:val="20"/>
        </w:rPr>
        <w:t>[Para2 . 28 . 21]</w:t>
      </w:r>
    </w:p>
    <w:p>
      <w:r>
        <w:rPr>
          <w:rFonts w:ascii="Gentium Plus" w:hAnsi="Gentium Plus"/>
          <w:sz w:val="24"/>
        </w:rPr>
        <w:t>καὶ ἔλαβεν Αχαζ τὰ ἐν οἴκῳ κυρίου καὶ τὰ ἐν οἴκῳ τοῦ βασιλέως καὶ τῶν ἀρχόντων καὶ ἔδωκεν τῷ βασιλεῖ Ασσουρ καὶ οὐκ εἰς βοήθειαν αὐτῷ.</w:t>
      </w:r>
    </w:p>
    <w:p>
      <w:r>
        <w:rPr>
          <w:rFonts w:ascii="Courier New" w:hAnsi="Courier New"/>
          <w:color w:val="555555"/>
          <w:sz w:val="20"/>
        </w:rPr>
        <w:t>[Para2 . 28 . 22]</w:t>
      </w:r>
    </w:p>
    <w:p>
      <w:r>
        <w:rPr>
          <w:rFonts w:ascii="Gentium Plus" w:hAnsi="Gentium Plus"/>
          <w:sz w:val="24"/>
        </w:rPr>
        <w:t>ἀλλ’ ἢ τῷ θλιβῆναι αὐτὸν καὶ προσέθηκεν τοῦ ἀποστῆναι ἀπὸ κυρίου καὶ εἶπεν ὁ βασιλεύς</w:t>
      </w:r>
    </w:p>
    <w:p>
      <w:r>
        <w:rPr>
          <w:rFonts w:ascii="Courier New" w:hAnsi="Courier New"/>
          <w:color w:val="555555"/>
          <w:sz w:val="20"/>
        </w:rPr>
        <w:t>[Para2 . 28 . 23]</w:t>
      </w:r>
    </w:p>
    <w:p>
      <w:r>
        <w:rPr>
          <w:rFonts w:ascii="Gentium Plus" w:hAnsi="Gentium Plus"/>
          <w:sz w:val="24"/>
        </w:rPr>
        <w:t>Ἐκζητήσω τοὺς θεοὺς Δαμασκοῦ τοὺς τύπτον‐ τάς με· καὶ εἶπεν Ὅτι θεοὶ βασιλέως Συρίας αὐτοὶ κατισχύσουσιν αὐτούς, αὐτοῖς τοίνυν θύσω, καὶ ἀντιλήμψονταί μου. καὶ αὐτοὶ ἐγένοντο αὐτῷ εἰς σκῶλον καὶ παντὶ Ισραηλ.</w:t>
      </w:r>
    </w:p>
    <w:p>
      <w:r>
        <w:rPr>
          <w:rFonts w:ascii="Courier New" w:hAnsi="Courier New"/>
          <w:color w:val="555555"/>
          <w:sz w:val="20"/>
        </w:rPr>
        <w:t>[Para2 . 28 . 24]</w:t>
      </w:r>
    </w:p>
    <w:p>
      <w:r>
        <w:rPr>
          <w:rFonts w:ascii="Gentium Plus" w:hAnsi="Gentium Plus"/>
          <w:sz w:val="24"/>
        </w:rPr>
        <w:t>καὶ ἀπέστησεν Αχαζ τὰ σκεύη οἴκου κυρίου καὶ κατέκοψεν αὐτὰ καὶ ἔκλεισεν τὰς θύρας οἴκου κυρίου καὶ ἐποίησεν ἑαυτῷ θυσιαστήρια ἐν πάσῃ γωνίᾳ ἐν Ιερουσαλημ·</w:t>
      </w:r>
    </w:p>
    <w:p>
      <w:r>
        <w:rPr>
          <w:rFonts w:ascii="Courier New" w:hAnsi="Courier New"/>
          <w:color w:val="555555"/>
          <w:sz w:val="20"/>
        </w:rPr>
        <w:t>[Para2 . 28 . 25]</w:t>
      </w:r>
    </w:p>
    <w:p>
      <w:r>
        <w:rPr>
          <w:rFonts w:ascii="Gentium Plus" w:hAnsi="Gentium Plus"/>
          <w:sz w:val="24"/>
        </w:rPr>
        <w:t>καὶ ἐν πάσῃ πόλει καὶ πόλει ἐν Ιουδα ἐποίησεν ὑψηλὰ θυμιᾶν θεοῖς ἀλλοτρίοις, καὶ παρώργισαν κύριον τὸν θεὸν τῶν πατέρων αὐτῶν.</w:t>
      </w:r>
    </w:p>
    <w:p>
      <w:r>
        <w:rPr>
          <w:rFonts w:ascii="Courier New" w:hAnsi="Courier New"/>
          <w:color w:val="555555"/>
          <w:sz w:val="20"/>
        </w:rPr>
        <w:t>[Para2 . 28 . 26]</w:t>
      </w:r>
    </w:p>
    <w:p>
      <w:r>
        <w:rPr>
          <w:rFonts w:ascii="Gentium Plus" w:hAnsi="Gentium Plus"/>
          <w:sz w:val="24"/>
        </w:rPr>
        <w:t>καὶ οἱ λοιποὶ λόγοι αὐτοῦ καὶ αἱ πράξεις αὐτοῦ αἱ πρῶται καὶ αἱ ἔσχαται ἰδοὺ γεγραμμέναι ἐπὶ βι‐ βλίῳ βασιλέων Ιουδα καὶ Ισραηλ.</w:t>
      </w:r>
    </w:p>
    <w:p>
      <w:r>
        <w:rPr>
          <w:rFonts w:ascii="Courier New" w:hAnsi="Courier New"/>
          <w:color w:val="555555"/>
          <w:sz w:val="20"/>
        </w:rPr>
        <w:t>[Para2 . 28 . 27]</w:t>
      </w:r>
    </w:p>
    <w:p>
      <w:r>
        <w:rPr>
          <w:rFonts w:ascii="Gentium Plus" w:hAnsi="Gentium Plus"/>
          <w:sz w:val="24"/>
        </w:rPr>
        <w:t>καὶ ἐκοιμήθη Αχαζ μετὰ τῶν πατέρων αὐτοῦ καὶ ἐτάφη ἐν πόλει Δαυιδ, ὅτι οὐκ εἰσήνεγκαν αὐτὸν εἰς τοὺς τάφους τῶν βασιλέων Ισραηλ· καὶ ἐβασίλευσεν</w:t>
      </w:r>
    </w:p>
    <w:p>
      <w:r>
        <w:rPr>
          <w:rFonts w:ascii="Courier New" w:hAnsi="Courier New"/>
          <w:color w:val="555555"/>
          <w:sz w:val="20"/>
        </w:rPr>
        <w:t>[Para2 . 29 . 1]</w:t>
      </w:r>
    </w:p>
    <w:p>
      <w:r>
        <w:rPr>
          <w:rFonts w:ascii="Gentium Plus" w:hAnsi="Gentium Plus"/>
          <w:sz w:val="24"/>
        </w:rPr>
        <w:t>Καὶ Εζεκιας ἐβασίλευσεν ὢν εἴκοσι καὶ πέντε ἐτῶν καὶ εἴκοσι καὶ ἐννέα ἔτη ἐβασίλευσεν ἐν Ιερουσαλημ, καὶ ὄνομα τῇ μητρὶ αὐ‐ τοῦ Αββα θυγάτηρ Ζαχαρια.</w:t>
      </w:r>
    </w:p>
    <w:p>
      <w:r>
        <w:rPr>
          <w:rFonts w:ascii="Courier New" w:hAnsi="Courier New"/>
          <w:color w:val="555555"/>
          <w:sz w:val="20"/>
        </w:rPr>
        <w:t>[Para2 . 29 . 2]</w:t>
      </w:r>
    </w:p>
    <w:p>
      <w:r>
        <w:rPr>
          <w:rFonts w:ascii="Gentium Plus" w:hAnsi="Gentium Plus"/>
          <w:sz w:val="24"/>
        </w:rPr>
        <w:t>καὶ ἐποίησεν τὸ εὐθὲς ἐνώπιον κυ‐ ρίου κατὰ πάντα, ὅσα ἐποίησεν Δαυιδ ὁ πατὴρ αὐτοῦ.</w:t>
      </w:r>
    </w:p>
    <w:p>
      <w:r>
        <w:rPr>
          <w:rFonts w:ascii="Courier New" w:hAnsi="Courier New"/>
          <w:color w:val="555555"/>
          <w:sz w:val="20"/>
        </w:rPr>
        <w:t>[Para2 . 29 . 3]</w:t>
      </w:r>
    </w:p>
    <w:p>
      <w:r>
        <w:rPr>
          <w:rFonts w:ascii="Gentium Plus" w:hAnsi="Gentium Plus"/>
          <w:sz w:val="24"/>
        </w:rPr>
        <w:t>καὶ ἐγένετο ὡς ἔστη ἐπὶ τῆς βασιλείας αὐτοῦ, ἐν τῷ πρώτῳ μηνὶ ἀνέῳξεν τὰς θύρας οἴκου κυρίου καὶ ἐπεσκεύασεν αὐτάς.</w:t>
      </w:r>
    </w:p>
    <w:p>
      <w:r>
        <w:rPr>
          <w:rFonts w:ascii="Courier New" w:hAnsi="Courier New"/>
          <w:color w:val="555555"/>
          <w:sz w:val="20"/>
        </w:rPr>
        <w:t>[Para2 . 29 . 4]</w:t>
      </w:r>
    </w:p>
    <w:p>
      <w:r>
        <w:rPr>
          <w:rFonts w:ascii="Gentium Plus" w:hAnsi="Gentium Plus"/>
          <w:sz w:val="24"/>
        </w:rPr>
        <w:t>καὶ εἰσήγαγεν τοὺς ἱερεῖς καὶ τοὺς Λευίτας καὶ κατέστησεν αὐτοὺς εἰς τὸ κλίτος τὸ πρὸς ἀνατολὰς</w:t>
      </w:r>
    </w:p>
    <w:p>
      <w:r>
        <w:rPr>
          <w:rFonts w:ascii="Courier New" w:hAnsi="Courier New"/>
          <w:color w:val="555555"/>
          <w:sz w:val="20"/>
        </w:rPr>
        <w:t>[Para2 . 29 . 5]</w:t>
      </w:r>
    </w:p>
    <w:p>
      <w:r>
        <w:rPr>
          <w:rFonts w:ascii="Gentium Plus" w:hAnsi="Gentium Plus"/>
          <w:sz w:val="24"/>
        </w:rPr>
        <w:t>καὶ εἶπεν αὐτοῖς Ἀκούσατε, οἱ Λευῖται, νῦν ἁγνί‐ σθητε καὶ ἁγνίσατε τὸν οἶκον κυρίου θεοῦ τῶν πατέρων ὑμῶν καὶ ἐκβάλετε τὴν ἀκαθαρσίαν ἐκ τῶν ἁγίων·</w:t>
      </w:r>
    </w:p>
    <w:p>
      <w:r>
        <w:rPr>
          <w:rFonts w:ascii="Courier New" w:hAnsi="Courier New"/>
          <w:color w:val="555555"/>
          <w:sz w:val="20"/>
        </w:rPr>
        <w:t>[Para2 . 29 . 6]</w:t>
      </w:r>
    </w:p>
    <w:p>
      <w:r>
        <w:rPr>
          <w:rFonts w:ascii="Gentium Plus" w:hAnsi="Gentium Plus"/>
          <w:sz w:val="24"/>
        </w:rPr>
        <w:t>ὅτι ἀπέστησαν οἱ πατέ‐ ρες ἡμῶν καὶ ἐποίησαν τὸ πονηρὸν ἐναντίον κυρίου καὶ ἐγκατέλι‐ παν αὐτὸν καὶ ἀπέστρεψαν τὸ πρόσωπον ἀπὸ τῆς σκηνῆς κυρίου καὶ ἔδωκαν αὐχένα</w:t>
      </w:r>
    </w:p>
    <w:p>
      <w:r>
        <w:rPr>
          <w:rFonts w:ascii="Courier New" w:hAnsi="Courier New"/>
          <w:color w:val="555555"/>
          <w:sz w:val="20"/>
        </w:rPr>
        <w:t>[Para2 . 29 . 7]</w:t>
      </w:r>
    </w:p>
    <w:p>
      <w:r>
        <w:rPr>
          <w:rFonts w:ascii="Gentium Plus" w:hAnsi="Gentium Plus"/>
          <w:sz w:val="24"/>
        </w:rPr>
        <w:t>καὶ ἀπέκλεισαν τὰς θύρας τοῦ ναοῦ καὶ ἔσβε‐ σαν τοὺς λύχνους καὶ θυμίαμα οὐκ ἐθυμίασαν καὶ ὁλοκαυτώματα οὐ προσήνεγκαν ἐν τῷ ἁγίῳ θεῷ Ισραηλ.</w:t>
      </w:r>
    </w:p>
    <w:p>
      <w:r>
        <w:rPr>
          <w:rFonts w:ascii="Courier New" w:hAnsi="Courier New"/>
          <w:color w:val="555555"/>
          <w:sz w:val="20"/>
        </w:rPr>
        <w:t>[Para2 . 29 . 8]</w:t>
      </w:r>
    </w:p>
    <w:p>
      <w:r>
        <w:rPr>
          <w:rFonts w:ascii="Gentium Plus" w:hAnsi="Gentium Plus"/>
          <w:sz w:val="24"/>
        </w:rPr>
        <w:t>καὶ ὠργίσθη ὀργῇ κύ‐ ριος ἐπὶ τὸν Ιουδαν καὶ ἐπὶ τὴν Ιερουσαλημ καὶ ἔδωκεν αὐτοὺς εἰς ἔκστασιν καὶ εἰς ἀφανισμὸν καὶ εἰς συρισμόν, ὡς ὑμεῖς ὁρᾶτε τοῖς ὀφθαλμοῖς ὑμῶν.</w:t>
      </w:r>
    </w:p>
    <w:p>
      <w:r>
        <w:rPr>
          <w:rFonts w:ascii="Courier New" w:hAnsi="Courier New"/>
          <w:color w:val="555555"/>
          <w:sz w:val="20"/>
        </w:rPr>
        <w:t>[Para2 . 29 . 9]</w:t>
      </w:r>
    </w:p>
    <w:p>
      <w:r>
        <w:rPr>
          <w:rFonts w:ascii="Gentium Plus" w:hAnsi="Gentium Plus"/>
          <w:sz w:val="24"/>
        </w:rPr>
        <w:t>καὶ ἰδοὺ πεπλήγασιν οἱ πατέρες ὑμῶν μα‐ χαίρᾳ, καὶ οἱ υἱοὶ ὑμῶν καὶ αἱ θυγατέρες ὑμῶν καὶ αἱ γυναῖκες ὑμῶν ἐν αἰχμαλωσίᾳ ἐν γῇ οὐκ αὐτῶν, ὃ καὶ νῦν ἐστιν.</w:t>
      </w:r>
    </w:p>
    <w:p>
      <w:r>
        <w:rPr>
          <w:rFonts w:ascii="Courier New" w:hAnsi="Courier New"/>
          <w:color w:val="555555"/>
          <w:sz w:val="20"/>
        </w:rPr>
        <w:t>[Para2 . 29 . 10]</w:t>
      </w:r>
    </w:p>
    <w:p>
      <w:r>
        <w:rPr>
          <w:rFonts w:ascii="Gentium Plus" w:hAnsi="Gentium Plus"/>
          <w:sz w:val="24"/>
        </w:rPr>
        <w:t>ἐπὶ τού‐ τοις νῦν ἐστιν ἐπὶ καρδίας διαθέσθαι διαθήκην κυρίου θεοῦ Ισραηλ, καὶ ἀποστρέψει τὴν ὀργὴν θυμοῦ αὐτοῦ ἀφ’ ἡμῶν.</w:t>
      </w:r>
    </w:p>
    <w:p>
      <w:r>
        <w:rPr>
          <w:rFonts w:ascii="Courier New" w:hAnsi="Courier New"/>
          <w:color w:val="555555"/>
          <w:sz w:val="20"/>
        </w:rPr>
        <w:t>[Para2 . 29 . 11]</w:t>
      </w:r>
    </w:p>
    <w:p>
      <w:r>
        <w:rPr>
          <w:rFonts w:ascii="Gentium Plus" w:hAnsi="Gentium Plus"/>
          <w:sz w:val="24"/>
        </w:rPr>
        <w:t>καὶ νῦν μὴ διαλίπητε, ὅτι ἐν ὑμῖν ᾑρέτικεν κύριος στῆναι ἐναντίον αὐτοῦ λει‐ τουργεῖν καὶ εἶναι αὐτῷ λειτουργοῦντας καὶ θυμιῶντας. —</w:t>
      </w:r>
    </w:p>
    <w:p>
      <w:r>
        <w:rPr>
          <w:rFonts w:ascii="Courier New" w:hAnsi="Courier New"/>
          <w:color w:val="555555"/>
          <w:sz w:val="20"/>
        </w:rPr>
        <w:t>[Para2 . 29 . 12]</w:t>
      </w:r>
    </w:p>
    <w:p>
      <w:r>
        <w:rPr>
          <w:rFonts w:ascii="Gentium Plus" w:hAnsi="Gentium Plus"/>
          <w:sz w:val="24"/>
        </w:rPr>
        <w:t>καὶ ἀνέστησαν οἱ Λευῖται, Μααθ ὁ τοῦ Αμασι καὶ Ιωηλ ὁ τοῦ Αζαριου ἐκ τῶν υἱῶν Κααθ, καὶ ἐκ τῶν υἱῶν Μεραρι Κις ὁ τοῦ Αβδι καὶ Αζαριας ὁ τοῦ Ιαλλεληλ, καὶ ἀπὸ τῶν υἱῶν Γεδσωνι Ιωα ὁ τοῦ</w:t>
      </w:r>
    </w:p>
    <w:p>
      <w:r>
        <w:rPr>
          <w:rFonts w:ascii="Courier New" w:hAnsi="Courier New"/>
          <w:color w:val="555555"/>
          <w:sz w:val="20"/>
        </w:rPr>
        <w:t>[5]</w:t>
      </w:r>
    </w:p>
    <w:p>
      <w:r>
        <w:rPr>
          <w:rFonts w:ascii="Gentium Plus" w:hAnsi="Gentium Plus"/>
          <w:sz w:val="24"/>
        </w:rPr>
        <w:t>Ζεμμαθ καὶ Ιωδαν ὁ τοῦ Ιωαχα,</w:t>
      </w:r>
    </w:p>
    <w:p>
      <w:r>
        <w:rPr>
          <w:rFonts w:ascii="Courier New" w:hAnsi="Courier New"/>
          <w:color w:val="555555"/>
          <w:sz w:val="20"/>
        </w:rPr>
        <w:t>[Para2 . 29 . 13]</w:t>
      </w:r>
    </w:p>
    <w:p>
      <w:r>
        <w:rPr>
          <w:rFonts w:ascii="Gentium Plus" w:hAnsi="Gentium Plus"/>
          <w:sz w:val="24"/>
        </w:rPr>
        <w:t>καὶ τῶν υἱῶν Ελισαφαν Σαμβρι καὶ Ιιηλ, καὶ τῶν υἱῶν Ασαφ Ζαχαριας καὶ Μαθθανιας,</w:t>
      </w:r>
    </w:p>
    <w:p>
      <w:r>
        <w:rPr>
          <w:rFonts w:ascii="Courier New" w:hAnsi="Courier New"/>
          <w:color w:val="555555"/>
          <w:sz w:val="20"/>
        </w:rPr>
        <w:t>[Para2 . 29 . 14]</w:t>
      </w:r>
    </w:p>
    <w:p>
      <w:r>
        <w:rPr>
          <w:rFonts w:ascii="Gentium Plus" w:hAnsi="Gentium Plus"/>
          <w:sz w:val="24"/>
        </w:rPr>
        <w:t>καὶ τῶν υἱῶν Αιμαν Ιιηλ καὶ Σεμεϊ, καὶ τῶν υἱῶν Ιδιθων Σαμαιας καὶ Οζιηλ,</w:t>
      </w:r>
    </w:p>
    <w:p>
      <w:r>
        <w:rPr>
          <w:rFonts w:ascii="Courier New" w:hAnsi="Courier New"/>
          <w:color w:val="555555"/>
          <w:sz w:val="20"/>
        </w:rPr>
        <w:t>[Para2 . 29 . 15]</w:t>
      </w:r>
    </w:p>
    <w:p>
      <w:r>
        <w:rPr>
          <w:rFonts w:ascii="Gentium Plus" w:hAnsi="Gentium Plus"/>
          <w:sz w:val="24"/>
        </w:rPr>
        <w:t>καὶ συνήγαγον τοὺς ἀδελφοὺς αὐτῶν καὶ ἡγνίσθησαν κατὰ τὴν ἐντολὴν τοῦ βασιλέως διὰ προστάγματος κυρίου καθαρίσαι τὸν οἶκον κυρίου.</w:t>
      </w:r>
    </w:p>
    <w:p>
      <w:r>
        <w:rPr>
          <w:rFonts w:ascii="Courier New" w:hAnsi="Courier New"/>
          <w:color w:val="555555"/>
          <w:sz w:val="20"/>
        </w:rPr>
        <w:t>[Para2 . 29 . 16]</w:t>
      </w:r>
    </w:p>
    <w:p>
      <w:r>
        <w:rPr>
          <w:rFonts w:ascii="Gentium Plus" w:hAnsi="Gentium Plus"/>
          <w:sz w:val="24"/>
        </w:rPr>
        <w:t>καὶ εἰσῆλθον οἱ ἱερεῖς ἔσω εἰς τὸν οἶκον κυρίου ἁγνίσαι καὶ ἐξέβαλον πᾶσαν τὴν ἀκαθαρσίαν τὴν εὑρεθεῖσαν ἐν τῷ οἴκῳ κυρίου καὶ εἰς τὴν αὐλὴν οἴκου κυρίου, καὶ ἐδέξαντο οἱ Λευῖται ἐκβαλεῖν εἰς τὸν χειμάρρουν Κεδρων ἔξω.</w:t>
      </w:r>
    </w:p>
    <w:p>
      <w:r>
        <w:rPr>
          <w:rFonts w:ascii="Courier New" w:hAnsi="Courier New"/>
          <w:color w:val="555555"/>
          <w:sz w:val="20"/>
        </w:rPr>
        <w:t>[Para2 . 29 . 17]</w:t>
      </w:r>
    </w:p>
    <w:p>
      <w:r>
        <w:rPr>
          <w:rFonts w:ascii="Gentium Plus" w:hAnsi="Gentium Plus"/>
          <w:sz w:val="24"/>
        </w:rPr>
        <w:t>καὶ ἤρξαντο τῇ ἡμέρᾳ τῇ πρώτῃ νουμηνίᾳ τοῦ μηνὸς τοῦ πρώτου ἁγνίσαι καὶ τῇ ἡμέρᾳ τῇ ὀγδόῃ τοῦ μηνὸς εἰσῆλθαν εἰς τὸν ναὸν κυρίου καὶ ἥγνισαν τὸν οἶκον κυρίου ἐν ἡμέραις ὀκτὼ καὶ τῇ ἡμέρᾳ τῇ ἑκ‐</w:t>
      </w:r>
    </w:p>
    <w:p>
      <w:r>
        <w:rPr>
          <w:rFonts w:ascii="Courier New" w:hAnsi="Courier New"/>
          <w:color w:val="555555"/>
          <w:sz w:val="20"/>
        </w:rPr>
        <w:t>[5]</w:t>
      </w:r>
    </w:p>
    <w:p>
      <w:r>
        <w:rPr>
          <w:rFonts w:ascii="Gentium Plus" w:hAnsi="Gentium Plus"/>
          <w:sz w:val="24"/>
        </w:rPr>
        <w:t>καιδεκάτῃ τοῦ μηνὸς τοῦ πρώτου συνετέλεσαν.</w:t>
      </w:r>
    </w:p>
    <w:p>
      <w:r>
        <w:rPr>
          <w:rFonts w:ascii="Courier New" w:hAnsi="Courier New"/>
          <w:color w:val="555555"/>
          <w:sz w:val="20"/>
        </w:rPr>
        <w:t>[Para2 . 29 . 18]</w:t>
      </w:r>
    </w:p>
    <w:p>
      <w:r>
        <w:rPr>
          <w:rFonts w:ascii="Gentium Plus" w:hAnsi="Gentium Plus"/>
          <w:sz w:val="24"/>
        </w:rPr>
        <w:t>καὶ εἰσῆλθαν ἔσω πρὸς Εζεκιαν τὸν βασιλέα καὶ εἶπαν Ἡγνίσαμεν πάντα τὰ ἐν οἴκῳ κυρίου, τὸ θυσιαστήριον τῆς ὁλοκαυτώσεως καὶ τὰ σκεύη αὐτοῦ καὶ τὴν τράπεζαν τῆς προθέσεως καὶ τὰ σκεύη αὐτῆς·</w:t>
      </w:r>
    </w:p>
    <w:p>
      <w:r>
        <w:rPr>
          <w:rFonts w:ascii="Courier New" w:hAnsi="Courier New"/>
          <w:color w:val="555555"/>
          <w:sz w:val="20"/>
        </w:rPr>
        <w:t>[Para2 . 29 . 19]</w:t>
      </w:r>
    </w:p>
    <w:p>
      <w:r>
        <w:rPr>
          <w:rFonts w:ascii="Gentium Plus" w:hAnsi="Gentium Plus"/>
          <w:sz w:val="24"/>
        </w:rPr>
        <w:t>καὶ πάντα τὰ σκεύη, ἃ ἐμίανεν Αχαζ ὁ βασιλεὺς ἐν τῇ βασιλείᾳ αὐτοῦ ἐν τῇ ἀποστασίᾳ αὐτοῦ, ἡτοιμάκαμεν καὶ ἡγνίκαμεν, ἰδού ἐστιν ἐναντίον τοῦ θυσιαστηρίου κυρίου. —</w:t>
      </w:r>
    </w:p>
    <w:p>
      <w:r>
        <w:rPr>
          <w:rFonts w:ascii="Courier New" w:hAnsi="Courier New"/>
          <w:color w:val="555555"/>
          <w:sz w:val="20"/>
        </w:rPr>
        <w:t>[Para2 . 29 . 20]</w:t>
      </w:r>
    </w:p>
    <w:p>
      <w:r>
        <w:rPr>
          <w:rFonts w:ascii="Gentium Plus" w:hAnsi="Gentium Plus"/>
          <w:sz w:val="24"/>
        </w:rPr>
        <w:t>καὶ ὤρθρισεν Εζεκιας ὁ βασιλεὺς καὶ συνήγαγεν τοὺς ἄρχοντας τῆς πόλεως καὶ ἀνέβη εἰς οἶκον κυρίου</w:t>
      </w:r>
    </w:p>
    <w:p>
      <w:r>
        <w:rPr>
          <w:rFonts w:ascii="Courier New" w:hAnsi="Courier New"/>
          <w:color w:val="555555"/>
          <w:sz w:val="20"/>
        </w:rPr>
        <w:t>[Para2 . 29 . 21]</w:t>
      </w:r>
    </w:p>
    <w:p>
      <w:r>
        <w:rPr>
          <w:rFonts w:ascii="Gentium Plus" w:hAnsi="Gentium Plus"/>
          <w:sz w:val="24"/>
        </w:rPr>
        <w:t>καὶ ἀνήνεγκεν μόσχους ἑπτά, κριοὺς ἑπτά, ἀμνοὺς ἑπτά, χιμάρους αἰγῶν ἑπτὰ περὶ ἁμαρτίας περὶ τῆς βασιλείας καὶ περὶ τῶν ἁγίων καὶ περὶ Ισραηλ καὶ εἶπεν τοῖς υἱοῖς Ααρων τοῖς ἱερεῦσιν ἀναβαίνειν ἐπὶ τὸ θυσιαστήριον κυρίου.</w:t>
      </w:r>
    </w:p>
    <w:p>
      <w:r>
        <w:rPr>
          <w:rFonts w:ascii="Courier New" w:hAnsi="Courier New"/>
          <w:color w:val="555555"/>
          <w:sz w:val="20"/>
        </w:rPr>
        <w:t>[Para2 . 29 . 22]</w:t>
      </w:r>
    </w:p>
    <w:p>
      <w:r>
        <w:rPr>
          <w:rFonts w:ascii="Gentium Plus" w:hAnsi="Gentium Plus"/>
          <w:sz w:val="24"/>
        </w:rPr>
        <w:t>καὶ ἔθυσαν τοὺς μόσχους, καὶ ἐδέξαντο οἱ ἱερεῖς τὸ αἷμα καὶ προσέχεον ἐπὶ τὸ θυσιαστήριον· καὶ ἔθυσαν τοὺς κριούς, καὶ προσέχεον τὸ αἷμα ἐπὶ τὸ θυσιαστήριον· καὶ ἔθυσαν τοὺς ἀμνούς, καὶ περιέχεον τὸ</w:t>
      </w:r>
    </w:p>
    <w:p>
      <w:r>
        <w:rPr>
          <w:rFonts w:ascii="Courier New" w:hAnsi="Courier New"/>
          <w:color w:val="555555"/>
          <w:sz w:val="20"/>
        </w:rPr>
        <w:t>[5]</w:t>
      </w:r>
    </w:p>
    <w:p>
      <w:r>
        <w:rPr>
          <w:rFonts w:ascii="Gentium Plus" w:hAnsi="Gentium Plus"/>
          <w:sz w:val="24"/>
        </w:rPr>
        <w:t>αἷμα τῷ θυσιαστηρίῳ·</w:t>
      </w:r>
    </w:p>
    <w:p>
      <w:r>
        <w:rPr>
          <w:rFonts w:ascii="Courier New" w:hAnsi="Courier New"/>
          <w:color w:val="555555"/>
          <w:sz w:val="20"/>
        </w:rPr>
        <w:t>[Para2 . 29 . 23]</w:t>
      </w:r>
    </w:p>
    <w:p>
      <w:r>
        <w:rPr>
          <w:rFonts w:ascii="Gentium Plus" w:hAnsi="Gentium Plus"/>
          <w:sz w:val="24"/>
        </w:rPr>
        <w:t>καὶ προσήγαγον τοὺς χιμάρους τοὺς περὶ ἁμαρτίας ἐναντίον τοῦ βασιλέως καὶ τῆς ἐκκλησίας, καὶ ἐπέθηκαν τὰς χεῖρας αὐτῶν ἐπ’ αὐτούς,</w:t>
      </w:r>
    </w:p>
    <w:p>
      <w:r>
        <w:rPr>
          <w:rFonts w:ascii="Courier New" w:hAnsi="Courier New"/>
          <w:color w:val="555555"/>
          <w:sz w:val="20"/>
        </w:rPr>
        <w:t>[Para2 . 29 . 24]</w:t>
      </w:r>
    </w:p>
    <w:p>
      <w:r>
        <w:rPr>
          <w:rFonts w:ascii="Gentium Plus" w:hAnsi="Gentium Plus"/>
          <w:sz w:val="24"/>
        </w:rPr>
        <w:t>καὶ ἔθυσαν αὐτοὺς οἱ ἱερεῖς καὶ ἐξιλάσαντο τὸ αἷμα αὐτῶν πρὸς τὸ θυσιαστήριον καὶ ἐξιλάσαντο περὶ παντὸς Ισραηλ, ὅτι περὶ παντὸς Ισραηλ, εἶπεν ὁ βασιλεύς, ἡ ὁλοκαύτωσις καὶ τὰ περὶ ἁμαρτίας.</w:t>
      </w:r>
    </w:p>
    <w:p>
      <w:r>
        <w:rPr>
          <w:rFonts w:ascii="Courier New" w:hAnsi="Courier New"/>
          <w:color w:val="555555"/>
          <w:sz w:val="20"/>
        </w:rPr>
        <w:t>[Para2 . 29 . 25]</w:t>
      </w:r>
    </w:p>
    <w:p>
      <w:r>
        <w:rPr>
          <w:rFonts w:ascii="Gentium Plus" w:hAnsi="Gentium Plus"/>
          <w:sz w:val="24"/>
        </w:rPr>
        <w:t>καὶ ἔστησεν τοὺς Λευίτας ἐν οἴκῳ κυρίου ἐν κυμβάλοις καὶ ἐν νάβλαις καὶ ἐν κινύραις κατὰ τὴν ἐντολὴν Δαυιδ τοῦ βασιλέως καὶ Γαδ τοῦ ὁρῶντος τῷ βασι‐ λεῖ καὶ Ναθαν τοῦ προφήτου, ὅτι δι’ ἐντολῆς κυρίου τὸ πρόσταγμα</w:t>
      </w:r>
    </w:p>
    <w:p>
      <w:r>
        <w:rPr>
          <w:rFonts w:ascii="Courier New" w:hAnsi="Courier New"/>
          <w:color w:val="555555"/>
          <w:sz w:val="20"/>
        </w:rPr>
        <w:t>[5]</w:t>
      </w:r>
    </w:p>
    <w:p>
      <w:r>
        <w:rPr>
          <w:rFonts w:ascii="Gentium Plus" w:hAnsi="Gentium Plus"/>
          <w:sz w:val="24"/>
        </w:rPr>
        <w:t>ἐν χειρὶ τῶν προφητῶν·</w:t>
      </w:r>
    </w:p>
    <w:p>
      <w:r>
        <w:rPr>
          <w:rFonts w:ascii="Courier New" w:hAnsi="Courier New"/>
          <w:color w:val="555555"/>
          <w:sz w:val="20"/>
        </w:rPr>
        <w:t>[Para2 . 29 . 26]</w:t>
      </w:r>
    </w:p>
    <w:p>
      <w:r>
        <w:rPr>
          <w:rFonts w:ascii="Gentium Plus" w:hAnsi="Gentium Plus"/>
          <w:sz w:val="24"/>
        </w:rPr>
        <w:t>καὶ ἔστησαν οἱ Λευῖται ἐν ὀργάνοις Δαυιδ καὶ οἱ ἱερεῖς ταῖς σάλπιγξιν.</w:t>
      </w:r>
    </w:p>
    <w:p>
      <w:r>
        <w:rPr>
          <w:rFonts w:ascii="Courier New" w:hAnsi="Courier New"/>
          <w:color w:val="555555"/>
          <w:sz w:val="20"/>
        </w:rPr>
        <w:t>[Para2 . 29 . 27]</w:t>
      </w:r>
    </w:p>
    <w:p>
      <w:r>
        <w:rPr>
          <w:rFonts w:ascii="Gentium Plus" w:hAnsi="Gentium Plus"/>
          <w:sz w:val="24"/>
        </w:rPr>
        <w:t>καὶ εἶπεν Εζεκιας ἀνενέγκαι τὴν ὁλοκαύτωσιν ἐπὶ τὸ θυσιαστήριον· καὶ ἐν τῷ ἄρξασθαι ἀνα‐ φέρειν τὴν ὁλοκαύτωσιν ἤρξαντο ᾄδειν κυρίῳ, καὶ αἱ σάλπιγγες πρὸς τὰ ὄργανα Δαυιδ βασιλέως Ισραηλ.</w:t>
      </w:r>
    </w:p>
    <w:p>
      <w:r>
        <w:rPr>
          <w:rFonts w:ascii="Courier New" w:hAnsi="Courier New"/>
          <w:color w:val="555555"/>
          <w:sz w:val="20"/>
        </w:rPr>
        <w:t>[Para2 . 29 . 28]</w:t>
      </w:r>
    </w:p>
    <w:p>
      <w:r>
        <w:rPr>
          <w:rFonts w:ascii="Gentium Plus" w:hAnsi="Gentium Plus"/>
          <w:sz w:val="24"/>
        </w:rPr>
        <w:t>καὶ πᾶσα ἡ ἐκκλησία προσεκύνει, καὶ οἱ ψαλτῳδοὶ ᾄδοντες, καὶ αἱ σάλπιγγες σαλπίζου‐ σαι, ἕως οὗ συνετελέσθη ἡ ὁλοκαύτωσις.</w:t>
      </w:r>
    </w:p>
    <w:p>
      <w:r>
        <w:rPr>
          <w:rFonts w:ascii="Courier New" w:hAnsi="Courier New"/>
          <w:color w:val="555555"/>
          <w:sz w:val="20"/>
        </w:rPr>
        <w:t>[Para2 . 29 . 29]</w:t>
      </w:r>
    </w:p>
    <w:p>
      <w:r>
        <w:rPr>
          <w:rFonts w:ascii="Gentium Plus" w:hAnsi="Gentium Plus"/>
          <w:sz w:val="24"/>
        </w:rPr>
        <w:t>καὶ ὡς συνετέλεσαν ἀναφέροντες, ἔκαμψεν ὁ βασιλεὺς καὶ πάντες οἱ εὑρεθέντες καὶ προσεκύνησαν.</w:t>
      </w:r>
    </w:p>
    <w:p>
      <w:r>
        <w:rPr>
          <w:rFonts w:ascii="Courier New" w:hAnsi="Courier New"/>
          <w:color w:val="555555"/>
          <w:sz w:val="20"/>
        </w:rPr>
        <w:t>[Para2 . 29 . 30]</w:t>
      </w:r>
    </w:p>
    <w:p>
      <w:r>
        <w:rPr>
          <w:rFonts w:ascii="Gentium Plus" w:hAnsi="Gentium Plus"/>
          <w:sz w:val="24"/>
        </w:rPr>
        <w:t>καὶ εἶπεν Εζεκιας ὁ βασιλεὺς καὶ οἱ ἄρχοντες τοῖς Λευίταις ὑμνεῖν τὸν κύριον ἐν λόγοις Δαυιδ καὶ Ασαφ τοῦ προφήτου· καὶ ὕμνουν ἐν εὐφροσύνῃ καὶ ἔπεσον καὶ προσεκύνη‐ σαν.</w:t>
      </w:r>
    </w:p>
    <w:p>
      <w:r>
        <w:rPr>
          <w:rFonts w:ascii="Courier New" w:hAnsi="Courier New"/>
          <w:color w:val="555555"/>
          <w:sz w:val="20"/>
        </w:rPr>
        <w:t>[Para2 . 29 . 31]</w:t>
      </w:r>
    </w:p>
    <w:p>
      <w:r>
        <w:rPr>
          <w:rFonts w:ascii="Gentium Plus" w:hAnsi="Gentium Plus"/>
          <w:sz w:val="24"/>
        </w:rPr>
        <w:t>καὶ ἀπεκρίθη Εζεκιας καὶ εἶπεν Νῦν ἐπληρώσατε τὰς χεῖρας ὑμῶν κυρίῳ, προσαγάγετε καὶ φέρετε θυσίας καὶ αἰνέσεως εἰς οἶ‐ κον κυρίου· καὶ ἀνήνεγκεν ἡ ἐκκλησία θυσίας καὶ αἰνέσεως εἰς οἶκον κυρίου καὶ πᾶς πρόθυμος τῇ καρδίᾳ ὁλοκαυτώσεις.</w:t>
      </w:r>
    </w:p>
    <w:p>
      <w:r>
        <w:rPr>
          <w:rFonts w:ascii="Courier New" w:hAnsi="Courier New"/>
          <w:color w:val="555555"/>
          <w:sz w:val="20"/>
        </w:rPr>
        <w:t>[Para2 . 29 . 32]</w:t>
      </w:r>
    </w:p>
    <w:p>
      <w:r>
        <w:rPr>
          <w:rFonts w:ascii="Gentium Plus" w:hAnsi="Gentium Plus"/>
          <w:sz w:val="24"/>
        </w:rPr>
        <w:t>καὶ ἐγένετο ὁ ἀριθμὸς τῆς ὁλοκαυτώσεως, ἧς ἀνήνεγκεν ἡ ἐκκλησία, μόσχοι ἑβδομήκοντα, κριοὶ ἑκατόν, ἀμνοὶ διακόσιοι· εἰς ὁλοκαύτω‐ σιν κυρίῳ πάντα ταῦτα.</w:t>
      </w:r>
    </w:p>
    <w:p>
      <w:r>
        <w:rPr>
          <w:rFonts w:ascii="Courier New" w:hAnsi="Courier New"/>
          <w:color w:val="555555"/>
          <w:sz w:val="20"/>
        </w:rPr>
        <w:t>[Para2 . 29 . 33]</w:t>
      </w:r>
    </w:p>
    <w:p>
      <w:r>
        <w:rPr>
          <w:rFonts w:ascii="Gentium Plus" w:hAnsi="Gentium Plus"/>
          <w:sz w:val="24"/>
        </w:rPr>
        <w:t>καὶ οἱ ἡγιασμένοι μόσχοι ἑξακόσιοι, πρόβατα τρισχίλια.</w:t>
      </w:r>
    </w:p>
    <w:p>
      <w:r>
        <w:rPr>
          <w:rFonts w:ascii="Courier New" w:hAnsi="Courier New"/>
          <w:color w:val="555555"/>
          <w:sz w:val="20"/>
        </w:rPr>
        <w:t>[Para2 . 29 . 34]</w:t>
      </w:r>
    </w:p>
    <w:p>
      <w:r>
        <w:rPr>
          <w:rFonts w:ascii="Gentium Plus" w:hAnsi="Gentium Plus"/>
          <w:sz w:val="24"/>
        </w:rPr>
        <w:t>ἀλλ’ ἢ οἱ ἱερεῖς ὀλίγοι ἦσαν καὶ οὐκ ἐδύναντο δεῖραι τὴν ὁλοκαύτωσιν, καὶ ἀντελάβοντο αὐτῶν οἱ ἀδελφοὶ αὐτῶν οἱ Λευῖται, ἕως οὗ συνετελέσθη τὸ ἔργον, καὶ ἕως οὗ ἡγνίσθησαν οἱ ἱερεῖς, ὅτι οἱ Λευῖται προθύμως ἡγνίσθησαν παρὰ τοὺς ἱερεῖς.</w:t>
      </w:r>
    </w:p>
    <w:p>
      <w:r>
        <w:rPr>
          <w:rFonts w:ascii="Courier New" w:hAnsi="Courier New"/>
          <w:color w:val="555555"/>
          <w:sz w:val="20"/>
        </w:rPr>
        <w:t>[Para2 . 29 . 35]</w:t>
      </w:r>
    </w:p>
    <w:p>
      <w:r>
        <w:rPr>
          <w:rFonts w:ascii="Gentium Plus" w:hAnsi="Gentium Plus"/>
          <w:sz w:val="24"/>
        </w:rPr>
        <w:t>καὶ ἡ ὁλοκαύτωσις πολλὴ ἐν τοῖς στέασιν τῆς τελειώσεως τοῦ σωτηρίου καὶ τῶν σπονδῶν τῆς ὁλοκαυτώσεως· καὶ κατωρθώθη τὸ ἔργον ἐν οἴκῳ κυρίου.</w:t>
      </w:r>
    </w:p>
    <w:p>
      <w:r>
        <w:rPr>
          <w:rFonts w:ascii="Courier New" w:hAnsi="Courier New"/>
          <w:color w:val="555555"/>
          <w:sz w:val="20"/>
        </w:rPr>
        <w:t>[Para2 . 29 . 36]</w:t>
      </w:r>
    </w:p>
    <w:p>
      <w:r>
        <w:rPr>
          <w:rFonts w:ascii="Gentium Plus" w:hAnsi="Gentium Plus"/>
          <w:sz w:val="24"/>
        </w:rPr>
        <w:t>καὶ ηὐφράνθη Εζεκιας καὶ πᾶς ὁ λαὸς διὰ τὸ ἡτοιμακέναι τὸν θεὸν τῷ λαῷ, ὅτι ἐξάπινα ἐγένετο ὁ λόγος.</w:t>
      </w:r>
    </w:p>
    <w:p>
      <w:r>
        <w:rPr>
          <w:rFonts w:ascii="Courier New" w:hAnsi="Courier New"/>
          <w:color w:val="555555"/>
          <w:sz w:val="20"/>
        </w:rPr>
        <w:t>[Para2 . 30 . 1]</w:t>
      </w:r>
    </w:p>
    <w:p>
      <w:r>
        <w:rPr>
          <w:rFonts w:ascii="Gentium Plus" w:hAnsi="Gentium Plus"/>
          <w:sz w:val="24"/>
        </w:rPr>
        <w:t>Καὶ ἀπέστειλεν Εζεκιας ἐπὶ πάντα Ισραηλ καὶ Ιουδαν καὶ ἐπι‐ στολὰς ἔγραψεν ἐπὶ τὸν Εφραιμ καὶ Μανασση ἐλθεῖν εἰς οἶκον κυρίου εἰς Ιερουσαλημ ποιῆσαι τὸ φασεκ τῷ κυρίῳ θεῷ Ισραηλ·</w:t>
      </w:r>
    </w:p>
    <w:p>
      <w:r>
        <w:rPr>
          <w:rFonts w:ascii="Courier New" w:hAnsi="Courier New"/>
          <w:color w:val="555555"/>
          <w:sz w:val="20"/>
        </w:rPr>
        <w:t>[Para2 . 30 . 2]</w:t>
      </w:r>
    </w:p>
    <w:p>
      <w:r>
        <w:rPr>
          <w:rFonts w:ascii="Gentium Plus" w:hAnsi="Gentium Plus"/>
          <w:sz w:val="24"/>
        </w:rPr>
        <w:t>καὶ ἐβουλεύσατο ὁ βασιλεὺς καὶ οἱ ἄρχοντες καὶ πᾶσα ἡ ἐκκλη‐ σία ἡ ἐν Ιερουσαλημ ποιῆσαι τὸ φασεκ τῷ μηνὶ τῷ δευτέρῳ·</w:t>
      </w:r>
    </w:p>
    <w:p>
      <w:r>
        <w:rPr>
          <w:rFonts w:ascii="Courier New" w:hAnsi="Courier New"/>
          <w:color w:val="555555"/>
          <w:sz w:val="20"/>
        </w:rPr>
        <w:t>[Para2 . 30 . 3]</w:t>
      </w:r>
    </w:p>
    <w:p>
      <w:r>
        <w:rPr>
          <w:rFonts w:ascii="Gentium Plus" w:hAnsi="Gentium Plus"/>
          <w:sz w:val="24"/>
        </w:rPr>
        <w:t>οὐ γὰρ ἠδυνάσθησαν αὐτὸ ποιῆσαι ἐν τῷ καιρῷ ἐκείνῳ, ὅτι οἱ ἱερεῖς οὐχ ἡγνίσθησαν ἱκανοί, καὶ ὁ λαὸς οὐ συνήχθη εἰς Ιερου‐ σαλημ.</w:t>
      </w:r>
    </w:p>
    <w:p>
      <w:r>
        <w:rPr>
          <w:rFonts w:ascii="Courier New" w:hAnsi="Courier New"/>
          <w:color w:val="555555"/>
          <w:sz w:val="20"/>
        </w:rPr>
        <w:t>[Para2 . 30 . 4]</w:t>
      </w:r>
    </w:p>
    <w:p>
      <w:r>
        <w:rPr>
          <w:rFonts w:ascii="Gentium Plus" w:hAnsi="Gentium Plus"/>
          <w:sz w:val="24"/>
        </w:rPr>
        <w:t>καὶ ἤρεσεν ὁ λόγος ἐναντίον τοῦ βασιλέως καὶ ἐναντίον τῆς ἐκκλησίας.</w:t>
      </w:r>
    </w:p>
    <w:p>
      <w:r>
        <w:rPr>
          <w:rFonts w:ascii="Courier New" w:hAnsi="Courier New"/>
          <w:color w:val="555555"/>
          <w:sz w:val="20"/>
        </w:rPr>
        <w:t>[Para2 . 30 . 5]</w:t>
      </w:r>
    </w:p>
    <w:p>
      <w:r>
        <w:rPr>
          <w:rFonts w:ascii="Gentium Plus" w:hAnsi="Gentium Plus"/>
          <w:sz w:val="24"/>
        </w:rPr>
        <w:t>καὶ ἔστησαν λόγον διελθεῖν κήρυγμα ἐν παντὶ Ισραηλ ἀπὸ Βηρσαβεε ἕως Δαν ἐλθόντας ποιῆσαι τὸ φασεκ κυρίῳ θεῷ Ισραηλ ἐν Ιερουσαλημ, ὅτι πλῆθος οὐκ ἐποίησεν κατὰ τὴν γραφήν.</w:t>
      </w:r>
    </w:p>
    <w:p>
      <w:r>
        <w:rPr>
          <w:rFonts w:ascii="Courier New" w:hAnsi="Courier New"/>
          <w:color w:val="555555"/>
          <w:sz w:val="20"/>
        </w:rPr>
        <w:t>[Para2 . 30 . 6]</w:t>
      </w:r>
    </w:p>
    <w:p>
      <w:r>
        <w:rPr>
          <w:rFonts w:ascii="Gentium Plus" w:hAnsi="Gentium Plus"/>
          <w:sz w:val="24"/>
        </w:rPr>
        <w:t>καὶ ἐπορεύθησαν οἱ τρέχοντες σὺν ταῖς ἐπιστολαῖς παρὰ τοῦ βασιλέως καὶ τῶν ἀρχόντων εἰς πάντα Ισραηλ καὶ Ιουδαν κατὰ τὸ πρόσταγμα τοῦ βασιλέως λέγοντες Υἱοὶ Ισραηλ, ἐπιστρέ‐ ψατε πρὸς θεὸν Αβρααμ καὶ Ισαακ καὶ Ισραηλ, καὶ ἐπιστρέψει</w:t>
      </w:r>
    </w:p>
    <w:p>
      <w:r>
        <w:rPr>
          <w:rFonts w:ascii="Courier New" w:hAnsi="Courier New"/>
          <w:color w:val="555555"/>
          <w:sz w:val="20"/>
        </w:rPr>
        <w:t>[5]</w:t>
      </w:r>
    </w:p>
    <w:p>
      <w:r>
        <w:rPr>
          <w:rFonts w:ascii="Gentium Plus" w:hAnsi="Gentium Plus"/>
          <w:sz w:val="24"/>
        </w:rPr>
        <w:t>τοὺς ἀνασεσῳσμένους τοὺς καταλειφθέντας ἀπὸ χειρὸς βασιλέως Ασσουρ·</w:t>
      </w:r>
    </w:p>
    <w:p>
      <w:r>
        <w:rPr>
          <w:rFonts w:ascii="Courier New" w:hAnsi="Courier New"/>
          <w:color w:val="555555"/>
          <w:sz w:val="20"/>
        </w:rPr>
        <w:t>[Para2 . 30 . 7]</w:t>
      </w:r>
    </w:p>
    <w:p>
      <w:r>
        <w:rPr>
          <w:rFonts w:ascii="Gentium Plus" w:hAnsi="Gentium Plus"/>
          <w:sz w:val="24"/>
        </w:rPr>
        <w:t>καὶ μὴ γίνεσθε καθὼς οἱ πατέρες ὑμῶν καὶ οἱ ἀδελφοὶ</w:t>
      </w:r>
    </w:p>
    <w:p>
      <w:r>
        <w:rPr>
          <w:rFonts w:ascii="Courier New" w:hAnsi="Courier New"/>
          <w:color w:val="555555"/>
          <w:sz w:val="20"/>
        </w:rPr>
        <w:t>[Para2 . 30 . 8]</w:t>
      </w:r>
    </w:p>
    <w:p>
      <w:r>
        <w:rPr>
          <w:rFonts w:ascii="Gentium Plus" w:hAnsi="Gentium Plus"/>
          <w:sz w:val="24"/>
        </w:rPr>
        <w:t>καὶ νῦν μὴ σκληρύνητε τοὺς τραχήλους ὑμῶν· δότε δόξαν κυρίῳ τῷ θεῷ καὶ εἰσέλθατε εἰς τὸ ἁγίασμα αὐτοῦ, ὃ ἡγίασεν εἰς τὸν αἰῶνα, καὶ δουλεύσατε τῷ κυρίῳ θεῷ ὑμῶν, καὶ ἀποστρέψει ἀφ’ ὑμῶν θυμὸν</w:t>
      </w:r>
    </w:p>
    <w:p>
      <w:r>
        <w:rPr>
          <w:rFonts w:ascii="Courier New" w:hAnsi="Courier New"/>
          <w:color w:val="555555"/>
          <w:sz w:val="20"/>
        </w:rPr>
        <w:t>[5]</w:t>
      </w:r>
    </w:p>
    <w:p>
      <w:r>
        <w:rPr>
          <w:rFonts w:ascii="Gentium Plus" w:hAnsi="Gentium Plus"/>
          <w:sz w:val="24"/>
        </w:rPr>
        <w:t>ὀργῆς.</w:t>
      </w:r>
    </w:p>
    <w:p>
      <w:r>
        <w:rPr>
          <w:rFonts w:ascii="Courier New" w:hAnsi="Courier New"/>
          <w:color w:val="555555"/>
          <w:sz w:val="20"/>
        </w:rPr>
        <w:t>[Para2 . 30 . 9]</w:t>
      </w:r>
    </w:p>
    <w:p>
      <w:r>
        <w:rPr>
          <w:rFonts w:ascii="Gentium Plus" w:hAnsi="Gentium Plus"/>
          <w:sz w:val="24"/>
        </w:rPr>
        <w:t>ὅτι ἐν τῷ ἐπιστρέφειν ὑμᾶς πρὸς κύριον οἱ ἀδελφοὶ ὑμῶν καὶ τὰ τέκνα ὑμῶν ἔσονται ἐν οἰκτιρμοῖς ἔναντι πάντων τῶν αἰχ‐ μαλωτισάντων αὐτούς, καὶ ἀποστρέψει εἰς τὴν γῆν ταύτην· ὅτι ἐλεήμων καὶ οἰκτίρμων κύριος ὁ θεὸς ἡμῶν καὶ οὐκ ἀποστρέψει</w:t>
      </w:r>
    </w:p>
    <w:p>
      <w:r>
        <w:rPr>
          <w:rFonts w:ascii="Courier New" w:hAnsi="Courier New"/>
          <w:color w:val="555555"/>
          <w:sz w:val="20"/>
        </w:rPr>
        <w:t>[5]</w:t>
      </w:r>
    </w:p>
    <w:p>
      <w:r>
        <w:rPr>
          <w:rFonts w:ascii="Gentium Plus" w:hAnsi="Gentium Plus"/>
          <w:sz w:val="24"/>
        </w:rPr>
        <w:t>τὸ πρόσωπον αὐτοῦ ἀφ’ ἡμῶν, ἐὰν ἐπιστρέψωμεν πρὸς αὐτόν.</w:t>
      </w:r>
    </w:p>
    <w:p>
      <w:r>
        <w:rPr>
          <w:rFonts w:ascii="Courier New" w:hAnsi="Courier New"/>
          <w:color w:val="555555"/>
          <w:sz w:val="20"/>
        </w:rPr>
        <w:t>[Para2 . 30 . 10]</w:t>
      </w:r>
    </w:p>
    <w:p>
      <w:r>
        <w:rPr>
          <w:rFonts w:ascii="Gentium Plus" w:hAnsi="Gentium Plus"/>
          <w:sz w:val="24"/>
        </w:rPr>
        <w:t>καὶ ἦσαν οἱ τρέχοντες διαπορευόμενοι πόλιν ἐκ πόλεως ἐν τῷ ὄρει Εφραιμ καὶ Μανασση καὶ ἕως Ζαβουλων, καὶ ἐγένοντο ὡς καταγελῶντες αὐτῶν καὶ καταμωκώμενοι·</w:t>
      </w:r>
    </w:p>
    <w:p>
      <w:r>
        <w:rPr>
          <w:rFonts w:ascii="Courier New" w:hAnsi="Courier New"/>
          <w:color w:val="555555"/>
          <w:sz w:val="20"/>
        </w:rPr>
        <w:t>[Para2 . 30 . 11]</w:t>
      </w:r>
    </w:p>
    <w:p>
      <w:r>
        <w:rPr>
          <w:rFonts w:ascii="Gentium Plus" w:hAnsi="Gentium Plus"/>
          <w:sz w:val="24"/>
        </w:rPr>
        <w:t>ἀλλὰ ἄνθρωποι Ασηρ καὶ ἀπὸ Μανασση καὶ ἀπὸ Ζαβουλων ἐνετράπησαν καὶ ἦλθον εἰς Ιερουσαλημ.</w:t>
      </w:r>
    </w:p>
    <w:p>
      <w:r>
        <w:rPr>
          <w:rFonts w:ascii="Courier New" w:hAnsi="Courier New"/>
          <w:color w:val="555555"/>
          <w:sz w:val="20"/>
        </w:rPr>
        <w:t>[Para2 . 30 . 12]</w:t>
      </w:r>
    </w:p>
    <w:p>
      <w:r>
        <w:rPr>
          <w:rFonts w:ascii="Gentium Plus" w:hAnsi="Gentium Plus"/>
          <w:sz w:val="24"/>
        </w:rPr>
        <w:t>καὶ ἐν Ιουδα ἐγένετο χεὶρ κυρίου δοῦναι αὐτοῖς καρ‐ δίαν μίαν ἐλθεῖν τοῦ ποιῆσαι κατὰ τὸ πρόσταγμα τοῦ βασιλέως καὶ τῶν ἀρχόντων ἐν λόγῳ κυρίου,</w:t>
      </w:r>
    </w:p>
    <w:p>
      <w:r>
        <w:rPr>
          <w:rFonts w:ascii="Courier New" w:hAnsi="Courier New"/>
          <w:color w:val="555555"/>
          <w:sz w:val="20"/>
        </w:rPr>
        <w:t>[Para2 . 30 . 13]</w:t>
      </w:r>
    </w:p>
    <w:p>
      <w:r>
        <w:rPr>
          <w:rFonts w:ascii="Gentium Plus" w:hAnsi="Gentium Plus"/>
          <w:sz w:val="24"/>
        </w:rPr>
        <w:t>καὶ συνήχθησαν εἰς Ιερου‐ σαλημ λαὸς πολὺς τοῦ ποιῆσαι τὴν ἑορτὴν τῶν ἀζύμων ἐν τῷ μηνὶ τῷ δευτέρῳ, ἐκκλησία πολλὴ σφόδρα.</w:t>
      </w:r>
    </w:p>
    <w:p>
      <w:r>
        <w:rPr>
          <w:rFonts w:ascii="Courier New" w:hAnsi="Courier New"/>
          <w:color w:val="555555"/>
          <w:sz w:val="20"/>
        </w:rPr>
        <w:t>[Para2 . 30 . 14]</w:t>
      </w:r>
    </w:p>
    <w:p>
      <w:r>
        <w:rPr>
          <w:rFonts w:ascii="Gentium Plus" w:hAnsi="Gentium Plus"/>
          <w:sz w:val="24"/>
        </w:rPr>
        <w:t>καὶ ἀνέστησαν καὶ καθεῖλαν τὰ θυσιαστήρια τὰ ἐν Ιερουσαλημ· καὶ πάντα, ἐν οἷς ἐθυμιῶσαν τοῖς ψευδέσιν, κατέσπασαν καὶ ἔρριψαν εἰς τὸν χειμάρ‐ ρουν Κεδρων.</w:t>
      </w:r>
    </w:p>
    <w:p>
      <w:r>
        <w:rPr>
          <w:rFonts w:ascii="Courier New" w:hAnsi="Courier New"/>
          <w:color w:val="555555"/>
          <w:sz w:val="20"/>
        </w:rPr>
        <w:t>[Para2 . 30 . 15]</w:t>
      </w:r>
    </w:p>
    <w:p>
      <w:r>
        <w:rPr>
          <w:rFonts w:ascii="Gentium Plus" w:hAnsi="Gentium Plus"/>
          <w:sz w:val="24"/>
        </w:rPr>
        <w:t>καὶ ἔθυσαν τὸ φασεκ τῇ τεσσαρεσκαιδεκάτῃ τοῦ μηνὸς τοῦ δευτέρου· καὶ οἱ ἱερεῖς καὶ οἱ Λευῖται ἐνετράπησαν καὶ ἡγνίσθησαν καὶ εἰσήνεγκαν ὁλοκαυτώματα εἰς οἶκον κυρίου.</w:t>
      </w:r>
    </w:p>
    <w:p>
      <w:r>
        <w:rPr>
          <w:rFonts w:ascii="Courier New" w:hAnsi="Courier New"/>
          <w:color w:val="555555"/>
          <w:sz w:val="20"/>
        </w:rPr>
        <w:t>[Para2 . 30 . 16]</w:t>
      </w:r>
    </w:p>
    <w:p>
      <w:r>
        <w:rPr>
          <w:rFonts w:ascii="Gentium Plus" w:hAnsi="Gentium Plus"/>
          <w:sz w:val="24"/>
        </w:rPr>
        <w:t>καὶ ἔστησαν ἐπὶ τὴν στάσιν αὐτῶν κατὰ τὸ κρίμα αὐτῶν κατὰ τὴν ἐντολὴν Μωυσῆ ἀνθρώπου τοῦ θεοῦ, καὶ οἱ ἱερεῖς ἐδέχοντο τὰ αἵματα ἐκ χειρὸς τῶν Λευιτῶν.</w:t>
      </w:r>
    </w:p>
    <w:p>
      <w:r>
        <w:rPr>
          <w:rFonts w:ascii="Courier New" w:hAnsi="Courier New"/>
          <w:color w:val="555555"/>
          <w:sz w:val="20"/>
        </w:rPr>
        <w:t>[Para2 . 30 . 17]</w:t>
      </w:r>
    </w:p>
    <w:p>
      <w:r>
        <w:rPr>
          <w:rFonts w:ascii="Gentium Plus" w:hAnsi="Gentium Plus"/>
          <w:sz w:val="24"/>
        </w:rPr>
        <w:t>ὅτι πλῆθος τῆς ἐκκλησίας οὐχ ἡγνίσθη, καὶ οἱ Λευῖται ἦσαν τοῦ θύειν τὸ φασεκ παντὶ τῷ μὴ δυναμένῳ ἁγνισθῆναι τῷ κυρίῳ.</w:t>
      </w:r>
    </w:p>
    <w:p>
      <w:r>
        <w:rPr>
          <w:rFonts w:ascii="Courier New" w:hAnsi="Courier New"/>
          <w:color w:val="555555"/>
          <w:sz w:val="20"/>
        </w:rPr>
        <w:t>[Para2 . 30 . 18]</w:t>
      </w:r>
    </w:p>
    <w:p>
      <w:r>
        <w:rPr>
          <w:rFonts w:ascii="Gentium Plus" w:hAnsi="Gentium Plus"/>
          <w:sz w:val="24"/>
        </w:rPr>
        <w:t>ὅτι τὸ πλεῖστον τοῦ λαοῦ ἀπὸ Εφραιμ καὶ Μανασση καὶ Ισσαχαρ καὶ Ζαβουλων οὐχ ἡγνί‐ σθησαν, ἀλλὰ ἔφαγον τὸ φασεκ παρὰ τὴν γραφήν. καὶ προσηύ‐ ξατο Εζεκιας περὶ αὐτῶν λέγων Κύριος ὁ ἀγαθὸς ἐξιλασάσθω</w:t>
      </w:r>
    </w:p>
    <w:p>
      <w:r>
        <w:rPr>
          <w:rFonts w:ascii="Courier New" w:hAnsi="Courier New"/>
          <w:color w:val="555555"/>
          <w:sz w:val="20"/>
        </w:rPr>
        <w:t>[5]</w:t>
      </w:r>
    </w:p>
    <w:p>
      <w:r>
        <w:rPr>
          <w:rFonts w:ascii="Gentium Plus" w:hAnsi="Gentium Plus"/>
          <w:sz w:val="24"/>
        </w:rPr>
        <w:t>ὑπὲρ</w:t>
      </w:r>
    </w:p>
    <w:p>
      <w:r>
        <w:rPr>
          <w:rFonts w:ascii="Courier New" w:hAnsi="Courier New"/>
          <w:color w:val="555555"/>
          <w:sz w:val="20"/>
        </w:rPr>
        <w:t>[Para2 . 30 . 19]</w:t>
      </w:r>
    </w:p>
    <w:p>
      <w:r>
        <w:rPr>
          <w:rFonts w:ascii="Gentium Plus" w:hAnsi="Gentium Plus"/>
          <w:sz w:val="24"/>
        </w:rPr>
        <w:t>πάσης καρδίας κατευθυνούσης ἐκζητῆσαι κύριον τὸν θεὸν τῶν πατέρων αὐτῶν καὶ οὐ κατὰ τὴν ἁγνείαν τῶν ἁγίων.</w:t>
      </w:r>
    </w:p>
    <w:p>
      <w:r>
        <w:rPr>
          <w:rFonts w:ascii="Courier New" w:hAnsi="Courier New"/>
          <w:color w:val="555555"/>
          <w:sz w:val="20"/>
        </w:rPr>
        <w:t>[Para2 . 30 . 20]</w:t>
      </w:r>
    </w:p>
    <w:p>
      <w:r>
        <w:rPr>
          <w:rFonts w:ascii="Gentium Plus" w:hAnsi="Gentium Plus"/>
          <w:sz w:val="24"/>
        </w:rPr>
        <w:t>καὶ ἐπήκουσεν κύριος τῷ Εζεκια καὶ ἰάσατο τὸν λαόν.</w:t>
      </w:r>
    </w:p>
    <w:p>
      <w:r>
        <w:rPr>
          <w:rFonts w:ascii="Courier New" w:hAnsi="Courier New"/>
          <w:color w:val="555555"/>
          <w:sz w:val="20"/>
        </w:rPr>
        <w:t>[Para2 . 30 . 21]</w:t>
      </w:r>
    </w:p>
    <w:p>
      <w:r>
        <w:rPr>
          <w:rFonts w:ascii="Gentium Plus" w:hAnsi="Gentium Plus"/>
          <w:sz w:val="24"/>
        </w:rPr>
        <w:t>καὶ ἐποίησαν οἱ υἱοὶ Ισραηλ οἱ εὑρεθέντες ἐν Ιερουσαλημ τὴν ἑορτὴν τῶν ἀζύ‐</w:t>
      </w:r>
    </w:p>
    <w:p>
      <w:r>
        <w:rPr>
          <w:rFonts w:ascii="Courier New" w:hAnsi="Courier New"/>
          <w:color w:val="555555"/>
          <w:sz w:val="20"/>
        </w:rPr>
        <w:t>[5]</w:t>
      </w:r>
    </w:p>
    <w:p>
      <w:r>
        <w:rPr>
          <w:rFonts w:ascii="Gentium Plus" w:hAnsi="Gentium Plus"/>
          <w:sz w:val="24"/>
        </w:rPr>
        <w:t>τῷ κυρίῳ.</w:t>
      </w:r>
    </w:p>
    <w:p>
      <w:r>
        <w:rPr>
          <w:rFonts w:ascii="Courier New" w:hAnsi="Courier New"/>
          <w:color w:val="555555"/>
          <w:sz w:val="20"/>
        </w:rPr>
        <w:t>[Para2 . 30 . 22]</w:t>
      </w:r>
    </w:p>
    <w:p>
      <w:r>
        <w:rPr>
          <w:rFonts w:ascii="Gentium Plus" w:hAnsi="Gentium Plus"/>
          <w:sz w:val="24"/>
        </w:rPr>
        <w:t>καὶ ἐλάλησεν Εζεκιας ἐπὶ πᾶσαν καρδίαν τῶν Λευιτῶν καὶ τῶν συνιόντων σύνεσιν ἀγαθὴν τῷ κυρίῳ· καὶ συνετέλεσαν τὴν ἑορτὴν τῶν ἀζύμων ἑπτὰ ἡμέρας θύοντες θυσίας σωτηρίου καὶ ἐξομολογούμενοι τῷ κυρίῳ θεῷ τῶν πατέρων αὐτῶν.</w:t>
      </w:r>
    </w:p>
    <w:p>
      <w:r>
        <w:rPr>
          <w:rFonts w:ascii="Courier New" w:hAnsi="Courier New"/>
          <w:color w:val="555555"/>
          <w:sz w:val="20"/>
        </w:rPr>
        <w:t>[Para2 . 30 . 23]</w:t>
      </w:r>
    </w:p>
    <w:p>
      <w:r>
        <w:rPr>
          <w:rFonts w:ascii="Gentium Plus" w:hAnsi="Gentium Plus"/>
          <w:sz w:val="24"/>
        </w:rPr>
        <w:t>καὶ ἐβουλεύσατο ἡ ἐκκλησία ἅμα ποιῆσαι ἑπτὰ ἡμέρας ἄλλας· καὶ ἐποίησαν ἑπτὰ ἡμέρας ἐν εὐφροσύνῃ.</w:t>
      </w:r>
    </w:p>
    <w:p>
      <w:r>
        <w:rPr>
          <w:rFonts w:ascii="Courier New" w:hAnsi="Courier New"/>
          <w:color w:val="555555"/>
          <w:sz w:val="20"/>
        </w:rPr>
        <w:t>[Para2 . 30 . 24]</w:t>
      </w:r>
    </w:p>
    <w:p>
      <w:r>
        <w:rPr>
          <w:rFonts w:ascii="Gentium Plus" w:hAnsi="Gentium Plus"/>
          <w:sz w:val="24"/>
        </w:rPr>
        <w:t>ὅτι Εζεκιας ἀπήρξατο τῷ Ιουδα τῇ ἐκκλησίᾳ μόσχους χιλίους καὶ ἑπτακισχίλια πρόβατα, καὶ οἱ ἄρχοντες ἀπήρξαντο τῷ λαῷ μόσχους χιλίους καὶ πρόβατα δέκα χιλιάδας, καὶ τὰ ἅγια τῶν ἱερέων εἰς πλῆθος.</w:t>
      </w:r>
    </w:p>
    <w:p>
      <w:r>
        <w:rPr>
          <w:rFonts w:ascii="Courier New" w:hAnsi="Courier New"/>
          <w:color w:val="555555"/>
          <w:sz w:val="20"/>
        </w:rPr>
        <w:t>[Para2 . 30 . 25]</w:t>
      </w:r>
    </w:p>
    <w:p>
      <w:r>
        <w:rPr>
          <w:rFonts w:ascii="Gentium Plus" w:hAnsi="Gentium Plus"/>
          <w:sz w:val="24"/>
        </w:rPr>
        <w:t>καὶ ηὐφράνθη πᾶσα ἡ ἐκκλησία, οἱ ἱερεῖς καὶ οἱ Λευῖται καὶ πᾶσα ἡ ἐκκλησία Ιουδα καὶ οἱ εὑρεθέντες ἐξ Ισραηλ καὶ οἱ προσήλυτοι οἱ ἐλθόντες ἀπὸ γῆς Ισραηλ καὶ οἱ κατοικοῦντες ἐν Ιουδα.</w:t>
      </w:r>
    </w:p>
    <w:p>
      <w:r>
        <w:rPr>
          <w:rFonts w:ascii="Courier New" w:hAnsi="Courier New"/>
          <w:color w:val="555555"/>
          <w:sz w:val="20"/>
        </w:rPr>
        <w:t>[Para2 . 30 . 26]</w:t>
      </w:r>
    </w:p>
    <w:p>
      <w:r>
        <w:rPr>
          <w:rFonts w:ascii="Gentium Plus" w:hAnsi="Gentium Plus"/>
          <w:sz w:val="24"/>
        </w:rPr>
        <w:t>καὶ ἐγένετο εὐφρο‐ σύνη μεγάλη ἐν Ιερουσαλημ· ἀπὸ ἡμερῶν Σαλωμων υἱοῦ Δαυιδ βασιλέως Ισραηλ οὐκ ἐγένετο τοιαύτη ἑορτὴ ἐν Ιερουσαλημ.</w:t>
      </w:r>
    </w:p>
    <w:p>
      <w:r>
        <w:rPr>
          <w:rFonts w:ascii="Courier New" w:hAnsi="Courier New"/>
          <w:color w:val="555555"/>
          <w:sz w:val="20"/>
        </w:rPr>
        <w:t>[Para2 . 30 . 27]</w:t>
      </w:r>
    </w:p>
    <w:p>
      <w:r>
        <w:rPr>
          <w:rFonts w:ascii="Gentium Plus" w:hAnsi="Gentium Plus"/>
          <w:sz w:val="24"/>
        </w:rPr>
        <w:t>καὶ ἀνέστησαν οἱ ἱερεῖς οἱ Λευῖται καὶ ηὐλόγησαν τὸν λαόν· καὶ ἐπ‐ ηκούσθη ἡ φωνὴ αὐτῶν, καὶ ἦλθεν ἡ προσευχὴ αὐτῶν εἰς τὸ κατ‐ οικητήριον τὸ ἅγιον αὐτοῦ εἰς τὸν οὐρανόν.</w:t>
      </w:r>
    </w:p>
    <w:p>
      <w:r>
        <w:rPr>
          <w:rFonts w:ascii="Courier New" w:hAnsi="Courier New"/>
          <w:color w:val="555555"/>
          <w:sz w:val="20"/>
        </w:rPr>
        <w:t>[Para2 . 31 . 1]</w:t>
      </w:r>
    </w:p>
    <w:p>
      <w:r>
        <w:rPr>
          <w:rFonts w:ascii="Gentium Plus" w:hAnsi="Gentium Plus"/>
          <w:sz w:val="24"/>
        </w:rPr>
        <w:t>Καὶ ὡς συνετελέσθη πάντα ταῦτα, ἐξῆλθεν πᾶς Ισραηλ οἱ εὑρε‐ θέντες ἐν πόλεσιν Ιουδα καὶ συνέτριψαν τὰς στήλας καὶ ἐξέκοψαν τὰ ἄλση καὶ κατέσπασαν τὰ ὑψηλὰ καὶ τοὺς βωμοὺς ἀπὸ πάσης τῆς Ιουδαίας καὶ Βενιαμιν καὶ ἐξ Εφραιμ καὶ ἀπὸ Μανασση ἕως</w:t>
      </w:r>
    </w:p>
    <w:p>
      <w:r>
        <w:rPr>
          <w:rFonts w:ascii="Courier New" w:hAnsi="Courier New"/>
          <w:color w:val="555555"/>
          <w:sz w:val="20"/>
        </w:rPr>
        <w:t>[5]</w:t>
      </w:r>
    </w:p>
    <w:p>
      <w:r>
        <w:rPr>
          <w:rFonts w:ascii="Gentium Plus" w:hAnsi="Gentium Plus"/>
          <w:sz w:val="24"/>
        </w:rPr>
        <w:t>εἰς τέλος, καὶ ἐπέστρεψαν πᾶς Ισραηλ ἕκαστος εἰς τὴν κληρονο‐ μίαν αὐτοῦ καὶ εἰς τὰς πόλεις αὐτῶν.</w:t>
      </w:r>
    </w:p>
    <w:p>
      <w:r>
        <w:rPr>
          <w:rFonts w:ascii="Courier New" w:hAnsi="Courier New"/>
          <w:color w:val="555555"/>
          <w:sz w:val="20"/>
        </w:rPr>
        <w:t>[Para2 . 31 . 2]</w:t>
      </w:r>
    </w:p>
    <w:p>
      <w:r>
        <w:rPr>
          <w:rFonts w:ascii="Gentium Plus" w:hAnsi="Gentium Plus"/>
          <w:sz w:val="24"/>
        </w:rPr>
        <w:t>καὶ ἔταξεν Εζεκιας τὰς ἐφημερίας τῶν ἱερέων καὶ τῶν Λευιτῶν καὶ τὰς ἐφημερίας ἑκάστου κατὰ τὴν ἑαυτοῦ λειτουργίαν τοῖς ἱερεῦσιν καὶ τοῖς Λευίταις εἰς τὴν ὁλοκαύτωσιν καὶ εἰς τὴν θυσίαν τοῦ σωτηρίου καὶ αἰνεῖν καὶ</w:t>
      </w:r>
    </w:p>
    <w:p>
      <w:r>
        <w:rPr>
          <w:rFonts w:ascii="Courier New" w:hAnsi="Courier New"/>
          <w:color w:val="555555"/>
          <w:sz w:val="20"/>
        </w:rPr>
        <w:t>[5]</w:t>
      </w:r>
    </w:p>
    <w:p>
      <w:r>
        <w:rPr>
          <w:rFonts w:ascii="Gentium Plus" w:hAnsi="Gentium Plus"/>
          <w:sz w:val="24"/>
        </w:rPr>
        <w:t>ἐξομολογεῖσθαι καὶ λειτουργεῖν ἐν ταῖς πύλαις ἐν ταῖς αὐλαῖς οἴκου κυρίου.</w:t>
      </w:r>
    </w:p>
    <w:p>
      <w:r>
        <w:rPr>
          <w:rFonts w:ascii="Courier New" w:hAnsi="Courier New"/>
          <w:color w:val="555555"/>
          <w:sz w:val="20"/>
        </w:rPr>
        <w:t>[Para2 . 31 . 3]</w:t>
      </w:r>
    </w:p>
    <w:p>
      <w:r>
        <w:rPr>
          <w:rFonts w:ascii="Gentium Plus" w:hAnsi="Gentium Plus"/>
          <w:sz w:val="24"/>
        </w:rPr>
        <w:t>καὶ μερὶς τοῦ βασιλέως ἐκ τῶν ὑπαρχόντων αὐτοῦ εἰς τὰς ὁλοκαυτώσεις τὴν πρωινὴν καὶ τὴν δειλινὴν καὶ ὁλοκαυτώσεις εἰς σάββατα καὶ εἰς τὰς νουμηνίας καὶ εἰς τὰς ἑορτὰς τὰς γεγραμ‐ μένας ἐν τῷ νόμῳ κυρίου.</w:t>
      </w:r>
    </w:p>
    <w:p>
      <w:r>
        <w:rPr>
          <w:rFonts w:ascii="Courier New" w:hAnsi="Courier New"/>
          <w:color w:val="555555"/>
          <w:sz w:val="20"/>
        </w:rPr>
        <w:t>[Para2 . 31 . 4]</w:t>
      </w:r>
    </w:p>
    <w:p>
      <w:r>
        <w:rPr>
          <w:rFonts w:ascii="Gentium Plus" w:hAnsi="Gentium Plus"/>
          <w:sz w:val="24"/>
        </w:rPr>
        <w:t>καὶ εἶπεν τῷ λαῷ τοῖς κατοικοῦσιν ἐν Ιερουσαλημ δοῦναι τὴν μερίδα τῶν ἱερέων καὶ τῶν Λευιτῶν, ὅπως κατισχύσωσιν ἐν τῇ λειτουργίᾳ οἴκου κυρίου.</w:t>
      </w:r>
    </w:p>
    <w:p>
      <w:r>
        <w:rPr>
          <w:rFonts w:ascii="Courier New" w:hAnsi="Courier New"/>
          <w:color w:val="555555"/>
          <w:sz w:val="20"/>
        </w:rPr>
        <w:t>[Para2 . 31 . 5]</w:t>
      </w:r>
    </w:p>
    <w:p>
      <w:r>
        <w:rPr>
          <w:rFonts w:ascii="Gentium Plus" w:hAnsi="Gentium Plus"/>
          <w:sz w:val="24"/>
        </w:rPr>
        <w:t>καὶ ὡς προσ‐ έταξεν τὸν λόγον, ἐπλεόνασαν οἱ υἱοὶ Ισραηλ ἀπαρχὴν σίτου καὶ οἴνου καὶ ἐλαίου καὶ μέλιτος καὶ πᾶν γένημα ἀγροῦ, καὶ ἐπιδέκατα πάντα εἰς πλῆθος ἤνεγκαν</w:t>
      </w:r>
    </w:p>
    <w:p>
      <w:r>
        <w:rPr>
          <w:rFonts w:ascii="Courier New" w:hAnsi="Courier New"/>
          <w:color w:val="555555"/>
          <w:sz w:val="20"/>
        </w:rPr>
        <w:t>[Para2 . 31 . 6]</w:t>
      </w:r>
    </w:p>
    <w:p>
      <w:r>
        <w:rPr>
          <w:rFonts w:ascii="Gentium Plus" w:hAnsi="Gentium Plus"/>
          <w:sz w:val="24"/>
        </w:rPr>
        <w:t>οἱ υἱοὶ Ισραηλ καὶ Ιουδα. καὶ οἱ κατοι‐ κοῦντες ἐν ταῖς πόλεσιν Ιουδα καὶ αὐτοὶ ἤνεγκαν ἐπιδέκατα μό‐ σχων καὶ προβάτων καὶ ἐπιδέκατα αἰγῶν καὶ ἡγίασαν τῷ κυρίῳ θεῷ αὐτῶν καὶ εἰσήνεγκαν καὶ ἔθηκαν σωροὺς σωρούς·</w:t>
      </w:r>
    </w:p>
    <w:p>
      <w:r>
        <w:rPr>
          <w:rFonts w:ascii="Courier New" w:hAnsi="Courier New"/>
          <w:color w:val="555555"/>
          <w:sz w:val="20"/>
        </w:rPr>
        <w:t>[Para2 . 31 . 7]</w:t>
      </w:r>
    </w:p>
    <w:p>
      <w:r>
        <w:rPr>
          <w:rFonts w:ascii="Gentium Plus" w:hAnsi="Gentium Plus"/>
          <w:sz w:val="24"/>
        </w:rPr>
        <w:t>ἐν τῷ μηνὶ τῷ τρίτῳ ἤρξαντο οἱ σωροὶ θεμελιοῦσθαι καὶ ἐν τῷ ἑβδόμῳ μηνὶ συνετελέσθησαν.</w:t>
      </w:r>
    </w:p>
    <w:p>
      <w:r>
        <w:rPr>
          <w:rFonts w:ascii="Courier New" w:hAnsi="Courier New"/>
          <w:color w:val="555555"/>
          <w:sz w:val="20"/>
        </w:rPr>
        <w:t>[Para2 . 31 . 8]</w:t>
      </w:r>
    </w:p>
    <w:p>
      <w:r>
        <w:rPr>
          <w:rFonts w:ascii="Gentium Plus" w:hAnsi="Gentium Plus"/>
          <w:sz w:val="24"/>
        </w:rPr>
        <w:t>καὶ ἦλθεν Εζεκιας καὶ οἱ ἄρχοντες καὶ εἶ‐ δον τοὺς σωροὺς καὶ ηὐλόγησαν τὸν κύριον καὶ τὸν λαὸν αὐτοῦ Ισραηλ.</w:t>
      </w:r>
    </w:p>
    <w:p>
      <w:r>
        <w:rPr>
          <w:rFonts w:ascii="Courier New" w:hAnsi="Courier New"/>
          <w:color w:val="555555"/>
          <w:sz w:val="20"/>
        </w:rPr>
        <w:t>[Para2 . 31 . 9]</w:t>
      </w:r>
    </w:p>
    <w:p>
      <w:r>
        <w:rPr>
          <w:rFonts w:ascii="Gentium Plus" w:hAnsi="Gentium Plus"/>
          <w:sz w:val="24"/>
        </w:rPr>
        <w:t>καὶ ἐπυνθάνετο Εζεκιας τῶν ἱερέων καὶ τῶν Λευιτῶν ὑπὲρ τῶν σωρῶν,</w:t>
      </w:r>
    </w:p>
    <w:p>
      <w:r>
        <w:rPr>
          <w:rFonts w:ascii="Courier New" w:hAnsi="Courier New"/>
          <w:color w:val="555555"/>
          <w:sz w:val="20"/>
        </w:rPr>
        <w:t>[Para2 . 31 . 10]</w:t>
      </w:r>
    </w:p>
    <w:p>
      <w:r>
        <w:rPr>
          <w:rFonts w:ascii="Gentium Plus" w:hAnsi="Gentium Plus"/>
          <w:sz w:val="24"/>
        </w:rPr>
        <w:t>καὶ εἶπεν πρὸς αὐτὸν Αζαριας ὁ ἱερεὺς ὁ ἄρ‐ χων εἰς οἶκον Σαδωκ καὶ εἶπεν Ἐξ οὗ ἦρκται ἡ ἀπαρχὴ φέρεσθαι εἰς οἶκον κυρίου, ἐφάγομεν καὶ ἐπίομεν καὶ κατελίπομεν· ὅτι κύ‐ ριος ηὐλόγησεν τὸν λαὸν αὐτοῦ, καὶ κατελίπομεν ἔτι τὸ πλῆθος</w:t>
      </w:r>
    </w:p>
    <w:p>
      <w:r>
        <w:rPr>
          <w:rFonts w:ascii="Courier New" w:hAnsi="Courier New"/>
          <w:color w:val="555555"/>
          <w:sz w:val="20"/>
        </w:rPr>
        <w:t>[5]</w:t>
      </w:r>
    </w:p>
    <w:p>
      <w:r>
        <w:rPr>
          <w:rFonts w:ascii="Gentium Plus" w:hAnsi="Gentium Plus"/>
          <w:sz w:val="24"/>
        </w:rPr>
        <w:t>τοῦτο.</w:t>
      </w:r>
    </w:p>
    <w:p>
      <w:r>
        <w:rPr>
          <w:rFonts w:ascii="Courier New" w:hAnsi="Courier New"/>
          <w:color w:val="555555"/>
          <w:sz w:val="20"/>
        </w:rPr>
        <w:t>[Para2 . 31 . 11]</w:t>
      </w:r>
    </w:p>
    <w:p>
      <w:r>
        <w:rPr>
          <w:rFonts w:ascii="Gentium Plus" w:hAnsi="Gentium Plus"/>
          <w:sz w:val="24"/>
        </w:rPr>
        <w:t>καὶ εἶπεν Εζεκιας ἑτοιμάσαι παστοφόρια εἰς οἶκον κυρίου, καὶ ἡτοίμασαν.</w:t>
      </w:r>
    </w:p>
    <w:p>
      <w:r>
        <w:rPr>
          <w:rFonts w:ascii="Courier New" w:hAnsi="Courier New"/>
          <w:color w:val="555555"/>
          <w:sz w:val="20"/>
        </w:rPr>
        <w:t>[Para2 . 31 . 12]</w:t>
      </w:r>
    </w:p>
    <w:p>
      <w:r>
        <w:rPr>
          <w:rFonts w:ascii="Gentium Plus" w:hAnsi="Gentium Plus"/>
          <w:sz w:val="24"/>
        </w:rPr>
        <w:t>καὶ εἰσήνεγκαν ἐκεῖ τὰς ἀπαρχὰς καὶ τὰ ἐπιδέ‐ κατα ἐν πίστει, καὶ ἐπ’ αὐτῶν ἐπιστάτης Χωνενιας ὁ Λευίτης, καὶ Σεμεϊ ὁ ἀδελφὸς αὐτοῦ διαδεχόμενος,</w:t>
      </w:r>
    </w:p>
    <w:p>
      <w:r>
        <w:rPr>
          <w:rFonts w:ascii="Courier New" w:hAnsi="Courier New"/>
          <w:color w:val="555555"/>
          <w:sz w:val="20"/>
        </w:rPr>
        <w:t>[Para2 . 31 . 13]</w:t>
      </w:r>
    </w:p>
    <w:p>
      <w:r>
        <w:rPr>
          <w:rFonts w:ascii="Gentium Plus" w:hAnsi="Gentium Plus"/>
          <w:sz w:val="24"/>
        </w:rPr>
        <w:t>καὶ Ιιηλ καὶ Οζαζιας καὶ Ναεθ καὶ Ασαηλ καὶ Ιεριμωθ καὶ Ιωζαβαθ καὶ Ελιηλ καὶ Σαμαχια καὶ Μααθ καὶ Βαναιας καὶ οἱ υἱοὶ αὐτοῦ καθεσταμένοι διὰ Χωνε‐ νιου καὶ Σεμεϊ τοῦ ἀδελφοῦ αὐτοῦ, καθὼς προσέταξεν ὁ βασιλεὺς</w:t>
      </w:r>
    </w:p>
    <w:p>
      <w:r>
        <w:rPr>
          <w:rFonts w:ascii="Courier New" w:hAnsi="Courier New"/>
          <w:color w:val="555555"/>
          <w:sz w:val="20"/>
        </w:rPr>
        <w:t>[5]</w:t>
      </w:r>
    </w:p>
    <w:p>
      <w:r>
        <w:rPr>
          <w:rFonts w:ascii="Gentium Plus" w:hAnsi="Gentium Plus"/>
          <w:sz w:val="24"/>
        </w:rPr>
        <w:t>Εζεκιας καὶ Αζαριας ὁ ἡγούμενος οἴκου κυρίου.</w:t>
      </w:r>
    </w:p>
    <w:p>
      <w:r>
        <w:rPr>
          <w:rFonts w:ascii="Courier New" w:hAnsi="Courier New"/>
          <w:color w:val="555555"/>
          <w:sz w:val="20"/>
        </w:rPr>
        <w:t>[Para2 . 31 . 14]</w:t>
      </w:r>
    </w:p>
    <w:p>
      <w:r>
        <w:rPr>
          <w:rFonts w:ascii="Gentium Plus" w:hAnsi="Gentium Plus"/>
          <w:sz w:val="24"/>
        </w:rPr>
        <w:t>καὶ Κωρη ὁ τοῦ Ιεμνα ὁ Λευίτης ὁ πυλωρὸς κατὰ ἀνατολὰς ἐπὶ τῶν δομάτων δοῦ‐ ναι τὰς ἀπαρχὰς κυρίῳ καὶ τὰ ἅγια τῶν ἁγίων</w:t>
      </w:r>
    </w:p>
    <w:p>
      <w:r>
        <w:rPr>
          <w:rFonts w:ascii="Courier New" w:hAnsi="Courier New"/>
          <w:color w:val="555555"/>
          <w:sz w:val="20"/>
        </w:rPr>
        <w:t>[Para2 . 31 . 15]</w:t>
      </w:r>
    </w:p>
    <w:p>
      <w:r>
        <w:rPr>
          <w:rFonts w:ascii="Gentium Plus" w:hAnsi="Gentium Plus"/>
          <w:sz w:val="24"/>
        </w:rPr>
        <w:t>διὰ χειρὸς Οδομ καὶ Βενιαμιν καὶ Ἰησοῦς καὶ Σεμεϊ καὶ Αμαριας καὶ Σεχονιας διὰ χειρὸς τῶν ἱερέων ἐν πίστει δοῦναι τοῖς ἀδελφοῖς αὐτῶν κατὰ τὰς ἐφημερίας κατὰ τὸν μέγαν καὶ τὸν μικρὸν</w:t>
      </w:r>
    </w:p>
    <w:p>
      <w:r>
        <w:rPr>
          <w:rFonts w:ascii="Courier New" w:hAnsi="Courier New"/>
          <w:color w:val="555555"/>
          <w:sz w:val="20"/>
        </w:rPr>
        <w:t>[Para2 . 31 . 16]</w:t>
      </w:r>
    </w:p>
    <w:p>
      <w:r>
        <w:rPr>
          <w:rFonts w:ascii="Gentium Plus" w:hAnsi="Gentium Plus"/>
          <w:sz w:val="24"/>
        </w:rPr>
        <w:t>ἐκτὸς τῆς ἐπι‐ γονῆς τῶν ἀρσενικῶν ἀπὸ τριετοῦς καὶ ἐπάνω παντὶ τῷ εἰσπορευ‐ ομένῳ εἰς οἶκον κυρίου εἰς λόγον ἡμερῶν εἰς ἡμέραν εἰς λειτουρ‐ γίαν ἐφημερίαις διατάξεως αὐτῶν.</w:t>
      </w:r>
    </w:p>
    <w:p>
      <w:r>
        <w:rPr>
          <w:rFonts w:ascii="Courier New" w:hAnsi="Courier New"/>
          <w:color w:val="555555"/>
          <w:sz w:val="20"/>
        </w:rPr>
        <w:t>[Para2 . 31 . 17]</w:t>
      </w:r>
    </w:p>
    <w:p>
      <w:r>
        <w:rPr>
          <w:rFonts w:ascii="Gentium Plus" w:hAnsi="Gentium Plus"/>
          <w:sz w:val="24"/>
        </w:rPr>
        <w:t>οὗτος ὁ καταλοχισμὸς τῶν ἱερέων κατ’ οἴκους πατριῶν, καὶ οἱ Λευῖται ἐν ταῖς ἐφημερίαις αὐ‐ τῶν ἀπὸ εἰκοσαετοῦς καὶ ἐπάνω ἐν διατάξει</w:t>
      </w:r>
    </w:p>
    <w:p>
      <w:r>
        <w:rPr>
          <w:rFonts w:ascii="Courier New" w:hAnsi="Courier New"/>
          <w:color w:val="555555"/>
          <w:sz w:val="20"/>
        </w:rPr>
        <w:t>[Para2 . 31 . 18]</w:t>
      </w:r>
    </w:p>
    <w:p>
      <w:r>
        <w:rPr>
          <w:rFonts w:ascii="Gentium Plus" w:hAnsi="Gentium Plus"/>
          <w:sz w:val="24"/>
        </w:rPr>
        <w:t>ἐν καταλοχίαις ἐν πάσῃ ἐπιγονῇ υἱῶν αὐτῶν καὶ θυγατέρων αὐτῶν εἰς πᾶν τὸ πλῆ‐ θος, ὅτι ἐν πίστει ἥγνισαν τὸ ἅγιον</w:t>
      </w:r>
    </w:p>
    <w:p>
      <w:r>
        <w:rPr>
          <w:rFonts w:ascii="Courier New" w:hAnsi="Courier New"/>
          <w:color w:val="555555"/>
          <w:sz w:val="20"/>
        </w:rPr>
        <w:t>[Para2 . 31 . 19]</w:t>
      </w:r>
    </w:p>
    <w:p>
      <w:r>
        <w:rPr>
          <w:rFonts w:ascii="Gentium Plus" w:hAnsi="Gentium Plus"/>
          <w:sz w:val="24"/>
        </w:rPr>
        <w:t>τοῖς υἱοῖς Ααρων τοῖς ἱε‐ ρατεύουσιν, καὶ οἱ ἀπὸ τῶν πόλεων αὐτῶν ἐν πάσῃ πόλει καὶ πό‐ λει ἄνδρες, οἳ ὠνομάσθησαν ἐν ὀνόματι, δοῦναι μερίδα παντὶ ἀρ‐</w:t>
      </w:r>
    </w:p>
    <w:p>
      <w:r>
        <w:rPr>
          <w:rFonts w:ascii="Courier New" w:hAnsi="Courier New"/>
          <w:color w:val="555555"/>
          <w:sz w:val="20"/>
        </w:rPr>
        <w:t>[Para2 . 31 . 20]</w:t>
      </w:r>
    </w:p>
    <w:p>
      <w:r>
        <w:rPr>
          <w:rFonts w:ascii="Gentium Plus" w:hAnsi="Gentium Plus"/>
          <w:sz w:val="24"/>
        </w:rPr>
        <w:t>καὶ ἐποίησεν οὕτως Εζεκιας ἐν παντὶ Ιουδα καὶ ἐποίησεν τὸ κα‐ λὸν καὶ τὸ εὐθὲς ἐναντίον τοῦ κυρίου θεοῦ αὐτοῦ.</w:t>
      </w:r>
    </w:p>
    <w:p>
      <w:r>
        <w:rPr>
          <w:rFonts w:ascii="Courier New" w:hAnsi="Courier New"/>
          <w:color w:val="555555"/>
          <w:sz w:val="20"/>
        </w:rPr>
        <w:t>[Para2 . 31 . 21]</w:t>
      </w:r>
    </w:p>
    <w:p>
      <w:r>
        <w:rPr>
          <w:rFonts w:ascii="Gentium Plus" w:hAnsi="Gentium Plus"/>
          <w:sz w:val="24"/>
        </w:rPr>
        <w:t>καὶ ἐν παντὶ ἔργῳ, ἐν ᾧ ἤρξατο ἐν ἐργασίᾳ ἐν οἴκῳ κυρίου, καὶ ἐν τῷ νόμῳ καὶ ἐν τοῖς προστάγμασιν ἐξεζήτησεν τὸν θεὸν αὐτοῦ ἐξ ὅλης ψυχῆς αὐτοῦ καὶ ἐποίησεν καὶ εὐοδώθη.</w:t>
      </w:r>
    </w:p>
    <w:p>
      <w:r>
        <w:rPr>
          <w:rFonts w:ascii="Courier New" w:hAnsi="Courier New"/>
          <w:color w:val="555555"/>
          <w:sz w:val="20"/>
        </w:rPr>
        <w:t>[Para2 . 32 . 1]</w:t>
      </w:r>
    </w:p>
    <w:p>
      <w:r>
        <w:rPr>
          <w:rFonts w:ascii="Gentium Plus" w:hAnsi="Gentium Plus"/>
          <w:sz w:val="24"/>
        </w:rPr>
        <w:t>Καὶ μετὰ τοὺς λόγους τούτους καὶ τὴν ἀλήθειαν ταύτην ἦλθεν Σενναχηριμ βασιλεὺς Ἀσσυρίων καὶ ἦλθεν ἐπὶ Ιουδαν καὶ παρεν‐ έβαλεν ἐπὶ τὰς πόλεις τὰς τειχήρεις καὶ εἶπεν προκαταλαβέσθαι αὐ‐ τάς.</w:t>
      </w:r>
    </w:p>
    <w:p>
      <w:r>
        <w:rPr>
          <w:rFonts w:ascii="Courier New" w:hAnsi="Courier New"/>
          <w:color w:val="555555"/>
          <w:sz w:val="20"/>
        </w:rPr>
        <w:t>[Para2 . 32 . 2]</w:t>
      </w:r>
    </w:p>
    <w:p>
      <w:r>
        <w:rPr>
          <w:rFonts w:ascii="Gentium Plus" w:hAnsi="Gentium Plus"/>
          <w:sz w:val="24"/>
        </w:rPr>
        <w:t>καὶ εἶδεν Εζεκιας ὅτι ἥκει Σενναχηριμ καὶ τὸ πρόσωπον αὐ‐ τοῦ τοῦ πολεμῆσαι ἐπὶ Ιερουσαλημ,</w:t>
      </w:r>
    </w:p>
    <w:p>
      <w:r>
        <w:rPr>
          <w:rFonts w:ascii="Courier New" w:hAnsi="Courier New"/>
          <w:color w:val="555555"/>
          <w:sz w:val="20"/>
        </w:rPr>
        <w:t>[Para2 . 32 . 3]</w:t>
      </w:r>
    </w:p>
    <w:p>
      <w:r>
        <w:rPr>
          <w:rFonts w:ascii="Gentium Plus" w:hAnsi="Gentium Plus"/>
          <w:sz w:val="24"/>
        </w:rPr>
        <w:t>καὶ ἐβουλεύσατο μετὰ τῶν πρεσβυτέρων αὐτοῦ καὶ τῶν δυνατῶν ἐμφράξαι τὰ ὕδατα τῶν πη‐ γῶν, ἃ ἦν ἔξω τῆς πόλεως, καὶ συνεπίσχυσαν αὐτῷ.</w:t>
      </w:r>
    </w:p>
    <w:p>
      <w:r>
        <w:rPr>
          <w:rFonts w:ascii="Courier New" w:hAnsi="Courier New"/>
          <w:color w:val="555555"/>
          <w:sz w:val="20"/>
        </w:rPr>
        <w:t>[Para2 . 32 . 4]</w:t>
      </w:r>
    </w:p>
    <w:p>
      <w:r>
        <w:rPr>
          <w:rFonts w:ascii="Gentium Plus" w:hAnsi="Gentium Plus"/>
          <w:sz w:val="24"/>
        </w:rPr>
        <w:t>καὶ συνήγα‐ γεν λαὸν πολὺν καὶ ἐνέφραξεν τὰ ὕδατα τῶν πηγῶν καὶ τὸν πο‐ ταμὸν τὸν διορίζοντα διὰ τῆς πόλεως λέγων Μὴ ἔλθῃ βασιλεὺς Ασσουρ καὶ εὕρῃ ὕδωρ πολὺ καὶ κατισχύσῃ.</w:t>
      </w:r>
    </w:p>
    <w:p>
      <w:r>
        <w:rPr>
          <w:rFonts w:ascii="Courier New" w:hAnsi="Courier New"/>
          <w:color w:val="555555"/>
          <w:sz w:val="20"/>
        </w:rPr>
        <w:t>[Para2 . 32 . 5]</w:t>
      </w:r>
    </w:p>
    <w:p>
      <w:r>
        <w:rPr>
          <w:rFonts w:ascii="Gentium Plus" w:hAnsi="Gentium Plus"/>
          <w:sz w:val="24"/>
        </w:rPr>
        <w:t>καὶ κατίσχυσεν Εζε‐ κιας καὶ ᾠκοδόμησεν πᾶν τὸ τεῖχος τὸ κατεσκαμμένον καὶ πύργους καὶ ἔξω προτείχισμα ἄλλο καὶ κατίσχυσεν τὸ ἀνάλημμα πόλεως Δαυιδ καὶ κατεσκεύασεν ὅπλα πολλά.</w:t>
      </w:r>
    </w:p>
    <w:p>
      <w:r>
        <w:rPr>
          <w:rFonts w:ascii="Courier New" w:hAnsi="Courier New"/>
          <w:color w:val="555555"/>
          <w:sz w:val="20"/>
        </w:rPr>
        <w:t>[Para2 . 32 . 6]</w:t>
      </w:r>
    </w:p>
    <w:p>
      <w:r>
        <w:rPr>
          <w:rFonts w:ascii="Gentium Plus" w:hAnsi="Gentium Plus"/>
          <w:sz w:val="24"/>
        </w:rPr>
        <w:t>καὶ ἔθετο ἄρχοντας τοῦ πολέμου ἐπὶ τὸν λαόν, καὶ συνήχθησαν πρὸς αὐτὸν εἰς τὴν πλα‐ τεῖαν τῆς πύλης τῆς φάραγγος, καὶ ἐλάλησεν ἐπὶ καρδίαν αὐτῶν λέγων</w:t>
      </w:r>
    </w:p>
    <w:p>
      <w:r>
        <w:rPr>
          <w:rFonts w:ascii="Courier New" w:hAnsi="Courier New"/>
          <w:color w:val="555555"/>
          <w:sz w:val="20"/>
        </w:rPr>
        <w:t>[Para2 . 32 . 7]</w:t>
      </w:r>
    </w:p>
    <w:p>
      <w:r>
        <w:rPr>
          <w:rFonts w:ascii="Gentium Plus" w:hAnsi="Gentium Plus"/>
          <w:sz w:val="24"/>
        </w:rPr>
        <w:t>Ἰσχύσατε καὶ ἀνδρίζεσθε, μὴ πτοηθῆτε ἀπὸ προσώπου βασιλέως Ασσουρ καὶ ἀπὸ προσώπου παντὸς τοῦ ἔθνους τοῦ μετ’ αὐτοῦ, ὅτι μεθ’ ἡμῶν πλείονες ἢ μετ’ αὐτοῦ·</w:t>
      </w:r>
    </w:p>
    <w:p>
      <w:r>
        <w:rPr>
          <w:rFonts w:ascii="Courier New" w:hAnsi="Courier New"/>
          <w:color w:val="555555"/>
          <w:sz w:val="20"/>
        </w:rPr>
        <w:t>[Para2 . 32 . 8]</w:t>
      </w:r>
    </w:p>
    <w:p>
      <w:r>
        <w:rPr>
          <w:rFonts w:ascii="Gentium Plus" w:hAnsi="Gentium Plus"/>
          <w:sz w:val="24"/>
        </w:rPr>
        <w:t>μετ’ αὐτοῦ βραχίονες σάρκινοι, μεθ’ ἡμῶν δὲ κύριος ὁ θεὸς ἡμῶν τοῦ σῴζειν καὶ τοῦ πολεμεῖν τὸν πόλεμον ἡμῶν. καὶ κατεθάρσησεν ὁ λαὸς ἐπὶ τοῖς λόγοις Εζεκιου βασιλέως Ιουδα. —</w:t>
      </w:r>
    </w:p>
    <w:p>
      <w:r>
        <w:rPr>
          <w:rFonts w:ascii="Courier New" w:hAnsi="Courier New"/>
          <w:color w:val="555555"/>
          <w:sz w:val="20"/>
        </w:rPr>
        <w:t>[Para2 . 32 . 9]</w:t>
      </w:r>
    </w:p>
    <w:p>
      <w:r>
        <w:rPr>
          <w:rFonts w:ascii="Gentium Plus" w:hAnsi="Gentium Plus"/>
          <w:sz w:val="24"/>
        </w:rPr>
        <w:t>καὶ μετὰ ταῦτα ἀπέστειλεν Σενναχηριμ βασιλεὺς Ἀσσυρίων τοὺς παῖδας αὐτοῦ ἐπὶ Ιερουσαλημ, καὶ αὐτὸς ἐπὶ Λαχις καὶ πᾶσα ἡ στρατιὰ μετ’ αὐτοῦ, καὶ ἀπέστει‐ λεν πρὸς Εζεκιαν βασιλέα Ιουδα καὶ πρὸς πάντα Ιουδαν τὸν ἐν</w:t>
      </w:r>
    </w:p>
    <w:p>
      <w:r>
        <w:rPr>
          <w:rFonts w:ascii="Courier New" w:hAnsi="Courier New"/>
          <w:color w:val="555555"/>
          <w:sz w:val="20"/>
        </w:rPr>
        <w:t>[5]</w:t>
      </w:r>
    </w:p>
    <w:p>
      <w:r>
        <w:rPr>
          <w:rFonts w:ascii="Gentium Plus" w:hAnsi="Gentium Plus"/>
          <w:sz w:val="24"/>
        </w:rPr>
        <w:t>Ιερουσαλημ λέγων</w:t>
      </w:r>
    </w:p>
    <w:p>
      <w:r>
        <w:rPr>
          <w:rFonts w:ascii="Courier New" w:hAnsi="Courier New"/>
          <w:color w:val="555555"/>
          <w:sz w:val="20"/>
        </w:rPr>
        <w:t>[Para2 . 32 . 10]</w:t>
      </w:r>
    </w:p>
    <w:p>
      <w:r>
        <w:rPr>
          <w:rFonts w:ascii="Gentium Plus" w:hAnsi="Gentium Plus"/>
          <w:sz w:val="24"/>
        </w:rPr>
        <w:t>Οὕτως λέγει Σενναχηριμ ὁ βασιλεὺς Ἀσσυρίων Ἐπὶ τίνι ὑμεῖς πεποίθατε καὶ κάθησθε ἐν τῇ περιοχῇ ἐν Ιερουσα‐ λημ;</w:t>
      </w:r>
    </w:p>
    <w:p>
      <w:r>
        <w:rPr>
          <w:rFonts w:ascii="Courier New" w:hAnsi="Courier New"/>
          <w:color w:val="555555"/>
          <w:sz w:val="20"/>
        </w:rPr>
        <w:t>[Para2 . 32 . 11]</w:t>
      </w:r>
    </w:p>
    <w:p>
      <w:r>
        <w:rPr>
          <w:rFonts w:ascii="Gentium Plus" w:hAnsi="Gentium Plus"/>
          <w:sz w:val="24"/>
        </w:rPr>
        <w:t>οὐχὶ Εζεκιας ἀπατᾷ ὑμᾶς τοῦ παραδοῦναι ὑμᾶς εἰς θάνατον καὶ εἰς λιμὸν καὶ εἰς δίψαν λέγων Κύριος ὁ θεὸς ἡμῶν σώσει ἡμᾶς ἐκ χειρὸς βασιλέως Ασσουρ;</w:t>
      </w:r>
    </w:p>
    <w:p>
      <w:r>
        <w:rPr>
          <w:rFonts w:ascii="Courier New" w:hAnsi="Courier New"/>
          <w:color w:val="555555"/>
          <w:sz w:val="20"/>
        </w:rPr>
        <w:t>[Para2 . 32 . 12]</w:t>
      </w:r>
    </w:p>
    <w:p>
      <w:r>
        <w:rPr>
          <w:rFonts w:ascii="Gentium Plus" w:hAnsi="Gentium Plus"/>
          <w:sz w:val="24"/>
        </w:rPr>
        <w:t>οὐχ οὗτός ἐστιν Εζεκιας, ὃς</w:t>
      </w:r>
    </w:p>
    <w:p>
      <w:r>
        <w:rPr>
          <w:rFonts w:ascii="Courier New" w:hAnsi="Courier New"/>
          <w:color w:val="555555"/>
          <w:sz w:val="20"/>
        </w:rPr>
        <w:t>[Para2 . 32 . 13]</w:t>
      </w:r>
    </w:p>
    <w:p>
      <w:r>
        <w:rPr>
          <w:rFonts w:ascii="Gentium Plus" w:hAnsi="Gentium Plus"/>
          <w:sz w:val="24"/>
        </w:rPr>
        <w:t>οὐ γνώσεσθε ὅ τι ἐποίησα ἐγὼ καὶ οἱ πατέρες μου πᾶσι τοῖς λαοῖς τῶν χωρῶν; μὴ δυνάμενοι ἠδύναντο θεοὶ τῶν ἐθνῶν πάσης τῆς γῆς σῶσαι τὸν λαὸν αὐτῶν ἐκ χειρός μου;</w:t>
      </w:r>
    </w:p>
    <w:p>
      <w:r>
        <w:rPr>
          <w:rFonts w:ascii="Courier New" w:hAnsi="Courier New"/>
          <w:color w:val="555555"/>
          <w:sz w:val="20"/>
        </w:rPr>
        <w:t>[Para2 . 32 . 14]</w:t>
      </w:r>
    </w:p>
    <w:p>
      <w:r>
        <w:rPr>
          <w:rFonts w:ascii="Gentium Plus" w:hAnsi="Gentium Plus"/>
          <w:sz w:val="24"/>
        </w:rPr>
        <w:t>τίς ἐν πᾶσι τοῖς θεοῖς τῶν ἐθνῶν τούτων, οὓς ἐξωλέθρευσαν οἱ πατέρες μου; μὴ ἠδύναντο σῶσαι τὸν λαὸν αὐτῶν ἐκ χειρός μου, ὅτι δυνήσεται ὁ θεὸς ὑμῶν σῶσαι ὑμᾶς ἐκ χειρός μου;</w:t>
      </w:r>
    </w:p>
    <w:p>
      <w:r>
        <w:rPr>
          <w:rFonts w:ascii="Courier New" w:hAnsi="Courier New"/>
          <w:color w:val="555555"/>
          <w:sz w:val="20"/>
        </w:rPr>
        <w:t>[Para2 . 32 . 15]</w:t>
      </w:r>
    </w:p>
    <w:p>
      <w:r>
        <w:rPr>
          <w:rFonts w:ascii="Gentium Plus" w:hAnsi="Gentium Plus"/>
          <w:sz w:val="24"/>
        </w:rPr>
        <w:t>νῦν μὴ ἀπατάτω ὑμᾶς Εζεκιας καὶ μὴ πεποιθέναι ὑμᾶς ποιείτω κατὰ ταῦτα, καὶ μὴ πι‐ στεύετε αὐτῷ· ὅτι οὐ μὴ δύνηται ὁ θεὸς παντὸς ἔθνους καὶ βα‐ σιλείας τοῦ σῶσαι τὸν λαὸν αὐτοῦ ἐκ χειρός μου καὶ ἐκ χειρὸς</w:t>
      </w:r>
    </w:p>
    <w:p>
      <w:r>
        <w:rPr>
          <w:rFonts w:ascii="Courier New" w:hAnsi="Courier New"/>
          <w:color w:val="555555"/>
          <w:sz w:val="20"/>
        </w:rPr>
        <w:t>[5]</w:t>
      </w:r>
    </w:p>
    <w:p>
      <w:r>
        <w:rPr>
          <w:rFonts w:ascii="Gentium Plus" w:hAnsi="Gentium Plus"/>
          <w:sz w:val="24"/>
        </w:rPr>
        <w:t>πατέρων μου, ὅτι ὁ θεὸς ὑμῶν οὐ μὴ σώσει ὑμᾶς ἐκ χειρός μου.</w:t>
      </w:r>
    </w:p>
    <w:p>
      <w:r>
        <w:rPr>
          <w:rFonts w:ascii="Courier New" w:hAnsi="Courier New"/>
          <w:color w:val="555555"/>
          <w:sz w:val="20"/>
        </w:rPr>
        <w:t>[Para2 . 32 . 16]</w:t>
      </w:r>
    </w:p>
    <w:p>
      <w:r>
        <w:rPr>
          <w:rFonts w:ascii="Gentium Plus" w:hAnsi="Gentium Plus"/>
          <w:sz w:val="24"/>
        </w:rPr>
        <w:t>καὶ ἔτι ἐλάλησαν οἱ παῖδες αὐτοῦ ἐπὶ κύριον θεὸν καὶ ἐπὶ Εζε‐ κιαν παῖδα αὐτοῦ.</w:t>
      </w:r>
    </w:p>
    <w:p>
      <w:r>
        <w:rPr>
          <w:rFonts w:ascii="Courier New" w:hAnsi="Courier New"/>
          <w:color w:val="555555"/>
          <w:sz w:val="20"/>
        </w:rPr>
        <w:t>[Para2 . 32 . 17]</w:t>
      </w:r>
    </w:p>
    <w:p>
      <w:r>
        <w:rPr>
          <w:rFonts w:ascii="Gentium Plus" w:hAnsi="Gentium Plus"/>
          <w:sz w:val="24"/>
        </w:rPr>
        <w:t>καὶ βιβλίον ἔγραψεν ὀνειδίζειν τὸν κύριον θεὸν Ισραηλ καὶ εἶπεν περὶ αὐτοῦ λέγων Ὡς θεοὶ τῶν ἐθνῶν τῆς γῆς οὐκ ἐξείλαντο τοὺς λαοὺς αὐτῶν ἐκ χειρός μου, οὕτως οὐ μὴ ἐξέληται ὁ θεὸς Εζεκιου λαὸν αὐτοῦ ἐκ χειρός μου.</w:t>
      </w:r>
    </w:p>
    <w:p>
      <w:r>
        <w:rPr>
          <w:rFonts w:ascii="Courier New" w:hAnsi="Courier New"/>
          <w:color w:val="555555"/>
          <w:sz w:val="20"/>
        </w:rPr>
        <w:t>[Para2 . 32 . 18]</w:t>
      </w:r>
    </w:p>
    <w:p>
      <w:r>
        <w:rPr>
          <w:rFonts w:ascii="Gentium Plus" w:hAnsi="Gentium Plus"/>
          <w:sz w:val="24"/>
        </w:rPr>
        <w:t>καὶ ἐβόησεν φωνῇ μεγάλῃ Ιουδαϊστὶ ἐπὶ λαὸν Ιερουσαλημ τὸν ἐπὶ τοῦ τείχους τοῦ φοβῆσαι αὐτοὺς καὶ κατασπάσαι, ὅπως προκαταλάβωνται τὴν πόλιν.</w:t>
      </w:r>
    </w:p>
    <w:p>
      <w:r>
        <w:rPr>
          <w:rFonts w:ascii="Courier New" w:hAnsi="Courier New"/>
          <w:color w:val="555555"/>
          <w:sz w:val="20"/>
        </w:rPr>
        <w:t>[Para2 . 32 . 19]</w:t>
      </w:r>
    </w:p>
    <w:p>
      <w:r>
        <w:rPr>
          <w:rFonts w:ascii="Gentium Plus" w:hAnsi="Gentium Plus"/>
          <w:sz w:val="24"/>
        </w:rPr>
        <w:t>καὶ ἐλάλησεν ἐπὶ θεὸν Ιερουσαλημ ὡς καὶ ἐπὶ θεοὺς λαῶν τῆς γῆς, ἔργα χειρῶν ἀνθρώπων. —</w:t>
      </w:r>
    </w:p>
    <w:p>
      <w:r>
        <w:rPr>
          <w:rFonts w:ascii="Courier New" w:hAnsi="Courier New"/>
          <w:color w:val="555555"/>
          <w:sz w:val="20"/>
        </w:rPr>
        <w:t>[Para2 . 32 . 20]</w:t>
      </w:r>
    </w:p>
    <w:p>
      <w:r>
        <w:rPr>
          <w:rFonts w:ascii="Gentium Plus" w:hAnsi="Gentium Plus"/>
          <w:sz w:val="24"/>
        </w:rPr>
        <w:t>καὶ προσηύξατο Εζεκιας ὁ βασιλεὺς καὶ Ησαιας υἱὸς Αμως ὁ προφήτης περὶ τούτων καὶ ἐβό‐ ησαν εἰς τὸν οὐρανόν.</w:t>
      </w:r>
    </w:p>
    <w:p>
      <w:r>
        <w:rPr>
          <w:rFonts w:ascii="Courier New" w:hAnsi="Courier New"/>
          <w:color w:val="555555"/>
          <w:sz w:val="20"/>
        </w:rPr>
        <w:t>[Para2 . 32 . 21]</w:t>
      </w:r>
    </w:p>
    <w:p>
      <w:r>
        <w:rPr>
          <w:rFonts w:ascii="Gentium Plus" w:hAnsi="Gentium Plus"/>
          <w:sz w:val="24"/>
        </w:rPr>
        <w:t>καὶ ἀπέστειλεν κύριος ἄγγελον, καὶ ἐξ‐ έτριψεν πᾶν δυνατὸν πολεμιστὴν καὶ ἄρχοντα καὶ στρατηγὸν ἐν τῇ παρεμβολῇ βασιλέως Ασσουρ, καὶ ἀπέστρεψεν μετὰ αἰσχύνης προσώπου εἰς τὴν γῆν αὐτοῦ. καὶ ἦλθεν εἰς οἶκον τοῦ θεοῦ αὐτοῦ,</w:t>
      </w:r>
    </w:p>
    <w:p>
      <w:r>
        <w:rPr>
          <w:rFonts w:ascii="Courier New" w:hAnsi="Courier New"/>
          <w:color w:val="555555"/>
          <w:sz w:val="20"/>
        </w:rPr>
        <w:t>[5]</w:t>
      </w:r>
    </w:p>
    <w:p>
      <w:r>
        <w:rPr>
          <w:rFonts w:ascii="Gentium Plus" w:hAnsi="Gentium Plus"/>
          <w:sz w:val="24"/>
        </w:rPr>
        <w:t>καὶ τῶν ἐξελθόντων ἐκ κοιλίας αὐτοῦ κατέβαλον αὐτὸν ἐν ῥομ‐ φαίᾳ.</w:t>
      </w:r>
    </w:p>
    <w:p>
      <w:r>
        <w:rPr>
          <w:rFonts w:ascii="Courier New" w:hAnsi="Courier New"/>
          <w:color w:val="555555"/>
          <w:sz w:val="20"/>
        </w:rPr>
        <w:t>[Para2 . 32 . 22]</w:t>
      </w:r>
    </w:p>
    <w:p>
      <w:r>
        <w:rPr>
          <w:rFonts w:ascii="Gentium Plus" w:hAnsi="Gentium Plus"/>
          <w:sz w:val="24"/>
        </w:rPr>
        <w:t>καὶ ἔσωσεν κύριος Εζεκιαν καὶ τοὺς κατοικοῦντας ἐν Ιε‐ ρουσαλημ ἐκ χειρὸς Σενναχηριμ βασιλέως Ασσουρ καὶ ἐκ χειρὸς πάντων καὶ κατέπαυσεν αὐτοὺς κυκλόθεν.</w:t>
      </w:r>
    </w:p>
    <w:p>
      <w:r>
        <w:rPr>
          <w:rFonts w:ascii="Courier New" w:hAnsi="Courier New"/>
          <w:color w:val="555555"/>
          <w:sz w:val="20"/>
        </w:rPr>
        <w:t>[Para2 . 32 . 23]</w:t>
      </w:r>
    </w:p>
    <w:p>
      <w:r>
        <w:rPr>
          <w:rFonts w:ascii="Gentium Plus" w:hAnsi="Gentium Plus"/>
          <w:sz w:val="24"/>
        </w:rPr>
        <w:t>καὶ πολλοὶ ἔφερον δῶρα τῷ κυρίῳ εἰς Ιερουσαλημ καὶ δόματα τῷ Εζεκια βασιλεῖ Ιουδα, καὶ ὑπερήρθη κατ’ ὀφθαλμοὺς πάντων τῶν ἐθνῶν μετὰ ταῦτα.</w:t>
      </w:r>
    </w:p>
    <w:p>
      <w:r>
        <w:rPr>
          <w:rFonts w:ascii="Courier New" w:hAnsi="Courier New"/>
          <w:color w:val="555555"/>
          <w:sz w:val="20"/>
        </w:rPr>
        <w:t>[Para2 . 32 . 24]</w:t>
      </w:r>
    </w:p>
    <w:p>
      <w:r>
        <w:rPr>
          <w:rFonts w:ascii="Gentium Plus" w:hAnsi="Gentium Plus"/>
          <w:sz w:val="24"/>
        </w:rPr>
        <w:t>Ἐν ταῖς ἡμέραις ἐκείναις ἠρρώστησεν Εζεκιας ἕως θανάτου· καὶ προσηύξατο πρὸς κύριον, καὶ ἐπήκουσεν αὐτοῦ καὶ σημεῖον ἔδωκεν αὐτῷ.</w:t>
      </w:r>
    </w:p>
    <w:p>
      <w:r>
        <w:rPr>
          <w:rFonts w:ascii="Courier New" w:hAnsi="Courier New"/>
          <w:color w:val="555555"/>
          <w:sz w:val="20"/>
        </w:rPr>
        <w:t>[Para2 . 32 . 25]</w:t>
      </w:r>
    </w:p>
    <w:p>
      <w:r>
        <w:rPr>
          <w:rFonts w:ascii="Gentium Plus" w:hAnsi="Gentium Plus"/>
          <w:sz w:val="24"/>
        </w:rPr>
        <w:t>καὶ οὐ κατὰ τὸ ἀνταπόδομα, ὃ ἔδωκεν αὐτῷ, ἀνταπέδωκεν Εζεκιας, ἀλλὰ ὑψώθη ἡ καρδία αὐτοῦ· καὶ ἐγένετο ἐπ’ αὐτὸν ὀργὴ καὶ ἐπὶ Ιουδαν καὶ Ιερουσαλημ.</w:t>
      </w:r>
    </w:p>
    <w:p>
      <w:r>
        <w:rPr>
          <w:rFonts w:ascii="Courier New" w:hAnsi="Courier New"/>
          <w:color w:val="555555"/>
          <w:sz w:val="20"/>
        </w:rPr>
        <w:t>[Para2 . 32 . 26]</w:t>
      </w:r>
    </w:p>
    <w:p>
      <w:r>
        <w:rPr>
          <w:rFonts w:ascii="Gentium Plus" w:hAnsi="Gentium Plus"/>
          <w:sz w:val="24"/>
        </w:rPr>
        <w:t>καὶ ἐταπεινώθη Εζε‐ κιας ἀπὸ τοῦ ὕψους τῆς καρδίας αὐτοῦ καὶ οἱ κατοικοῦντες Ιερου‐ σαλημ, καὶ οὐκ ἐπῆλθεν ἐπ’ αὐτοὺς ὀργὴ κυρίου ἐν ταῖς ἡμέραις Εζεκιου.</w:t>
      </w:r>
    </w:p>
    <w:p>
      <w:r>
        <w:rPr>
          <w:rFonts w:ascii="Courier New" w:hAnsi="Courier New"/>
          <w:color w:val="555555"/>
          <w:sz w:val="20"/>
        </w:rPr>
        <w:t>[Para2 . 32 . 27]</w:t>
      </w:r>
    </w:p>
    <w:p>
      <w:r>
        <w:rPr>
          <w:rFonts w:ascii="Gentium Plus" w:hAnsi="Gentium Plus"/>
          <w:sz w:val="24"/>
        </w:rPr>
        <w:t>καὶ ἐγένετο τῷ Εζεκια πλοῦτος καὶ δόξα πολλὴ σφόδρα, καὶ θησαυροὺς ἐποίησεν ἑαυτῷ ἀργυρίου καὶ χρυσίου καὶ τοῦ λί‐ θου τοῦ τιμίου καὶ εἰς τὰ ἀρώματα καὶ ὁπλοθήκας καὶ εἰς σκεύη ἐπιθυμητὰ</w:t>
      </w:r>
    </w:p>
    <w:p>
      <w:r>
        <w:rPr>
          <w:rFonts w:ascii="Courier New" w:hAnsi="Courier New"/>
          <w:color w:val="555555"/>
          <w:sz w:val="20"/>
        </w:rPr>
        <w:t>[Para2 . 32 . 28]</w:t>
      </w:r>
    </w:p>
    <w:p>
      <w:r>
        <w:rPr>
          <w:rFonts w:ascii="Gentium Plus" w:hAnsi="Gentium Plus"/>
          <w:sz w:val="24"/>
        </w:rPr>
        <w:t>καὶ πόλεις εἰς τὰ γενήματα σίτου καὶ ἐλαίου καὶ οἴνου καὶ φάτνας παντὸς κτήνους καὶ μάνδρας εἰς τὰ ποίμνια</w:t>
      </w:r>
    </w:p>
    <w:p>
      <w:r>
        <w:rPr>
          <w:rFonts w:ascii="Courier New" w:hAnsi="Courier New"/>
          <w:color w:val="555555"/>
          <w:sz w:val="20"/>
        </w:rPr>
        <w:t>[Para2 . 32 . 29]</w:t>
      </w:r>
    </w:p>
    <w:p>
      <w:r>
        <w:rPr>
          <w:rFonts w:ascii="Gentium Plus" w:hAnsi="Gentium Plus"/>
          <w:sz w:val="24"/>
        </w:rPr>
        <w:t>καὶ πό‐ λεις, ἃς ᾠκοδόμησεν αὑτῷ, καὶ ἀποσκευὴν προβάτων καὶ βοῶν εἰς πλῆθος, ὅτι ἔδωκεν αὐτῷ κύριος ἀποσκευὴν πολλὴν σφόδρα.</w:t>
      </w:r>
    </w:p>
    <w:p>
      <w:r>
        <w:rPr>
          <w:rFonts w:ascii="Courier New" w:hAnsi="Courier New"/>
          <w:color w:val="555555"/>
          <w:sz w:val="20"/>
        </w:rPr>
        <w:t>[Para2 . 32 . 30]</w:t>
      </w:r>
    </w:p>
    <w:p>
      <w:r>
        <w:rPr>
          <w:rFonts w:ascii="Gentium Plus" w:hAnsi="Gentium Plus"/>
          <w:sz w:val="24"/>
        </w:rPr>
        <w:t>αὐ‐ τὸς Εζεκιας ἐνέφραξεν τὴν ἔξοδον τοῦ ὕδατος Γιων τὸ ἄνω καὶ κατηύθυνεν αὐτὰ κάτω πρὸς λίβα τῆς πόλεως Δαυιδ· καὶ εὐοδώθη Εζεκιας ἐν πᾶσι τοῖς ἔργοις αὐτοῦ.</w:t>
      </w:r>
    </w:p>
    <w:p>
      <w:r>
        <w:rPr>
          <w:rFonts w:ascii="Courier New" w:hAnsi="Courier New"/>
          <w:color w:val="555555"/>
          <w:sz w:val="20"/>
        </w:rPr>
        <w:t>[Para2 . 32 . 31]</w:t>
      </w:r>
    </w:p>
    <w:p>
      <w:r>
        <w:rPr>
          <w:rFonts w:ascii="Gentium Plus" w:hAnsi="Gentium Plus"/>
          <w:sz w:val="24"/>
        </w:rPr>
        <w:t>καὶ οὕτως τοῖς πρεσβευταῖς τῶν ἀρχόντων ἀπὸ Βαβυλῶνος τοῖς ἀποσταλεῖσιν πρὸς αὐτὸν πυ‐ θέσθαι παρ’ αὐτοῦ τὸ τέρας, ὃ ἐγένετο ἐπὶ τῆς γῆς, καὶ ἐγκατέλι‐ πεν αὐτὸν κύριος τοῦ πειράσαι αὐτὸν εἰδέναι τὰ ἐν τῇ καρδίᾳ</w:t>
      </w:r>
    </w:p>
    <w:p>
      <w:r>
        <w:rPr>
          <w:rFonts w:ascii="Courier New" w:hAnsi="Courier New"/>
          <w:color w:val="555555"/>
          <w:sz w:val="20"/>
        </w:rPr>
        <w:t>[5]</w:t>
      </w:r>
    </w:p>
    <w:p>
      <w:r>
        <w:rPr>
          <w:rFonts w:ascii="Gentium Plus" w:hAnsi="Gentium Plus"/>
          <w:sz w:val="24"/>
        </w:rPr>
        <w:t>αὐτοῦ.</w:t>
      </w:r>
    </w:p>
    <w:p>
      <w:r>
        <w:rPr>
          <w:rFonts w:ascii="Courier New" w:hAnsi="Courier New"/>
          <w:color w:val="555555"/>
          <w:sz w:val="20"/>
        </w:rPr>
        <w:t>[Para2 . 32 . 32]</w:t>
      </w:r>
    </w:p>
    <w:p>
      <w:r>
        <w:rPr>
          <w:rFonts w:ascii="Gentium Plus" w:hAnsi="Gentium Plus"/>
          <w:sz w:val="24"/>
        </w:rPr>
        <w:t>καὶ τὰ κατάλοιπα τῶν λόγων Εζεκιου καὶ τὸ ἔλεος αὐτοῦ, ἰδοὺ γέγραπται ἐν τῇ προφητείᾳ Ησαιου υἱοῦ Αμως τοῦ προφήτου καὶ ἐπὶ βιβλίου βασιλέων Ιουδα καὶ Ισραηλ.</w:t>
      </w:r>
    </w:p>
    <w:p>
      <w:r>
        <w:rPr>
          <w:rFonts w:ascii="Courier New" w:hAnsi="Courier New"/>
          <w:color w:val="555555"/>
          <w:sz w:val="20"/>
        </w:rPr>
        <w:t>[Para2 . 32 . 33]</w:t>
      </w:r>
    </w:p>
    <w:p>
      <w:r>
        <w:rPr>
          <w:rFonts w:ascii="Gentium Plus" w:hAnsi="Gentium Plus"/>
          <w:sz w:val="24"/>
        </w:rPr>
        <w:t>καὶ ἐκοιμήθη Εζεκιας μετὰ τῶν πατέρων αὐτοῦ, καὶ ἔθαψαν αὐτὸν ἐν ἀναβάσει τάφων υἱῶν Δαυιδ, καὶ δόξαν καὶ τιμὴν ἔδωκαν αὐτῷ ἐν τῷ θανάτῳ αὐ‐ τοῦ πᾶς Ιουδα καὶ οἱ κατοικοῦντες ἐν Ιερουσαλημ· καὶ ἐβασίλευ‐</w:t>
      </w:r>
    </w:p>
    <w:p>
      <w:r>
        <w:rPr>
          <w:rFonts w:ascii="Courier New" w:hAnsi="Courier New"/>
          <w:color w:val="555555"/>
          <w:sz w:val="20"/>
        </w:rPr>
        <w:t>[5]</w:t>
      </w:r>
    </w:p>
    <w:p>
      <w:r>
        <w:rPr>
          <w:rFonts w:ascii="Gentium Plus" w:hAnsi="Gentium Plus"/>
          <w:sz w:val="24"/>
        </w:rPr>
        <w:t>σεν Μανασσης υἱὸς αὐτοῦ ἀντ’ αὐτοῦ.</w:t>
      </w:r>
    </w:p>
    <w:p>
      <w:r>
        <w:rPr>
          <w:rFonts w:ascii="Courier New" w:hAnsi="Courier New"/>
          <w:color w:val="555555"/>
          <w:sz w:val="20"/>
        </w:rPr>
        <w:t>[Para2 . 33 . 1]</w:t>
      </w:r>
    </w:p>
    <w:p>
      <w:r>
        <w:rPr>
          <w:rFonts w:ascii="Gentium Plus" w:hAnsi="Gentium Plus"/>
          <w:sz w:val="24"/>
        </w:rPr>
        <w:t>Ὢν δέκα δύο ἐτῶν Μανασσης ἐν τῷ βασιλεῦσαι αὐτὸν καὶ πεντήκοντα πέντε ἔτη ἐβασίλευσεν ἐν Ιερουσαλημ.</w:t>
      </w:r>
    </w:p>
    <w:p>
      <w:r>
        <w:rPr>
          <w:rFonts w:ascii="Courier New" w:hAnsi="Courier New"/>
          <w:color w:val="555555"/>
          <w:sz w:val="20"/>
        </w:rPr>
        <w:t>[Para2 . 33 . 2]</w:t>
      </w:r>
    </w:p>
    <w:p>
      <w:r>
        <w:rPr>
          <w:rFonts w:ascii="Gentium Plus" w:hAnsi="Gentium Plus"/>
          <w:sz w:val="24"/>
        </w:rPr>
        <w:t>καὶ ἐποίησεν τὸ πονηρὸν ἐναντίον κυρίου ἀπὸ πάντων τῶν βδελυγμάτων τῶν ἐθνῶν, οὓς ἐξωλέθρευσεν κύριος ἀπὸ προσώπου τῶν υἱῶν Ισραηλ.</w:t>
      </w:r>
    </w:p>
    <w:p>
      <w:r>
        <w:rPr>
          <w:rFonts w:ascii="Courier New" w:hAnsi="Courier New"/>
          <w:color w:val="555555"/>
          <w:sz w:val="20"/>
        </w:rPr>
        <w:t>[Para2 . 33 . 3]</w:t>
      </w:r>
    </w:p>
    <w:p>
      <w:r>
        <w:rPr>
          <w:rFonts w:ascii="Gentium Plus" w:hAnsi="Gentium Plus"/>
          <w:sz w:val="24"/>
        </w:rPr>
        <w:t>καὶ ἐπέστρεψεν καὶ ᾠκοδόμησεν τὰ ὑψηλά, ἃ κατέσπασεν Εζεκιας ὁ πατὴρ αὐτοῦ, καὶ ἔστησεν στήλας ταῖς Βααλιμ καὶ ἐποίησεν ἄλση καὶ προσεκύνησεν πάσῃ τῇ στρατιᾷ τοῦ οὐρανοῦ καὶ ἐδού‐ λευσεν αὐτοῖς.</w:t>
      </w:r>
    </w:p>
    <w:p>
      <w:r>
        <w:rPr>
          <w:rFonts w:ascii="Courier New" w:hAnsi="Courier New"/>
          <w:color w:val="555555"/>
          <w:sz w:val="20"/>
        </w:rPr>
        <w:t>[Para2 . 33 . 4]</w:t>
      </w:r>
    </w:p>
    <w:p>
      <w:r>
        <w:rPr>
          <w:rFonts w:ascii="Gentium Plus" w:hAnsi="Gentium Plus"/>
          <w:sz w:val="24"/>
        </w:rPr>
        <w:t>καὶ ᾠκοδόμησεν θυσιαστήρια ἐν οἴκῳ κυρίου, οὗ εἶπεν κύριος Ἐν Ιερουσαλημ ἔσται τὸ ὄνομά μου εἰς τὸν αἰῶνα.</w:t>
      </w:r>
    </w:p>
    <w:p>
      <w:r>
        <w:rPr>
          <w:rFonts w:ascii="Courier New" w:hAnsi="Courier New"/>
          <w:color w:val="555555"/>
          <w:sz w:val="20"/>
        </w:rPr>
        <w:t>[Para2 . 33 . 5]</w:t>
      </w:r>
    </w:p>
    <w:p>
      <w:r>
        <w:rPr>
          <w:rFonts w:ascii="Gentium Plus" w:hAnsi="Gentium Plus"/>
          <w:sz w:val="24"/>
        </w:rPr>
        <w:t>καὶ ᾠκοδόμησεν θυσιαστήρια πάσῃ τῇ στρατιᾷ τοῦ οὐρανοῦ ἐν ταῖς δυσὶν αὐλαῖς οἴκου κυρίου.</w:t>
      </w:r>
    </w:p>
    <w:p>
      <w:r>
        <w:rPr>
          <w:rFonts w:ascii="Courier New" w:hAnsi="Courier New"/>
          <w:color w:val="555555"/>
          <w:sz w:val="20"/>
        </w:rPr>
        <w:t>[Para2 . 33 . 6]</w:t>
      </w:r>
    </w:p>
    <w:p>
      <w:r>
        <w:rPr>
          <w:rFonts w:ascii="Gentium Plus" w:hAnsi="Gentium Plus"/>
          <w:sz w:val="24"/>
        </w:rPr>
        <w:t>καὶ αὐτὸς διήγαγεν τὰ τέκνα αὐτοῦ ἐν πυρὶ ἐν Γαι—βαναι—εννομ καὶ ἐκληδονίζετο καὶ οἰωνίζετο καὶ ἐφαρμακεύετο καὶ ἐποίησεν ἐγγαστριμύθους καὶ ἐπαοιδούς· ἐπλήθυνεν τοῦ ποιῆσαι τὸ πονηρὸν ἐναντίον κυρίου τοῦ παρορ‐</w:t>
      </w:r>
    </w:p>
    <w:p>
      <w:r>
        <w:rPr>
          <w:rFonts w:ascii="Courier New" w:hAnsi="Courier New"/>
          <w:color w:val="555555"/>
          <w:sz w:val="20"/>
        </w:rPr>
        <w:t>[5]</w:t>
      </w:r>
    </w:p>
    <w:p>
      <w:r>
        <w:rPr>
          <w:rFonts w:ascii="Gentium Plus" w:hAnsi="Gentium Plus"/>
          <w:sz w:val="24"/>
        </w:rPr>
        <w:t>γίσαι αὐτόν.</w:t>
      </w:r>
    </w:p>
    <w:p>
      <w:r>
        <w:rPr>
          <w:rFonts w:ascii="Courier New" w:hAnsi="Courier New"/>
          <w:color w:val="555555"/>
          <w:sz w:val="20"/>
        </w:rPr>
        <w:t>[Para2 . 33 . 7]</w:t>
      </w:r>
    </w:p>
    <w:p>
      <w:r>
        <w:rPr>
          <w:rFonts w:ascii="Gentium Plus" w:hAnsi="Gentium Plus"/>
          <w:sz w:val="24"/>
        </w:rPr>
        <w:t>καὶ ἔθηκεν τὸ γλυπτὸν καὶ τὸ χωνευτόν, εἰκόνα ἣν ἐποίησεν, ἐν οἴκῳ θεοῦ, οὗ εἶπεν ὁ θεὸς πρὸς Δαυιδ καὶ πρὸς Σαλωμων υἱὸν αὐτοῦ Ἐν τῷ οἴκῳ τούτῳ καὶ Ιερουσαλημ, ἣν ἐξ‐ ελεξάμην ἐκ πασῶν φυλῶν Ισραηλ, θήσω τὸ ὄνομά μου εἰς τὸν</w:t>
      </w:r>
    </w:p>
    <w:p>
      <w:r>
        <w:rPr>
          <w:rFonts w:ascii="Courier New" w:hAnsi="Courier New"/>
          <w:color w:val="555555"/>
          <w:sz w:val="20"/>
        </w:rPr>
        <w:t>[5]</w:t>
      </w:r>
    </w:p>
    <w:p>
      <w:r>
        <w:rPr>
          <w:rFonts w:ascii="Gentium Plus" w:hAnsi="Gentium Plus"/>
          <w:sz w:val="24"/>
        </w:rPr>
        <w:t>αἰῶνα·</w:t>
      </w:r>
    </w:p>
    <w:p>
      <w:r>
        <w:rPr>
          <w:rFonts w:ascii="Courier New" w:hAnsi="Courier New"/>
          <w:color w:val="555555"/>
          <w:sz w:val="20"/>
        </w:rPr>
        <w:t>[Para2 . 33 . 8]</w:t>
      </w:r>
    </w:p>
    <w:p>
      <w:r>
        <w:rPr>
          <w:rFonts w:ascii="Gentium Plus" w:hAnsi="Gentium Plus"/>
          <w:sz w:val="24"/>
        </w:rPr>
        <w:t>καὶ οὐ προσθήσω σαλεῦσαι τὸν πόδα Ισραηλ ἀπὸ τῆς γῆς, ἧς ἔδωκα τοῖς πατράσιν αὐτῶν, πλὴν ἐὰν φυλάσσωνται τοῦ ποιῆσαι πάντα, ἃ ἐνετειλάμην αὐτοῖς, κατὰ πάντα τὸν νόμον καὶ τὰ προστάγματα καὶ τὰ κρίματα ἐν χειρὶ Μωυσῆ.</w:t>
      </w:r>
    </w:p>
    <w:p>
      <w:r>
        <w:rPr>
          <w:rFonts w:ascii="Courier New" w:hAnsi="Courier New"/>
          <w:color w:val="555555"/>
          <w:sz w:val="20"/>
        </w:rPr>
        <w:t>[Para2 . 33 . 9]</w:t>
      </w:r>
    </w:p>
    <w:p>
      <w:r>
        <w:rPr>
          <w:rFonts w:ascii="Gentium Plus" w:hAnsi="Gentium Plus"/>
          <w:sz w:val="24"/>
        </w:rPr>
        <w:t>καὶ ἐπλάνησεν Μανασσης τὸν Ιουδαν καὶ τοὺς κατοικοῦντας ἐν Ιερουσαλημ τοῦ ποιῆσαι τὸ πονηρὸν ὑπὲρ πάντα τὰ ἔθνη, ἃ ἐξῆρεν κύριος ἀπὸ προσώπου υἱῶν Ισραηλ.</w:t>
      </w:r>
    </w:p>
    <w:p>
      <w:r>
        <w:rPr>
          <w:rFonts w:ascii="Courier New" w:hAnsi="Courier New"/>
          <w:color w:val="555555"/>
          <w:sz w:val="20"/>
        </w:rPr>
        <w:t>[Para2 . 33 . 10]</w:t>
      </w:r>
    </w:p>
    <w:p>
      <w:r>
        <w:rPr>
          <w:rFonts w:ascii="Gentium Plus" w:hAnsi="Gentium Plus"/>
          <w:sz w:val="24"/>
        </w:rPr>
        <w:t>καὶ ἐλάλησεν κύριος ἐπὶ Μανασση καὶ ἐπὶ τὸν λαὸν αὐτοῦ, καὶ οὐκ ἐπήκουσαν.</w:t>
      </w:r>
    </w:p>
    <w:p>
      <w:r>
        <w:rPr>
          <w:rFonts w:ascii="Courier New" w:hAnsi="Courier New"/>
          <w:color w:val="555555"/>
          <w:sz w:val="20"/>
        </w:rPr>
        <w:t>[Para2 . 33 . 11]</w:t>
      </w:r>
    </w:p>
    <w:p>
      <w:r>
        <w:rPr>
          <w:rFonts w:ascii="Gentium Plus" w:hAnsi="Gentium Plus"/>
          <w:sz w:val="24"/>
        </w:rPr>
        <w:t>καὶ ἤγαγεν κύριος ἐπ’ αὐτοὺς τοὺς ἄρχοντας τῆς δυνάμεως βασιλέως Ασσουρ, καὶ κατ‐ έλαβον τὸν Μανασση ἐν δεσμοῖς καὶ ἔδησαν αὐτὸν ἐν πέδαις καὶ ἤγαγον εἰς Βαβυλῶνα.</w:t>
      </w:r>
    </w:p>
    <w:p>
      <w:r>
        <w:rPr>
          <w:rFonts w:ascii="Courier New" w:hAnsi="Courier New"/>
          <w:color w:val="555555"/>
          <w:sz w:val="20"/>
        </w:rPr>
        <w:t>[Para2 . 33 . 12]</w:t>
      </w:r>
    </w:p>
    <w:p>
      <w:r>
        <w:rPr>
          <w:rFonts w:ascii="Gentium Plus" w:hAnsi="Gentium Plus"/>
          <w:sz w:val="24"/>
        </w:rPr>
        <w:t>καὶ ὡς ἐθλίβη, ἐζήτησεν τὸ πρόσωπον κυρίου τοῦ θεοῦ αὐτοῦ καὶ ἐταπεινώθη σφόδρα ἀπὸ προσώπου θεοῦ τῶν πατέρων αὐτοῦ·</w:t>
      </w:r>
    </w:p>
    <w:p>
      <w:r>
        <w:rPr>
          <w:rFonts w:ascii="Courier New" w:hAnsi="Courier New"/>
          <w:color w:val="555555"/>
          <w:sz w:val="20"/>
        </w:rPr>
        <w:t>[Para2 . 33 . 13]</w:t>
      </w:r>
    </w:p>
    <w:p>
      <w:r>
        <w:rPr>
          <w:rFonts w:ascii="Gentium Plus" w:hAnsi="Gentium Plus"/>
          <w:sz w:val="24"/>
        </w:rPr>
        <w:t>καὶ προσηύξατο πρὸς αὐτόν, καὶ ἐπ‐ ήκουσεν αὐτοῦ· καὶ ἐπήκουσεν τῆς βοῆς αὐτοῦ καὶ ἐπέστρεψεν αὐτὸν εἰς Ιερουσαλημ ἐπὶ τὴν βασιλείαν αὐτοῦ· καὶ ἔγνω Μα‐ νασσης ὅτι κύριος αὐτός ἐστιν ὁ θεός. —</w:t>
      </w:r>
    </w:p>
    <w:p>
      <w:r>
        <w:rPr>
          <w:rFonts w:ascii="Courier New" w:hAnsi="Courier New"/>
          <w:color w:val="555555"/>
          <w:sz w:val="20"/>
        </w:rPr>
        <w:t>[Para2 . 33 . 14]</w:t>
      </w:r>
    </w:p>
    <w:p>
      <w:r>
        <w:rPr>
          <w:rFonts w:ascii="Gentium Plus" w:hAnsi="Gentium Plus"/>
          <w:sz w:val="24"/>
        </w:rPr>
        <w:t>καὶ μετὰ ταῦτα ᾠκο‐ δόμησεν τεῖχος ἔξω τῆς πόλεως Δαυιδ ἀπὸ λιβὸς κατὰ Γιων ἐν τῷ χειμάρρῳ καὶ ἐκπορευομένων τὴν πύλην τὴν κυκλόθεν καὶ εἰς τὸ Οφλα καὶ ὕψωσεν σφόδρα. καὶ κατέστησεν ἄρχοντας τῆς δυ‐</w:t>
      </w:r>
    </w:p>
    <w:p>
      <w:r>
        <w:rPr>
          <w:rFonts w:ascii="Courier New" w:hAnsi="Courier New"/>
          <w:color w:val="555555"/>
          <w:sz w:val="20"/>
        </w:rPr>
        <w:t>[5]</w:t>
      </w:r>
    </w:p>
    <w:p>
      <w:r>
        <w:rPr>
          <w:rFonts w:ascii="Gentium Plus" w:hAnsi="Gentium Plus"/>
          <w:sz w:val="24"/>
        </w:rPr>
        <w:t>νάμεως ἐν πάσαις ταῖς πόλεσιν ταῖς τειχήρεσιν ἐν Ιουδα.</w:t>
      </w:r>
    </w:p>
    <w:p>
      <w:r>
        <w:rPr>
          <w:rFonts w:ascii="Courier New" w:hAnsi="Courier New"/>
          <w:color w:val="555555"/>
          <w:sz w:val="20"/>
        </w:rPr>
        <w:t>[Para2 . 33 . 15]</w:t>
      </w:r>
    </w:p>
    <w:p>
      <w:r>
        <w:rPr>
          <w:rFonts w:ascii="Gentium Plus" w:hAnsi="Gentium Plus"/>
          <w:sz w:val="24"/>
        </w:rPr>
        <w:t>καὶ περιεῖλεν τοὺς θεοὺς τοὺς ἀλλοτρίους καὶ τὸ γλυπτὸν ἐξ οἴκου κυρίου καὶ πάντα τὰ θυσιαστήρια, ἃ ᾠκοδόμησεν ἐν ὄρει οἴκου κυρίου καὶ ἐν Ιερουσαλημ καὶ ἔξω τῆς πόλεως.</w:t>
      </w:r>
    </w:p>
    <w:p>
      <w:r>
        <w:rPr>
          <w:rFonts w:ascii="Courier New" w:hAnsi="Courier New"/>
          <w:color w:val="555555"/>
          <w:sz w:val="20"/>
        </w:rPr>
        <w:t>[Para2 . 33 . 16]</w:t>
      </w:r>
    </w:p>
    <w:p>
      <w:r>
        <w:rPr>
          <w:rFonts w:ascii="Gentium Plus" w:hAnsi="Gentium Plus"/>
          <w:sz w:val="24"/>
        </w:rPr>
        <w:t>καὶ κατώρθωσεν</w:t>
      </w:r>
    </w:p>
    <w:p>
      <w:r>
        <w:rPr>
          <w:rFonts w:ascii="Courier New" w:hAnsi="Courier New"/>
          <w:color w:val="555555"/>
          <w:sz w:val="20"/>
        </w:rPr>
        <w:t>[Para2 . 33 . 17]</w:t>
      </w:r>
    </w:p>
    <w:p>
      <w:r>
        <w:rPr>
          <w:rFonts w:ascii="Gentium Plus" w:hAnsi="Gentium Plus"/>
          <w:sz w:val="24"/>
        </w:rPr>
        <w:t>πλὴν ὁ λαὸς ἔτι ἐπὶ τῶν ὑψηλῶν, πλὴν κύριος ὁ θεὸς αὐτῶν.</w:t>
      </w:r>
    </w:p>
    <w:p>
      <w:r>
        <w:rPr>
          <w:rFonts w:ascii="Courier New" w:hAnsi="Courier New"/>
          <w:color w:val="555555"/>
          <w:sz w:val="20"/>
        </w:rPr>
        <w:t>[Para2 . 33 . 18]</w:t>
      </w:r>
    </w:p>
    <w:p>
      <w:r>
        <w:rPr>
          <w:rFonts w:ascii="Gentium Plus" w:hAnsi="Gentium Plus"/>
          <w:sz w:val="24"/>
        </w:rPr>
        <w:t>καὶ τὰ λοιπὰ τῶν λόγων Μανασση καὶ ἡ προσευχὴ αὐτοῦ ἡ πρὸς τὸν θεὸν καὶ λόγοι τῶν ὁρώντων λαλούντων πρὸς αὐτὸν ἐπ’ ὀνό‐ ματι κυρίου θεοῦ Ισραηλ ἰδοὺ ἐπὶ λόγων</w:t>
      </w:r>
    </w:p>
    <w:p>
      <w:r>
        <w:rPr>
          <w:rFonts w:ascii="Courier New" w:hAnsi="Courier New"/>
          <w:color w:val="555555"/>
          <w:sz w:val="20"/>
        </w:rPr>
        <w:t>[Para2 . 33 . 19]</w:t>
      </w:r>
    </w:p>
    <w:p>
      <w:r>
        <w:rPr>
          <w:rFonts w:ascii="Gentium Plus" w:hAnsi="Gentium Plus"/>
          <w:sz w:val="24"/>
        </w:rPr>
        <w:t>προσευχῆς αὐτοῦ, καὶ ὡς ἐπήκουσεν αὐτοῦ, καὶ πᾶσαι αἱ ἁμαρτίαι αὐτοῦ καὶ αἱ ἀποστά‐ σεις αὐτοῦ καὶ οἱ τόποι, ἐφ’ οἷς ᾠκοδόμησεν τὰ ὑψηλὰ καὶ ἔστη‐ σεν ἐκεῖ ἄλση καὶ γλυπτὰ πρὸ τοῦ ἐπιστρέψαι, ἰδοὺ γέγραπται</w:t>
      </w:r>
    </w:p>
    <w:p>
      <w:r>
        <w:rPr>
          <w:rFonts w:ascii="Courier New" w:hAnsi="Courier New"/>
          <w:color w:val="555555"/>
          <w:sz w:val="20"/>
        </w:rPr>
        <w:t>[5]</w:t>
      </w:r>
    </w:p>
    <w:p>
      <w:r>
        <w:rPr>
          <w:rFonts w:ascii="Gentium Plus" w:hAnsi="Gentium Plus"/>
          <w:sz w:val="24"/>
        </w:rPr>
        <w:t>ἐπὶ τῶν λόγων τῶν ὁρώντων.</w:t>
      </w:r>
    </w:p>
    <w:p>
      <w:r>
        <w:rPr>
          <w:rFonts w:ascii="Courier New" w:hAnsi="Courier New"/>
          <w:color w:val="555555"/>
          <w:sz w:val="20"/>
        </w:rPr>
        <w:t>[Para2 . 33 . 20]</w:t>
      </w:r>
    </w:p>
    <w:p>
      <w:r>
        <w:rPr>
          <w:rFonts w:ascii="Gentium Plus" w:hAnsi="Gentium Plus"/>
          <w:sz w:val="24"/>
        </w:rPr>
        <w:t>καὶ ἐκοιμήθη Μανασσης μετὰ τῶν πατέρων αὐτοῦ, καὶ ἔθαψαν αὐτὸν ἐν παραδείσῳ οἴκου αὐτοῦ· καὶ ἐβασίλευσεν ἀντ’ αὐτοῦ Αμων υἱὸς αὐτοῦ.</w:t>
      </w:r>
    </w:p>
    <w:p>
      <w:r>
        <w:rPr>
          <w:rFonts w:ascii="Courier New" w:hAnsi="Courier New"/>
          <w:color w:val="555555"/>
          <w:sz w:val="20"/>
        </w:rPr>
        <w:t>[Para2 . 33 . 21]</w:t>
      </w:r>
    </w:p>
    <w:p>
      <w:r>
        <w:rPr>
          <w:rFonts w:ascii="Gentium Plus" w:hAnsi="Gentium Plus"/>
          <w:sz w:val="24"/>
        </w:rPr>
        <w:t>Ὢν εἴκοσι καὶ δύο ἐτῶν Αμων ἐν τῷ βασιλεύειν αὐτὸν καὶ δύο ἔτη ἐβασίλευσεν ἐν Ιερουσαλημ.</w:t>
      </w:r>
    </w:p>
    <w:p>
      <w:r>
        <w:rPr>
          <w:rFonts w:ascii="Courier New" w:hAnsi="Courier New"/>
          <w:color w:val="555555"/>
          <w:sz w:val="20"/>
        </w:rPr>
        <w:t>[Para2 . 33 . 22]</w:t>
      </w:r>
    </w:p>
    <w:p>
      <w:r>
        <w:rPr>
          <w:rFonts w:ascii="Gentium Plus" w:hAnsi="Gentium Plus"/>
          <w:sz w:val="24"/>
        </w:rPr>
        <w:t>καὶ ἐποίησεν τὸ πονηρὸν ἐνώπιον κυρίου, ὡς ἐποίησεν Μανασσης ὁ πατὴρ αὐτοῦ, καὶ πᾶσιν τοῖς εἰδώλοις, οἷς ἐποίησεν Μανασσης ὁ πατὴρ αὐτοῦ, ἔθυεν Αμων καὶ ἐδούλευσεν αὐτοῖς.</w:t>
      </w:r>
    </w:p>
    <w:p>
      <w:r>
        <w:rPr>
          <w:rFonts w:ascii="Courier New" w:hAnsi="Courier New"/>
          <w:color w:val="555555"/>
          <w:sz w:val="20"/>
        </w:rPr>
        <w:t>[Para2 . 33 . 23]</w:t>
      </w:r>
    </w:p>
    <w:p>
      <w:r>
        <w:rPr>
          <w:rFonts w:ascii="Gentium Plus" w:hAnsi="Gentium Plus"/>
          <w:sz w:val="24"/>
        </w:rPr>
        <w:t>καὶ οὐκ ἐταπεινώθη ἐναντίον κυρίου, ὡς ἐταπεινώθη Μανασσης ὁ πατὴρ αὐτοῦ, ὅτι υἱὸς αὐτοῦ Αμων ἐπλή‐ θυνεν πλημμέλειαν.</w:t>
      </w:r>
    </w:p>
    <w:p>
      <w:r>
        <w:rPr>
          <w:rFonts w:ascii="Courier New" w:hAnsi="Courier New"/>
          <w:color w:val="555555"/>
          <w:sz w:val="20"/>
        </w:rPr>
        <w:t>[Para2 . 33 . 24]</w:t>
      </w:r>
    </w:p>
    <w:p>
      <w:r>
        <w:rPr>
          <w:rFonts w:ascii="Gentium Plus" w:hAnsi="Gentium Plus"/>
          <w:sz w:val="24"/>
        </w:rPr>
        <w:t>καὶ ἐπέθεντο αὐτῷ οἱ παῖδες αὐτοῦ καὶ ἐπά‐ ταξαν αὐτὸν ἐν οἴκῳ αὐτοῦ.</w:t>
      </w:r>
    </w:p>
    <w:p>
      <w:r>
        <w:rPr>
          <w:rFonts w:ascii="Courier New" w:hAnsi="Courier New"/>
          <w:color w:val="555555"/>
          <w:sz w:val="20"/>
        </w:rPr>
        <w:t>[Para2 . 33 . 25]</w:t>
      </w:r>
    </w:p>
    <w:p>
      <w:r>
        <w:rPr>
          <w:rFonts w:ascii="Gentium Plus" w:hAnsi="Gentium Plus"/>
          <w:sz w:val="24"/>
        </w:rPr>
        <w:t>καὶ ἐπάταξεν ὁ λαὸς τῆς γῆς τοὺς ἐπιθεμένους ἐπὶ τὸν βασιλέα Αμων, καὶ ἐβασίλευσεν ὁ λαὸς τῆς γῆς τὸν Ιωσιαν υἱὸν αὐτοῦ ἀντ’ αὐτοῦ.</w:t>
      </w:r>
    </w:p>
    <w:p>
      <w:r>
        <w:rPr>
          <w:rFonts w:ascii="Courier New" w:hAnsi="Courier New"/>
          <w:color w:val="555555"/>
          <w:sz w:val="20"/>
        </w:rPr>
        <w:t>[Para2 . 34 . 1]</w:t>
      </w:r>
    </w:p>
    <w:p>
      <w:r>
        <w:rPr>
          <w:rFonts w:ascii="Gentium Plus" w:hAnsi="Gentium Plus"/>
          <w:sz w:val="24"/>
        </w:rPr>
        <w:t>Ὢν ὀκτὼ ἐτῶν Ιωσιας ἐν τῷ βασιλεῦσαι αὐτὸν καὶ τριάκοντα ἓν ἔτος ἐβασίλευσεν ἐν Ιερουσαλημ.</w:t>
      </w:r>
    </w:p>
    <w:p>
      <w:r>
        <w:rPr>
          <w:rFonts w:ascii="Courier New" w:hAnsi="Courier New"/>
          <w:color w:val="555555"/>
          <w:sz w:val="20"/>
        </w:rPr>
        <w:t>[Para2 . 34 . 2]</w:t>
      </w:r>
    </w:p>
    <w:p>
      <w:r>
        <w:rPr>
          <w:rFonts w:ascii="Gentium Plus" w:hAnsi="Gentium Plus"/>
          <w:sz w:val="24"/>
        </w:rPr>
        <w:t>καὶ ἐποίησεν τὸ εὐθὲς ἐναν‐ τίον κυρίου καὶ ἐπορεύθη ἐν ὁδοῖς Δαυιδ τοῦ πατρὸς αὐτοῦ καὶ οὐκ ἐξέκλινεν δεξιὰ καὶ ἀριστερά.</w:t>
      </w:r>
    </w:p>
    <w:p>
      <w:r>
        <w:rPr>
          <w:rFonts w:ascii="Courier New" w:hAnsi="Courier New"/>
          <w:color w:val="555555"/>
          <w:sz w:val="20"/>
        </w:rPr>
        <w:t>[Para2 . 34 . 3]</w:t>
      </w:r>
    </w:p>
    <w:p>
      <w:r>
        <w:rPr>
          <w:rFonts w:ascii="Gentium Plus" w:hAnsi="Gentium Plus"/>
          <w:sz w:val="24"/>
        </w:rPr>
        <w:t>καὶ ἐν τῷ ὀγδόῳ ἔτει τῆς βα‐ σιλείας αὐτοῦ—καὶ αὐτὸς ἔτι παιδάριον—ἤρξατο τοῦ ζητῆσαι κύριον τὸν θεὸν Δαυιδ τοῦ πατρὸς αὐτοῦ. καὶ ἐν τῷ δωδεκάτῳ ἔτει τῆς βασιλείας αὐτοῦ ἤρξατο τοῦ καθαρίσαι τὸν Ιουδαν καὶ</w:t>
      </w:r>
    </w:p>
    <w:p>
      <w:r>
        <w:rPr>
          <w:rFonts w:ascii="Courier New" w:hAnsi="Courier New"/>
          <w:color w:val="555555"/>
          <w:sz w:val="20"/>
        </w:rPr>
        <w:t>[5]</w:t>
      </w:r>
    </w:p>
    <w:p>
      <w:r>
        <w:rPr>
          <w:rFonts w:ascii="Gentium Plus" w:hAnsi="Gentium Plus"/>
          <w:sz w:val="24"/>
        </w:rPr>
        <w:t>τὴν Ιερουσαλημ ἀπὸ τῶν ὑψηλῶν καὶ τῶν ἄλσεων καὶ ἀπὸ τῶν χωνευτῶν</w:t>
      </w:r>
    </w:p>
    <w:p>
      <w:r>
        <w:rPr>
          <w:rFonts w:ascii="Courier New" w:hAnsi="Courier New"/>
          <w:color w:val="555555"/>
          <w:sz w:val="20"/>
        </w:rPr>
        <w:t>[Para2 . 34 . 4]</w:t>
      </w:r>
    </w:p>
    <w:p>
      <w:r>
        <w:rPr>
          <w:rFonts w:ascii="Gentium Plus" w:hAnsi="Gentium Plus"/>
          <w:sz w:val="24"/>
        </w:rPr>
        <w:t>καὶ κατέσπασεν κατὰ πρόσωπον αὐτοῦ τὰ θυσιαστήρια τῶν Βααλιμ καὶ τὰ ὑψηλὰ τὰ ἐπ’ αὐτῶν καὶ ἔκοψεν τὰ ἄλση καὶ τὰ γλυπτὰ καὶ τὰ χωνευτὰ συνέτριψεν καὶ ἐλέπτυνεν καὶ ἔρριψεν ἐπὶ πρόσωπον τῶν μνημάτων τῶν θυσιαζόντων αὐτοῖς</w:t>
      </w:r>
    </w:p>
    <w:p>
      <w:r>
        <w:rPr>
          <w:rFonts w:ascii="Courier New" w:hAnsi="Courier New"/>
          <w:color w:val="555555"/>
          <w:sz w:val="20"/>
        </w:rPr>
        <w:t>[Para2 . 34 . 5]</w:t>
      </w:r>
    </w:p>
    <w:p>
      <w:r>
        <w:rPr>
          <w:rFonts w:ascii="Gentium Plus" w:hAnsi="Gentium Plus"/>
          <w:sz w:val="24"/>
        </w:rPr>
        <w:t>καὶ ὀστᾶ ἱερέων κατέκαυσεν ἐπὶ τὰ θυσιαστήρια καὶ ἐκαθάρισεν τὸν Ιουδαν καὶ τὴν Ιερουσαλημ.</w:t>
      </w:r>
    </w:p>
    <w:p>
      <w:r>
        <w:rPr>
          <w:rFonts w:ascii="Courier New" w:hAnsi="Courier New"/>
          <w:color w:val="555555"/>
          <w:sz w:val="20"/>
        </w:rPr>
        <w:t>[Para2 . 34 . 6]</w:t>
      </w:r>
    </w:p>
    <w:p>
      <w:r>
        <w:rPr>
          <w:rFonts w:ascii="Gentium Plus" w:hAnsi="Gentium Plus"/>
          <w:sz w:val="24"/>
        </w:rPr>
        <w:t>καὶ ἐν πόλεσιν Εφραιμ καὶ Μανασση καὶ Συμεων καὶ Νεφθαλι καὶ τοῖς τόποις αὐτῶν κύκλῳ</w:t>
      </w:r>
    </w:p>
    <w:p>
      <w:r>
        <w:rPr>
          <w:rFonts w:ascii="Courier New" w:hAnsi="Courier New"/>
          <w:color w:val="555555"/>
          <w:sz w:val="20"/>
        </w:rPr>
        <w:t>[Para2 . 34 . 7]</w:t>
      </w:r>
    </w:p>
    <w:p>
      <w:r>
        <w:rPr>
          <w:rFonts w:ascii="Gentium Plus" w:hAnsi="Gentium Plus"/>
          <w:sz w:val="24"/>
        </w:rPr>
        <w:t>καὶ κατέσπα‐ σεν τὰ ἄλση καὶ τὰ θυσιαστήρια καὶ τὰ εἴδωλα κατέκοψεν λεπτὰ καὶ πάντα τὰ ὑψηλὰ ἔκοψεν ἀπὸ πάσης τῆς γῆς Ισραηλ καὶ ἀπ‐ έστρεψεν εἰς Ιερουσαλημ.</w:t>
      </w:r>
    </w:p>
    <w:p>
      <w:r>
        <w:rPr>
          <w:rFonts w:ascii="Courier New" w:hAnsi="Courier New"/>
          <w:color w:val="555555"/>
          <w:sz w:val="20"/>
        </w:rPr>
        <w:t>[Para2 . 34 . 8]</w:t>
      </w:r>
    </w:p>
    <w:p>
      <w:r>
        <w:rPr>
          <w:rFonts w:ascii="Gentium Plus" w:hAnsi="Gentium Plus"/>
          <w:sz w:val="24"/>
        </w:rPr>
        <w:t>Καὶ ἐν τῷ ὀκτωκαιδεκάτῳ ἔτει τῆς βασιλείας αὐτοῦ τοῦ καθα‐ ρίσαι τὴν γῆν καὶ τὸν οἶκον ἀπέστειλεν τὸν Σαφαν υἱὸν Εσελια καὶ τὸν Μαασιαν ἄρχοντα τῆς πόλεως καὶ τὸν Ιουαχ υἱὸν Ιωαχαζ τὸν ὑπομνηματογράφον αὐτοῦ κραταιῶσαι τὸν οἶκον κυρίου τοῦ</w:t>
      </w:r>
    </w:p>
    <w:p>
      <w:r>
        <w:rPr>
          <w:rFonts w:ascii="Courier New" w:hAnsi="Courier New"/>
          <w:color w:val="555555"/>
          <w:sz w:val="20"/>
        </w:rPr>
        <w:t>[5]</w:t>
      </w:r>
    </w:p>
    <w:p>
      <w:r>
        <w:rPr>
          <w:rFonts w:ascii="Gentium Plus" w:hAnsi="Gentium Plus"/>
          <w:sz w:val="24"/>
        </w:rPr>
        <w:t>θεοῦ αὐτοῦ.</w:t>
      </w:r>
    </w:p>
    <w:p>
      <w:r>
        <w:rPr>
          <w:rFonts w:ascii="Courier New" w:hAnsi="Courier New"/>
          <w:color w:val="555555"/>
          <w:sz w:val="20"/>
        </w:rPr>
        <w:t>[Para2 . 34 . 9]</w:t>
      </w:r>
    </w:p>
    <w:p>
      <w:r>
        <w:rPr>
          <w:rFonts w:ascii="Gentium Plus" w:hAnsi="Gentium Plus"/>
          <w:sz w:val="24"/>
        </w:rPr>
        <w:t>καὶ ἦλθον πρὸς Χελκιαν τὸν ἱερέα τὸν μέγαν καὶ ἔδωκαν τὸ ἀργύριον τὸ εἰσενεχθὲν εἰς οἶκον θεοῦ, ὃ συνήγαγον οἱ Λευῖται φυλάσσοντες τὴν πύλην ἐκ χειρὸς Μανασση καὶ Εφραιμ καὶ τῶν ἀρχόντων καὶ ἀπὸ παντὸς καταλοίπου ἐν Ισραηλ καὶ υἱῶν</w:t>
      </w:r>
    </w:p>
    <w:p>
      <w:r>
        <w:rPr>
          <w:rFonts w:ascii="Courier New" w:hAnsi="Courier New"/>
          <w:color w:val="555555"/>
          <w:sz w:val="20"/>
        </w:rPr>
        <w:t>[5]</w:t>
      </w:r>
    </w:p>
    <w:p>
      <w:r>
        <w:rPr>
          <w:rFonts w:ascii="Gentium Plus" w:hAnsi="Gentium Plus"/>
          <w:sz w:val="24"/>
        </w:rPr>
        <w:t>Ιουδα καὶ Βενιαμιν καὶ οἰκούντων ἐν Ιερουσαλημ,</w:t>
      </w:r>
    </w:p>
    <w:p>
      <w:r>
        <w:rPr>
          <w:rFonts w:ascii="Courier New" w:hAnsi="Courier New"/>
          <w:color w:val="555555"/>
          <w:sz w:val="20"/>
        </w:rPr>
        <w:t>[Para2 . 34 . 10]</w:t>
      </w:r>
    </w:p>
    <w:p>
      <w:r>
        <w:rPr>
          <w:rFonts w:ascii="Gentium Plus" w:hAnsi="Gentium Plus"/>
          <w:sz w:val="24"/>
        </w:rPr>
        <w:t>καὶ ἔδωκαν αὐτὸ ἐπὶ χεῖρα ποιούντων τὰ ἔργα οἱ καθεσταμένοι ἐν οἴκῳ κυρίου καὶ ἔδωκαν αὐτὸ ποιοῦσι τὰ ἔργα, οἳ ἐποίουν ἐν οἴκῳ κυρίου, ἐπι‐ σκευάσαι κατισχῦσαι τὸν οἶκον·</w:t>
      </w:r>
    </w:p>
    <w:p>
      <w:r>
        <w:rPr>
          <w:rFonts w:ascii="Courier New" w:hAnsi="Courier New"/>
          <w:color w:val="555555"/>
          <w:sz w:val="20"/>
        </w:rPr>
        <w:t>[Para2 . 34 . 11]</w:t>
      </w:r>
    </w:p>
    <w:p>
      <w:r>
        <w:rPr>
          <w:rFonts w:ascii="Gentium Plus" w:hAnsi="Gentium Plus"/>
          <w:sz w:val="24"/>
        </w:rPr>
        <w:t>καὶ ἔδωκαν τοῖς τέκτοσι καὶ τοῖς οἰκοδόμοις ἀγοράσαι λίθους τετραπέδους καὶ ξύλα εἰς δοκοὺς στεγάσαι τοὺς οἴκους, οὓς ἐξωλέθρευσαν βασιλεῖς Ιουδα·</w:t>
      </w:r>
    </w:p>
    <w:p>
      <w:r>
        <w:rPr>
          <w:rFonts w:ascii="Courier New" w:hAnsi="Courier New"/>
          <w:color w:val="555555"/>
          <w:sz w:val="20"/>
        </w:rPr>
        <w:t>[Para2 . 34 . 12]</w:t>
      </w:r>
    </w:p>
    <w:p>
      <w:r>
        <w:rPr>
          <w:rFonts w:ascii="Gentium Plus" w:hAnsi="Gentium Plus"/>
          <w:sz w:val="24"/>
        </w:rPr>
        <w:t>καὶ οἱ ἄνδρες ἐν πίστει ἐπὶ τῶν ἔργων, καὶ ἐπ’ αὐτῶν ἐπίσκοποι Ιεθ καὶ Αβδιας οἱ Λευῖται ἐξ υἱῶν Μεραρι καὶ Ζαχαριας καὶ Μοσολλαμ ἐκ τῶν υἱῶν Κααθ ἐπισκοπεῖν καὶ πᾶς Λευίτης πᾶς συνίων ἐν ὀργά‐</w:t>
      </w:r>
    </w:p>
    <w:p>
      <w:r>
        <w:rPr>
          <w:rFonts w:ascii="Courier New" w:hAnsi="Courier New"/>
          <w:color w:val="555555"/>
          <w:sz w:val="20"/>
        </w:rPr>
        <w:t>[5]</w:t>
      </w:r>
    </w:p>
    <w:p>
      <w:r>
        <w:rPr>
          <w:rFonts w:ascii="Gentium Plus" w:hAnsi="Gentium Plus"/>
          <w:sz w:val="24"/>
        </w:rPr>
        <w:t>νοις ᾠδῶν</w:t>
      </w:r>
    </w:p>
    <w:p>
      <w:r>
        <w:rPr>
          <w:rFonts w:ascii="Courier New" w:hAnsi="Courier New"/>
          <w:color w:val="555555"/>
          <w:sz w:val="20"/>
        </w:rPr>
        <w:t>[Para2 . 34 . 13]</w:t>
      </w:r>
    </w:p>
    <w:p>
      <w:r>
        <w:rPr>
          <w:rFonts w:ascii="Gentium Plus" w:hAnsi="Gentium Plus"/>
          <w:sz w:val="24"/>
        </w:rPr>
        <w:t>καὶ ἐπὶ τῶν νωτοφόρων καὶ ἐπὶ πάντων τῶν ποι‐ ούντων τὰ ἔργα ἐργασίᾳ καὶ ἐργασίᾳ, καὶ ἀπὸ τῶν Λευιτῶν γραμ‐ ματεῖς καὶ κριταὶ καὶ πυλωροί.</w:t>
      </w:r>
    </w:p>
    <w:p>
      <w:r>
        <w:rPr>
          <w:rFonts w:ascii="Courier New" w:hAnsi="Courier New"/>
          <w:color w:val="555555"/>
          <w:sz w:val="20"/>
        </w:rPr>
        <w:t>[Para2 . 34 . 14]</w:t>
      </w:r>
    </w:p>
    <w:p>
      <w:r>
        <w:rPr>
          <w:rFonts w:ascii="Gentium Plus" w:hAnsi="Gentium Plus"/>
          <w:sz w:val="24"/>
        </w:rPr>
        <w:t>καὶ ἐν τῷ ἐκφέρειν αὐτοὺς τὸ ἀργύριον τὸ εἰσοδιασθὲν εἰς οἶκον κυρίου εὗρεν Χελκιας ὁ ἱερεὺς βιβλίον νόμου κυρίου διὰ χειρὸς Μωυσῆ.</w:t>
      </w:r>
    </w:p>
    <w:p>
      <w:r>
        <w:rPr>
          <w:rFonts w:ascii="Courier New" w:hAnsi="Courier New"/>
          <w:color w:val="555555"/>
          <w:sz w:val="20"/>
        </w:rPr>
        <w:t>[Para2 . 34 . 15]</w:t>
      </w:r>
    </w:p>
    <w:p>
      <w:r>
        <w:rPr>
          <w:rFonts w:ascii="Gentium Plus" w:hAnsi="Gentium Plus"/>
          <w:sz w:val="24"/>
        </w:rPr>
        <w:t>καὶ ἀπεκρίθη Χελκιας καὶ εἶπεν πρὸς Σαφαν τὸν γραμματέα Βιβλίον νόμου εὗρον ἐν οἴ‐ κῳ κυρίου· καὶ ἔδωκεν Χελκιας τὸ βιβλίον τῷ Σαφαν.</w:t>
      </w:r>
    </w:p>
    <w:p>
      <w:r>
        <w:rPr>
          <w:rFonts w:ascii="Courier New" w:hAnsi="Courier New"/>
          <w:color w:val="555555"/>
          <w:sz w:val="20"/>
        </w:rPr>
        <w:t>[Para2 . 34 . 16]</w:t>
      </w:r>
    </w:p>
    <w:p>
      <w:r>
        <w:rPr>
          <w:rFonts w:ascii="Gentium Plus" w:hAnsi="Gentium Plus"/>
          <w:sz w:val="24"/>
        </w:rPr>
        <w:t>καὶ εἰσ‐ ήνεγκεν Σαφαν τὸ βιβλίον πρὸς τὸν βασιλέα καὶ ἀπέδωκεν ἔτι τῷ βασιλεῖ λόγον Πᾶν τὸ δοθὲν ἀργύριον ἐν χειρὶ τῶν παίδων σου τῶν ποιούντων τὸ ἔργον,</w:t>
      </w:r>
    </w:p>
    <w:p>
      <w:r>
        <w:rPr>
          <w:rFonts w:ascii="Courier New" w:hAnsi="Courier New"/>
          <w:color w:val="555555"/>
          <w:sz w:val="20"/>
        </w:rPr>
        <w:t>[Para2 . 34 . 17]</w:t>
      </w:r>
    </w:p>
    <w:p>
      <w:r>
        <w:rPr>
          <w:rFonts w:ascii="Gentium Plus" w:hAnsi="Gentium Plus"/>
          <w:sz w:val="24"/>
        </w:rPr>
        <w:t>καὶ ἐχώνευσαν τὸ ἀργύριον τὸ εὑρε‐ θὲν ἐν οἴκῳ κυρίου καὶ ἔδωκαν ἐπὶ χεῖρα τῶν ἐπισκόπων καὶ ἐπὶ χεῖρα τῶν ποιούντων ἐργασίαν.</w:t>
      </w:r>
    </w:p>
    <w:p>
      <w:r>
        <w:rPr>
          <w:rFonts w:ascii="Courier New" w:hAnsi="Courier New"/>
          <w:color w:val="555555"/>
          <w:sz w:val="20"/>
        </w:rPr>
        <w:t>[Para2 . 34 . 18]</w:t>
      </w:r>
    </w:p>
    <w:p>
      <w:r>
        <w:rPr>
          <w:rFonts w:ascii="Gentium Plus" w:hAnsi="Gentium Plus"/>
          <w:sz w:val="24"/>
        </w:rPr>
        <w:t>καὶ ἀπήγγειλεν Σαφαν ὁ γραμ‐ ματεὺς τῷ βασιλεῖ λέγων Βιβλίον ἔδωκέν μοι Χελκιας ὁ ἱερεύς· καὶ ἀνέγνω αὐτὸ Σαφαν ἐναντίον τοῦ βασιλέως.</w:t>
      </w:r>
    </w:p>
    <w:p>
      <w:r>
        <w:rPr>
          <w:rFonts w:ascii="Courier New" w:hAnsi="Courier New"/>
          <w:color w:val="555555"/>
          <w:sz w:val="20"/>
        </w:rPr>
        <w:t>[Para2 . 34 . 19]</w:t>
      </w:r>
    </w:p>
    <w:p>
      <w:r>
        <w:rPr>
          <w:rFonts w:ascii="Gentium Plus" w:hAnsi="Gentium Plus"/>
          <w:sz w:val="24"/>
        </w:rPr>
        <w:t>καὶ ἐγένετο ὡς ἤκουσεν ὁ βασιλεὺς τοὺς λόγους τοῦ νόμου, καὶ διέρρηξεν τὰ ἱμά‐ τια αὐτοῦ.</w:t>
      </w:r>
    </w:p>
    <w:p>
      <w:r>
        <w:rPr>
          <w:rFonts w:ascii="Courier New" w:hAnsi="Courier New"/>
          <w:color w:val="555555"/>
          <w:sz w:val="20"/>
        </w:rPr>
        <w:t>[Para2 . 34 . 20]</w:t>
      </w:r>
    </w:p>
    <w:p>
      <w:r>
        <w:rPr>
          <w:rFonts w:ascii="Gentium Plus" w:hAnsi="Gentium Plus"/>
          <w:sz w:val="24"/>
        </w:rPr>
        <w:t>καὶ ἐνετείλατο ὁ βασιλεὺς τῷ Χελκια καὶ τῷ Αχικαμ υἱῷ Σαφαν καὶ τῷ Αβδων υἱῷ Μιχαια καὶ τῷ Σαφαν τῷ γραμμα‐ τεῖ καὶ τῷ Ασαια παιδὶ τοῦ βασιλέως λέγων</w:t>
      </w:r>
    </w:p>
    <w:p>
      <w:r>
        <w:rPr>
          <w:rFonts w:ascii="Courier New" w:hAnsi="Courier New"/>
          <w:color w:val="555555"/>
          <w:sz w:val="20"/>
        </w:rPr>
        <w:t>[Para2 . 34 . 21]</w:t>
      </w:r>
    </w:p>
    <w:p>
      <w:r>
        <w:rPr>
          <w:rFonts w:ascii="Gentium Plus" w:hAnsi="Gentium Plus"/>
          <w:sz w:val="24"/>
        </w:rPr>
        <w:t>Πορεύθητε ζητήσατε τὸν κύριον περὶ ἐμοῦ καὶ περὶ παντὸς τοῦ καταλειφθέντος ἐν Ισρα‐ ηλ καὶ Ιουδα περὶ τῶν λόγων τοῦ βιβλίου τοῦ εὑρεθέντος· ὅτι μέγας ὁ θυμὸς κυρίου ἐκκέκαυται ἐν ἡμῖν, διότι οὐκ εἰσήκουσαν</w:t>
      </w:r>
    </w:p>
    <w:p>
      <w:r>
        <w:rPr>
          <w:rFonts w:ascii="Courier New" w:hAnsi="Courier New"/>
          <w:color w:val="555555"/>
          <w:sz w:val="20"/>
        </w:rPr>
        <w:t>[5]</w:t>
      </w:r>
    </w:p>
    <w:p>
      <w:r>
        <w:rPr>
          <w:rFonts w:ascii="Gentium Plus" w:hAnsi="Gentium Plus"/>
          <w:sz w:val="24"/>
        </w:rPr>
        <w:t>οἱ πατέρες ἡμῶν τῶν λόγων κυρίου τοῦ ποιῆσαι κατὰ πάντα τὰ γεγραμμένα ἐν τῷ βιβλίῳ τούτῳ.</w:t>
      </w:r>
    </w:p>
    <w:p>
      <w:r>
        <w:rPr>
          <w:rFonts w:ascii="Courier New" w:hAnsi="Courier New"/>
          <w:color w:val="555555"/>
          <w:sz w:val="20"/>
        </w:rPr>
        <w:t>[Para2 . 34 . 22]</w:t>
      </w:r>
    </w:p>
    <w:p>
      <w:r>
        <w:rPr>
          <w:rFonts w:ascii="Gentium Plus" w:hAnsi="Gentium Plus"/>
          <w:sz w:val="24"/>
        </w:rPr>
        <w:t>καὶ ἐπορεύθη Χελκιας καὶ οἷς εἶπεν ὁ βασιλεὺς πρὸς Ολδαν τὴν προφῆτιν γυναῖκα Σελλημ υἱοῦ Θακουαθ υἱοῦ Χελλης φυλάσσουσαν τὰς στολάς—καὶ αὕτη κατ‐ ῴκει ἐν Ιερουσαλημ ἐν μασανα—καὶ ἐλάλησαν αὐτῇ κατὰ ταῦτα.</w:t>
      </w:r>
    </w:p>
    <w:p>
      <w:r>
        <w:rPr>
          <w:rFonts w:ascii="Courier New" w:hAnsi="Courier New"/>
          <w:color w:val="555555"/>
          <w:sz w:val="20"/>
        </w:rPr>
        <w:t>[Para2 . 34 . 23]</w:t>
      </w:r>
    </w:p>
    <w:p>
      <w:r>
        <w:rPr>
          <w:rFonts w:ascii="Gentium Plus" w:hAnsi="Gentium Plus"/>
          <w:sz w:val="24"/>
        </w:rPr>
        <w:t>καὶ εἶπεν αὐτοῖς Οὕτως εἶπεν κύριος ὁ θεὸς Ισραηλ Εἴπατε τῷ ἀνδρὶ τῷ ἀποστείλαντι ὑμᾶς πρός με</w:t>
      </w:r>
    </w:p>
    <w:p>
      <w:r>
        <w:rPr>
          <w:rFonts w:ascii="Courier New" w:hAnsi="Courier New"/>
          <w:color w:val="555555"/>
          <w:sz w:val="20"/>
        </w:rPr>
        <w:t>[Para2 . 34 . 24]</w:t>
      </w:r>
    </w:p>
    <w:p>
      <w:r>
        <w:rPr>
          <w:rFonts w:ascii="Gentium Plus" w:hAnsi="Gentium Plus"/>
          <w:sz w:val="24"/>
        </w:rPr>
        <w:t>Οὕτως λέγει κύριος Ἰδοὺ ἐγὼ ἐπάγω κακὰ ἐπὶ τὸν τόπον τοῦτον, τοὺς πάντας λόγους τοὺς γεγραμμένους ἐν τῷ βιβλίῳ τῷ ἀνεγνωσμένῳ ἐναντίον τοῦ βασι‐ λέως Ιουδα,</w:t>
      </w:r>
    </w:p>
    <w:p>
      <w:r>
        <w:rPr>
          <w:rFonts w:ascii="Courier New" w:hAnsi="Courier New"/>
          <w:color w:val="555555"/>
          <w:sz w:val="20"/>
        </w:rPr>
        <w:t>[Para2 . 34 . 25]</w:t>
      </w:r>
    </w:p>
    <w:p>
      <w:r>
        <w:rPr>
          <w:rFonts w:ascii="Gentium Plus" w:hAnsi="Gentium Plus"/>
          <w:sz w:val="24"/>
        </w:rPr>
        <w:t>ἀνθ’ ὧν ἐγκατέλιπόν με καὶ ἐθυμίασαν θεοῖς ἀλλο‐ τρίοις, ἵνα παροργίσωσίν με ἐν πᾶσιν τοῖς ἔργοις τῶν χειρῶν αὐ‐ τῶν· καὶ ἐξεκαύθη ὁ θυμός μου ἐν τῷ τόπῳ τούτῳ καὶ οὐ σβε‐ σθήσεται.</w:t>
      </w:r>
    </w:p>
    <w:p>
      <w:r>
        <w:rPr>
          <w:rFonts w:ascii="Courier New" w:hAnsi="Courier New"/>
          <w:color w:val="555555"/>
          <w:sz w:val="20"/>
        </w:rPr>
        <w:t>[Para2 . 34 . 26]</w:t>
      </w:r>
    </w:p>
    <w:p>
      <w:r>
        <w:rPr>
          <w:rFonts w:ascii="Gentium Plus" w:hAnsi="Gentium Plus"/>
          <w:sz w:val="24"/>
        </w:rPr>
        <w:t>καὶ ἐπὶ βασιλέα Ιουδα τὸν ἀποστείλαντα ὑμᾶς τοῦ ζητῆσαι τὸν κύριον, οὕτως ἐρεῖτε αὐτῷ Οὕτως λέγει κύριος ὁ θεὸς Ισραηλ Τοὺς λόγους, οὓς ἤκουσας</w:t>
      </w:r>
    </w:p>
    <w:p>
      <w:r>
        <w:rPr>
          <w:rFonts w:ascii="Courier New" w:hAnsi="Courier New"/>
          <w:color w:val="555555"/>
          <w:sz w:val="20"/>
        </w:rPr>
        <w:t>[Para2 . 34 . 27]</w:t>
      </w:r>
    </w:p>
    <w:p>
      <w:r>
        <w:rPr>
          <w:rFonts w:ascii="Gentium Plus" w:hAnsi="Gentium Plus"/>
          <w:sz w:val="24"/>
        </w:rPr>
        <w:t>καὶ ἐνετράπη ἡ καρδία σου καὶ ἐταπεινώθης ἀπὸ προσώπου μου ἐν τῷ ἀκοῦσαί σε τοὺς λό‐ γους μου ἐπὶ τὸν τόπον τοῦτον καὶ ἐπὶ τοὺς κατοικοῦντας αὐτὸν καὶ ἐταπεινώθης ἐναντίον μου καὶ διέρρηξας τὰ ἱμάτιά σου καὶ</w:t>
      </w:r>
    </w:p>
    <w:p>
      <w:r>
        <w:rPr>
          <w:rFonts w:ascii="Courier New" w:hAnsi="Courier New"/>
          <w:color w:val="555555"/>
          <w:sz w:val="20"/>
        </w:rPr>
        <w:t>[5]</w:t>
      </w:r>
    </w:p>
    <w:p>
      <w:r>
        <w:rPr>
          <w:rFonts w:ascii="Gentium Plus" w:hAnsi="Gentium Plus"/>
          <w:sz w:val="24"/>
        </w:rPr>
        <w:t>ἔκλαυσας κατεναντίον μου, καὶ ἐγὼ ἤκουσά φησιν κύριος·</w:t>
      </w:r>
    </w:p>
    <w:p>
      <w:r>
        <w:rPr>
          <w:rFonts w:ascii="Courier New" w:hAnsi="Courier New"/>
          <w:color w:val="555555"/>
          <w:sz w:val="20"/>
        </w:rPr>
        <w:t>[Para2 . 34 . 28]</w:t>
      </w:r>
    </w:p>
    <w:p>
      <w:r>
        <w:rPr>
          <w:rFonts w:ascii="Gentium Plus" w:hAnsi="Gentium Plus"/>
          <w:sz w:val="24"/>
        </w:rPr>
        <w:t>ἰδοὺ προστίθημί σε πρὸς τοὺς πατέρας σου, καὶ προστεθήσῃ πρὸς τὰ μνήματά σου ἐν εἰρήνῃ, καὶ οὐκ ὄψονται οἱ ὀφθαλμοί σου ἐν πᾶ‐ σιν τοῖς κακοῖς, οἷς ἐγὼ ἐπάγω ἐπὶ τὸν τόπον τοῦτον καὶ ἐπὶ τοὺς</w:t>
      </w:r>
    </w:p>
    <w:p>
      <w:r>
        <w:rPr>
          <w:rFonts w:ascii="Courier New" w:hAnsi="Courier New"/>
          <w:color w:val="555555"/>
          <w:sz w:val="20"/>
        </w:rPr>
        <w:t>[5]</w:t>
      </w:r>
    </w:p>
    <w:p>
      <w:r>
        <w:rPr>
          <w:rFonts w:ascii="Gentium Plus" w:hAnsi="Gentium Plus"/>
          <w:sz w:val="24"/>
        </w:rPr>
        <w:t>κατοικοῦντας αὐτόν. καὶ ἀπέδωκαν τῷ βασιλεῖ λόγον. —</w:t>
      </w:r>
    </w:p>
    <w:p>
      <w:r>
        <w:rPr>
          <w:rFonts w:ascii="Courier New" w:hAnsi="Courier New"/>
          <w:color w:val="555555"/>
          <w:sz w:val="20"/>
        </w:rPr>
        <w:t>[Para2 . 34 . 29]</w:t>
      </w:r>
    </w:p>
    <w:p>
      <w:r>
        <w:rPr>
          <w:rFonts w:ascii="Gentium Plus" w:hAnsi="Gentium Plus"/>
          <w:sz w:val="24"/>
        </w:rPr>
        <w:t>καὶ ἀπ‐ έστειλεν ὁ βασιλεὺς καὶ συνήγαγεν τοὺς πρεσβυτέρους Ιουδα καὶ Ιερουσαλημ.</w:t>
      </w:r>
    </w:p>
    <w:p>
      <w:r>
        <w:rPr>
          <w:rFonts w:ascii="Courier New" w:hAnsi="Courier New"/>
          <w:color w:val="555555"/>
          <w:sz w:val="20"/>
        </w:rPr>
        <w:t>[Para2 . 34 . 30]</w:t>
      </w:r>
    </w:p>
    <w:p>
      <w:r>
        <w:rPr>
          <w:rFonts w:ascii="Gentium Plus" w:hAnsi="Gentium Plus"/>
          <w:sz w:val="24"/>
        </w:rPr>
        <w:t>καὶ ἀνέβη ὁ βασιλεὺς εἰς οἶκον κυρίου καὶ πᾶς Ιουδα καὶ οἱ κατοικοῦντες Ιερουσαλημ καὶ οἱ ἱερεῖς καὶ οἱ Λευῖται καὶ</w:t>
      </w:r>
    </w:p>
    <w:p>
      <w:r>
        <w:rPr>
          <w:rFonts w:ascii="Courier New" w:hAnsi="Courier New"/>
          <w:color w:val="555555"/>
          <w:sz w:val="20"/>
        </w:rPr>
        <w:t>[5]</w:t>
      </w:r>
    </w:p>
    <w:p>
      <w:r>
        <w:rPr>
          <w:rFonts w:ascii="Gentium Plus" w:hAnsi="Gentium Plus"/>
          <w:sz w:val="24"/>
        </w:rPr>
        <w:t>κυρίου.</w:t>
      </w:r>
    </w:p>
    <w:p>
      <w:r>
        <w:rPr>
          <w:rFonts w:ascii="Courier New" w:hAnsi="Courier New"/>
          <w:color w:val="555555"/>
          <w:sz w:val="20"/>
        </w:rPr>
        <w:t>[Para2 . 34 . 31]</w:t>
      </w:r>
    </w:p>
    <w:p>
      <w:r>
        <w:rPr>
          <w:rFonts w:ascii="Gentium Plus" w:hAnsi="Gentium Plus"/>
          <w:sz w:val="24"/>
        </w:rPr>
        <w:t>καὶ ἔστη ὁ βασιλεὺς ἐπὶ τὸν στῦλον καὶ διέθετο διαθήκην ἐναντίον κυρίου τοῦ πορευθῆναι ἐνώπιον κυρίου τοῦ φυλάσσειν τὰς ἐντολὰς αὐτοῦ καὶ μαρτύρια αὐτοῦ καὶ προστάγματα αὐτοῦ ἐν ὅλῃ καρδίᾳ καὶ ἐν ὅλῃ ψυχῇ, τοὺς λόγους τῆς διαθήκης τοὺς</w:t>
      </w:r>
    </w:p>
    <w:p>
      <w:r>
        <w:rPr>
          <w:rFonts w:ascii="Courier New" w:hAnsi="Courier New"/>
          <w:color w:val="555555"/>
          <w:sz w:val="20"/>
        </w:rPr>
        <w:t>[5]</w:t>
      </w:r>
    </w:p>
    <w:p>
      <w:r>
        <w:rPr>
          <w:rFonts w:ascii="Gentium Plus" w:hAnsi="Gentium Plus"/>
          <w:sz w:val="24"/>
        </w:rPr>
        <w:t>γεγραμμένους ἐπὶ τῷ βιβλίῳ τούτῳ.</w:t>
      </w:r>
    </w:p>
    <w:p>
      <w:r>
        <w:rPr>
          <w:rFonts w:ascii="Courier New" w:hAnsi="Courier New"/>
          <w:color w:val="555555"/>
          <w:sz w:val="20"/>
        </w:rPr>
        <w:t>[Para2 . 34 . 32]</w:t>
      </w:r>
    </w:p>
    <w:p>
      <w:r>
        <w:rPr>
          <w:rFonts w:ascii="Gentium Plus" w:hAnsi="Gentium Plus"/>
          <w:sz w:val="24"/>
        </w:rPr>
        <w:t>καὶ ἔστησεν πάντας τοὺς εὑρεθέντας ἐν Ιερουσαλημ καὶ Βενιαμιν, καὶ ἐποίησαν οἱ κατοι‐ κοῦντες Ιερουσαλημ διαθήκην ἐν οἴκῳ κυρίου θεοῦ πατέρων αὐτῶν.</w:t>
      </w:r>
    </w:p>
    <w:p>
      <w:r>
        <w:rPr>
          <w:rFonts w:ascii="Courier New" w:hAnsi="Courier New"/>
          <w:color w:val="555555"/>
          <w:sz w:val="20"/>
        </w:rPr>
        <w:t>[Para2 . 34 . 33]</w:t>
      </w:r>
    </w:p>
    <w:p>
      <w:r>
        <w:rPr>
          <w:rFonts w:ascii="Gentium Plus" w:hAnsi="Gentium Plus"/>
          <w:sz w:val="24"/>
        </w:rPr>
        <w:t>καὶ περιεῖλεν Ιωσιας τὰ πάντα βδελύγματα ἐκ πάσης τῆς γῆς, ἣ ἦν υἱῶν Ισραηλ, καὶ ἐποίησεν πάντας τοὺς εὑρεθέντας ἐν Ιερου‐ σαλημ καὶ ἐν Ισραηλ τοῦ δουλεύειν κυρίῳ θεῷ αὐτῶν πάσας τὰς ἡμέρας αὐτοῦ· οὐκ ἐξέκλινεν ἀπὸ ὄπισθεν κυρίου θεοῦ πατέρων</w:t>
      </w:r>
    </w:p>
    <w:p>
      <w:r>
        <w:rPr>
          <w:rFonts w:ascii="Courier New" w:hAnsi="Courier New"/>
          <w:color w:val="555555"/>
          <w:sz w:val="20"/>
        </w:rPr>
        <w:t>[5]</w:t>
      </w:r>
    </w:p>
    <w:p>
      <w:r>
        <w:rPr>
          <w:rFonts w:ascii="Gentium Plus" w:hAnsi="Gentium Plus"/>
          <w:sz w:val="24"/>
        </w:rPr>
        <w:t>αὐτοῦ.</w:t>
      </w:r>
    </w:p>
    <w:p>
      <w:r>
        <w:rPr>
          <w:rFonts w:ascii="Courier New" w:hAnsi="Courier New"/>
          <w:color w:val="555555"/>
          <w:sz w:val="20"/>
        </w:rPr>
        <w:t>[Para2 . 35 . 1]</w:t>
      </w:r>
    </w:p>
    <w:p>
      <w:r>
        <w:rPr>
          <w:rFonts w:ascii="Gentium Plus" w:hAnsi="Gentium Plus"/>
          <w:sz w:val="24"/>
        </w:rPr>
        <w:t>Καὶ ἐποίησεν Ιωσιας τὸ φασεχ τῷ κυρίῳ θεῷ αὐτοῦ, καὶ ἔθυ‐ σαν τὸ φασεχ τῇ τεσσαρεσκαιδεκάτῃ τοῦ μηνὸς τοῦ πρώτου.</w:t>
      </w:r>
    </w:p>
    <w:p>
      <w:r>
        <w:rPr>
          <w:rFonts w:ascii="Courier New" w:hAnsi="Courier New"/>
          <w:color w:val="555555"/>
          <w:sz w:val="20"/>
        </w:rPr>
        <w:t>[Para2 . 35 . 2]</w:t>
      </w:r>
    </w:p>
    <w:p>
      <w:r>
        <w:rPr>
          <w:rFonts w:ascii="Gentium Plus" w:hAnsi="Gentium Plus"/>
          <w:sz w:val="24"/>
        </w:rPr>
        <w:t>καὶ ἔστησεν τοὺς ἱερεῖς ἐπὶ τὰς φυλακὰς αὐτῶν καὶ κατίσχυσεν αὐ‐ τοὺς εἰς τὰ ἔργα οἴκου κυρίου.</w:t>
      </w:r>
    </w:p>
    <w:p>
      <w:r>
        <w:rPr>
          <w:rFonts w:ascii="Courier New" w:hAnsi="Courier New"/>
          <w:color w:val="555555"/>
          <w:sz w:val="20"/>
        </w:rPr>
        <w:t>[Para2 . 35 . 3]</w:t>
      </w:r>
    </w:p>
    <w:p>
      <w:r>
        <w:rPr>
          <w:rFonts w:ascii="Gentium Plus" w:hAnsi="Gentium Plus"/>
          <w:sz w:val="24"/>
        </w:rPr>
        <w:t>καὶ εἶπεν τοῖς Λευίταις τοῖς δυνα‐ τοῖς ἐν παντὶ Ισραηλ τοῦ ἁγιασθῆναι αὐτοὺς τῷ κυρίῳ, καὶ ἔθη‐ καν τὴν κιβωτὸν τὴν ἁγίαν εἰς τὸν οἶκον, ὃν ᾠκοδόμησεν Σαλω‐ μων υἱὸς Δαυιδ τοῦ βασιλέως Ισραηλ. καὶ εἶπεν ὁ βασιλεύς Οὐκ</w:t>
      </w:r>
    </w:p>
    <w:p>
      <w:r>
        <w:rPr>
          <w:rFonts w:ascii="Courier New" w:hAnsi="Courier New"/>
          <w:color w:val="555555"/>
          <w:sz w:val="20"/>
        </w:rPr>
        <w:t>[5]</w:t>
      </w:r>
    </w:p>
    <w:p>
      <w:r>
        <w:rPr>
          <w:rFonts w:ascii="Gentium Plus" w:hAnsi="Gentium Plus"/>
          <w:sz w:val="24"/>
        </w:rPr>
        <w:t>ἔστιν ὑμῖν ἆραι ἐπ’ ὤμων οὐθέν· νῦν οὖν λειτουργήσατε τῷ κυ‐ ρίῳ θεῷ ὑμῶν καὶ τῷ λαῷ αὐτοῦ Ισραηλ</w:t>
      </w:r>
    </w:p>
    <w:p>
      <w:r>
        <w:rPr>
          <w:rFonts w:ascii="Courier New" w:hAnsi="Courier New"/>
          <w:color w:val="555555"/>
          <w:sz w:val="20"/>
        </w:rPr>
        <w:t>[Para2 . 35 . 4]</w:t>
      </w:r>
    </w:p>
    <w:p>
      <w:r>
        <w:rPr>
          <w:rFonts w:ascii="Gentium Plus" w:hAnsi="Gentium Plus"/>
          <w:sz w:val="24"/>
        </w:rPr>
        <w:t>καὶ ἑτοιμάσθητε κατ’ οἴκους πατριῶν ὑμῶν καὶ κατὰ τὰς ἐφημερίας ὑμῶν κατὰ τὴν γραφὴν Δαυιδ βασιλέως Ισραηλ καὶ διὰ χειρὸς Σαλωμων υἱοῦ αὐτοῦ</w:t>
      </w:r>
    </w:p>
    <w:p>
      <w:r>
        <w:rPr>
          <w:rFonts w:ascii="Courier New" w:hAnsi="Courier New"/>
          <w:color w:val="555555"/>
          <w:sz w:val="20"/>
        </w:rPr>
        <w:t>[Para2 . 35 . 5]</w:t>
      </w:r>
    </w:p>
    <w:p>
      <w:r>
        <w:rPr>
          <w:rFonts w:ascii="Gentium Plus" w:hAnsi="Gentium Plus"/>
          <w:sz w:val="24"/>
        </w:rPr>
        <w:t>καὶ στῆτε ἐν τῷ οἴκῳ κατὰ τὰς διαιρέσεις οἴκων πατριῶν ὑμῶν τοῖς ἀδελφοῖς ὑμῶν υἱοῖς τοῦ λαοῦ, καὶ μερὶς οἴκου πατριᾶς τοῖς Λευίταις,</w:t>
      </w:r>
    </w:p>
    <w:p>
      <w:r>
        <w:rPr>
          <w:rFonts w:ascii="Courier New" w:hAnsi="Courier New"/>
          <w:color w:val="555555"/>
          <w:sz w:val="20"/>
        </w:rPr>
        <w:t>[Para2 . 35 . 6]</w:t>
      </w:r>
    </w:p>
    <w:p>
      <w:r>
        <w:rPr>
          <w:rFonts w:ascii="Gentium Plus" w:hAnsi="Gentium Plus"/>
          <w:sz w:val="24"/>
        </w:rPr>
        <w:t>καὶ θύσατε τὸ φασεχ καὶ τὰ ἅγια ἑτοιμάσατε τοῖς ἀδελφοῖς ὑμῶν τοῦ ποιῆσαι κατὰ τὸν λόγον κυρίου διὰ χειρὸς Μωυσῆ.</w:t>
      </w:r>
    </w:p>
    <w:p>
      <w:r>
        <w:rPr>
          <w:rFonts w:ascii="Courier New" w:hAnsi="Courier New"/>
          <w:color w:val="555555"/>
          <w:sz w:val="20"/>
        </w:rPr>
        <w:t>[Para2 . 35 . 7]</w:t>
      </w:r>
    </w:p>
    <w:p>
      <w:r>
        <w:rPr>
          <w:rFonts w:ascii="Gentium Plus" w:hAnsi="Gentium Plus"/>
          <w:sz w:val="24"/>
        </w:rPr>
        <w:t>καὶ ἀπήρξατο Ιωσιας τοῖς υἱοῖς τοῦ λαοῦ πρόβατα καὶ ἀμνοὺς καὶ ἐρίφους ἀπὸ τῶν τέκνων τῶν αἰγῶν, πάντα εἰς τὸ φασεχ εἰς πάντας τοὺς εὑρεθέντας, εἰς ἀριθμὸν τριάκοντα χιλιάδας καὶ μό‐ σχων τρεῖς χιλιάδας· ταῦτα ἀπὸ τῆς ὑπάρξεως τοῦ βασιλέως.</w:t>
      </w:r>
    </w:p>
    <w:p>
      <w:r>
        <w:rPr>
          <w:rFonts w:ascii="Courier New" w:hAnsi="Courier New"/>
          <w:color w:val="555555"/>
          <w:sz w:val="20"/>
        </w:rPr>
        <w:t>[Para2 . 35 . 8]</w:t>
      </w:r>
    </w:p>
    <w:p>
      <w:r>
        <w:rPr>
          <w:rFonts w:ascii="Gentium Plus" w:hAnsi="Gentium Plus"/>
          <w:sz w:val="24"/>
        </w:rPr>
        <w:t>καὶ οἱ ἄρχοντες αὐτοῦ ἀπήρξαντο τῷ λαῷ καὶ τοῖς ἱερεῦσιν καὶ Λευίταις· ἔδωκεν Χελκιας καὶ Ζαχαριας καὶ Ιιηλ οἱ ἄρχοντες οἴκου τοῦ θεοῦ τοῖς</w:t>
      </w:r>
    </w:p>
    <w:p>
      <w:r>
        <w:rPr>
          <w:rFonts w:ascii="Courier New" w:hAnsi="Courier New"/>
          <w:color w:val="555555"/>
          <w:sz w:val="20"/>
        </w:rPr>
        <w:t>[5]</w:t>
      </w:r>
    </w:p>
    <w:p>
      <w:r>
        <w:rPr>
          <w:rFonts w:ascii="Gentium Plus" w:hAnsi="Gentium Plus"/>
          <w:sz w:val="24"/>
        </w:rPr>
        <w:t>δισχίλια ἑξακόσια καὶ μόσχους τριακοσίους.</w:t>
      </w:r>
    </w:p>
    <w:p>
      <w:r>
        <w:rPr>
          <w:rFonts w:ascii="Courier New" w:hAnsi="Courier New"/>
          <w:color w:val="555555"/>
          <w:sz w:val="20"/>
        </w:rPr>
        <w:t>[Para2 . 35 . 9]</w:t>
      </w:r>
    </w:p>
    <w:p>
      <w:r>
        <w:rPr>
          <w:rFonts w:ascii="Gentium Plus" w:hAnsi="Gentium Plus"/>
          <w:sz w:val="24"/>
        </w:rPr>
        <w:t>καὶ Χωνενιας καὶ Βα‐ ναιας καὶ Σαμαιας καὶ Ναθαναηλ ἀδελφὸς αὐτοῦ καὶ Ασαβια καὶ Ιιηλ καὶ Ιωζαβαδ ἄρχοντες τῶν Λευιτῶν ἀπήρξαντο τοῖς Λευίταις εἰς τὸ φασεχ πρόβατα πεντακισχίλια καὶ μόσχους πεντακοσίους.</w:t>
      </w:r>
    </w:p>
    <w:p>
      <w:r>
        <w:rPr>
          <w:rFonts w:ascii="Courier New" w:hAnsi="Courier New"/>
          <w:color w:val="555555"/>
          <w:sz w:val="20"/>
        </w:rPr>
        <w:t>[Para2 . 35 . 10]</w:t>
      </w:r>
    </w:p>
    <w:p>
      <w:r>
        <w:rPr>
          <w:rFonts w:ascii="Gentium Plus" w:hAnsi="Gentium Plus"/>
          <w:sz w:val="24"/>
        </w:rPr>
        <w:t>καὶ κατωρθώθη ἡ λειτουργία, καὶ ἔστησαν οἱ ἱερεῖς ἐπὶ τὴν στά‐ σιν αὐτῶν καὶ οἱ Λευῖται ἐπὶ τὰς διαιρέσεις αὐτῶν κατὰ τὴν ἐν‐ τολὴν τοῦ βασιλέως.</w:t>
      </w:r>
    </w:p>
    <w:p>
      <w:r>
        <w:rPr>
          <w:rFonts w:ascii="Courier New" w:hAnsi="Courier New"/>
          <w:color w:val="555555"/>
          <w:sz w:val="20"/>
        </w:rPr>
        <w:t>[Para2 . 35 . 11]</w:t>
      </w:r>
    </w:p>
    <w:p>
      <w:r>
        <w:rPr>
          <w:rFonts w:ascii="Gentium Plus" w:hAnsi="Gentium Plus"/>
          <w:sz w:val="24"/>
        </w:rPr>
        <w:t>καὶ ἔθυσαν τὸ φασεχ, καὶ προσέχεαν οἱ ἱερεῖς τὸ αἷμα ἐκ χειρὸς αὐτῶν, καὶ οἱ Λευῖται ἐξέδειραν.</w:t>
      </w:r>
    </w:p>
    <w:p>
      <w:r>
        <w:rPr>
          <w:rFonts w:ascii="Courier New" w:hAnsi="Courier New"/>
          <w:color w:val="555555"/>
          <w:sz w:val="20"/>
        </w:rPr>
        <w:t>[Para2 . 35 . 12]</w:t>
      </w:r>
    </w:p>
    <w:p>
      <w:r>
        <w:rPr>
          <w:rFonts w:ascii="Gentium Plus" w:hAnsi="Gentium Plus"/>
          <w:sz w:val="24"/>
        </w:rPr>
        <w:t>καὶ ἡτοίμασαν τὴν ὁλοκαύτωσιν παραδοῦναι αὐτοῖς κατὰ τὴν διαίρεσιν κατ’ οἴκους πατριῶν τοῖς υἱοῖς τοῦ λαοῦ τοῦ προσάγειν τῷ κυρίῳ, ὡς γέγραπται ἐν βιβλίῳ Μωυσῆ, καὶ οὕτως εἰς τὸ πρωί.</w:t>
      </w:r>
    </w:p>
    <w:p>
      <w:r>
        <w:rPr>
          <w:rFonts w:ascii="Courier New" w:hAnsi="Courier New"/>
          <w:color w:val="555555"/>
          <w:sz w:val="20"/>
        </w:rPr>
        <w:t>[Para2 . 35 . 13]</w:t>
      </w:r>
    </w:p>
    <w:p>
      <w:r>
        <w:rPr>
          <w:rFonts w:ascii="Gentium Plus" w:hAnsi="Gentium Plus"/>
          <w:sz w:val="24"/>
        </w:rPr>
        <w:t>καὶ ὤπτησαν τὸ φασεχ ἐν πυρὶ κατὰ τὴν κρίσιν καὶ τὰ ἅγια ἥψησαν ἐν τοῖς χαλκείοις καὶ ἐν τοῖς λέβησιν· καὶ εὐοδώθη, καὶ ἔδραμον πρὸς πάντας τοὺς υἱοὺς τοῦ λαοῦ.</w:t>
      </w:r>
    </w:p>
    <w:p>
      <w:r>
        <w:rPr>
          <w:rFonts w:ascii="Courier New" w:hAnsi="Courier New"/>
          <w:color w:val="555555"/>
          <w:sz w:val="20"/>
        </w:rPr>
        <w:t>[Para2 . 35 . 14]</w:t>
      </w:r>
    </w:p>
    <w:p>
      <w:r>
        <w:rPr>
          <w:rFonts w:ascii="Gentium Plus" w:hAnsi="Gentium Plus"/>
          <w:sz w:val="24"/>
        </w:rPr>
        <w:t>καὶ μετὰ τὸ ἑτοιμάσαι αὐτοῖς καὶ τοῖς ἱερεῦσιν, ὅτι οἱ ἱερεῖς ἐν τῷ ἀναφέρειν τὰ στέατα καὶ τὰ ὁλοκαυτώματα ἕως νυκτός, καὶ οἱ Λευῖται ἡτοίμασαν αὑτοῖς καὶ τοῖς ἀδελφοῖς αὐτῶν υἱοῖς Ααρων.</w:t>
      </w:r>
    </w:p>
    <w:p>
      <w:r>
        <w:rPr>
          <w:rFonts w:ascii="Courier New" w:hAnsi="Courier New"/>
          <w:color w:val="555555"/>
          <w:sz w:val="20"/>
        </w:rPr>
        <w:t>[Para2 . 35 . 15]</w:t>
      </w:r>
    </w:p>
    <w:p>
      <w:r>
        <w:rPr>
          <w:rFonts w:ascii="Gentium Plus" w:hAnsi="Gentium Plus"/>
          <w:sz w:val="24"/>
        </w:rPr>
        <w:t>καὶ οἱ ψαλτῳδοὶ υἱοὶ Ασαφ ἐπὶ τῆς στάσεως αὐτῶν κατὰ τὰς ἐντολὰς Δαυιδ καὶ Ασαφ καὶ Αιμαν καὶ Ιδιθων οἱ προφῆται τοῦ βασιλέως καὶ οἱ ἄρχοντες καὶ οἱ πυλωροὶ πύλης καὶ πύλης, οὐκ ἦν αὐτοῖς κινεῖσθαι ἀπὸ τῆς</w:t>
      </w:r>
    </w:p>
    <w:p>
      <w:r>
        <w:rPr>
          <w:rFonts w:ascii="Courier New" w:hAnsi="Courier New"/>
          <w:color w:val="555555"/>
          <w:sz w:val="20"/>
        </w:rPr>
        <w:t>[5]</w:t>
      </w:r>
    </w:p>
    <w:p>
      <w:r>
        <w:rPr>
          <w:rFonts w:ascii="Gentium Plus" w:hAnsi="Gentium Plus"/>
          <w:sz w:val="24"/>
        </w:rPr>
        <w:t>λειτουργίας ἁγίων, ὅτι οἱ ἀδελφοὶ αὐτῶν οἱ Λευῖται ἡτοίμασαν αὐτοῖς.</w:t>
      </w:r>
    </w:p>
    <w:p>
      <w:r>
        <w:rPr>
          <w:rFonts w:ascii="Courier New" w:hAnsi="Courier New"/>
          <w:color w:val="555555"/>
          <w:sz w:val="20"/>
        </w:rPr>
        <w:t>[Para2 . 35 . 16]</w:t>
      </w:r>
    </w:p>
    <w:p>
      <w:r>
        <w:rPr>
          <w:rFonts w:ascii="Gentium Plus" w:hAnsi="Gentium Plus"/>
          <w:sz w:val="24"/>
        </w:rPr>
        <w:t>καὶ κατωρθώθη καὶ ἡτοιμάσθη πᾶσα ἡ λειτουργία κυρίου ἐν τῇ ἡμέρᾳ ἐκείνῃ τοῦ ποιῆσαι τὸ φασεχ καὶ ἐνεγκεῖν τὰ ὁλοκαυ‐ τώματα ἐπὶ τὸ θυσιαστήριον κυρίου κατὰ τὴν ἐντολὴν τοῦ βασι‐ λέως Ιωσια.</w:t>
      </w:r>
    </w:p>
    <w:p>
      <w:r>
        <w:rPr>
          <w:rFonts w:ascii="Courier New" w:hAnsi="Courier New"/>
          <w:color w:val="555555"/>
          <w:sz w:val="20"/>
        </w:rPr>
        <w:t>[Para2 . 35 . 17]</w:t>
      </w:r>
    </w:p>
    <w:p>
      <w:r>
        <w:rPr>
          <w:rFonts w:ascii="Gentium Plus" w:hAnsi="Gentium Plus"/>
          <w:sz w:val="24"/>
        </w:rPr>
        <w:t>καὶ ἐποίησαν οἱ υἱοὶ Ισραηλ οἱ εὑρεθέντες τὸ φασεχ ἐν τῷ καιρῷ ἐκείνῳ καὶ τὴν ἑορτὴν τῶν ἀζύμων ἑπτὰ ἡμέρας.</w:t>
      </w:r>
    </w:p>
    <w:p>
      <w:r>
        <w:rPr>
          <w:rFonts w:ascii="Courier New" w:hAnsi="Courier New"/>
          <w:color w:val="555555"/>
          <w:sz w:val="20"/>
        </w:rPr>
        <w:t>[Para2 . 35 . 18]</w:t>
      </w:r>
    </w:p>
    <w:p>
      <w:r>
        <w:rPr>
          <w:rFonts w:ascii="Gentium Plus" w:hAnsi="Gentium Plus"/>
          <w:sz w:val="24"/>
        </w:rPr>
        <w:t>καὶ οὐκ ἐγένετο φασεχ ὅμοιον αὐτῷ ἐν Ισραηλ ἀπὸ ἡμερῶν Σα‐ μουηλ τοῦ προφήτου, καὶ πάντες βασιλεῖς Ισραηλ οὐκ ἐποίησαν ὡς τὸ φασεχ, ὃ ἐποίησεν Ιωσιας καὶ οἱ ἱερεῖς καὶ οἱ Λευῖται καὶ πᾶς Ιουδα καὶ Ισραηλ ὁ εὑρεθεὶς καὶ οἱ κατοικοῦντες ἐν Ιερουσα‐</w:t>
      </w:r>
    </w:p>
    <w:p>
      <w:r>
        <w:rPr>
          <w:rFonts w:ascii="Courier New" w:hAnsi="Courier New"/>
          <w:color w:val="555555"/>
          <w:sz w:val="20"/>
        </w:rPr>
        <w:t>[5]</w:t>
      </w:r>
    </w:p>
    <w:p>
      <w:r>
        <w:rPr>
          <w:rFonts w:ascii="Gentium Plus" w:hAnsi="Gentium Plus"/>
          <w:sz w:val="24"/>
        </w:rPr>
        <w:t>λημ τῷ κυρίῳ</w:t>
      </w:r>
    </w:p>
    <w:p>
      <w:r>
        <w:rPr>
          <w:rFonts w:ascii="Courier New" w:hAnsi="Courier New"/>
          <w:color w:val="555555"/>
          <w:sz w:val="20"/>
        </w:rPr>
        <w:t>[Para2 . 35 . 19]</w:t>
      </w:r>
    </w:p>
    <w:p>
      <w:r>
        <w:rPr>
          <w:rFonts w:ascii="Gentium Plus" w:hAnsi="Gentium Plus"/>
          <w:sz w:val="24"/>
        </w:rPr>
        <w:t>τῷ ὀκτωκαιδεκάτῳ ἔτει τῆς βασιλείας Ιωσια.</w:t>
      </w:r>
    </w:p>
    <w:p>
      <w:r>
        <w:rPr>
          <w:rFonts w:ascii="Courier New" w:hAnsi="Courier New"/>
          <w:color w:val="555555"/>
          <w:sz w:val="20"/>
        </w:rPr>
        <w:t>[Para2 . 35 19a]</w:t>
      </w:r>
    </w:p>
    <w:p>
      <w:r>
        <w:rPr>
          <w:rFonts w:ascii="Gentium Plus" w:hAnsi="Gentium Plus"/>
          <w:sz w:val="24"/>
        </w:rPr>
        <w:t>καὶ τοὺς ἐγγαστριμύθους καὶ τοὺς γνώστας καὶ τὰ θαραφιν καὶ τὰ εἴδωλα καὶ τὰ καρασιμ, ἃ ἦν ἐν γῇ Ιουδα καὶ ἐν Ιερου‐ σαλημ, ἐνεπύρισεν ὁ βασιλεὺς Ιωσιας, ἵνα στήσῃ τοὺς λόγους τοῦ νόμου τοὺς γεγραμμένους ἐπὶ τοῦ βιβλίου, οὗ εὗρεν Χελκιας</w:t>
      </w:r>
    </w:p>
    <w:p>
      <w:r>
        <w:rPr>
          <w:rFonts w:ascii="Courier New" w:hAnsi="Courier New"/>
          <w:color w:val="555555"/>
          <w:sz w:val="20"/>
        </w:rPr>
        <w:t>[5]</w:t>
      </w:r>
    </w:p>
    <w:p>
      <w:r>
        <w:rPr>
          <w:rFonts w:ascii="Gentium Plus" w:hAnsi="Gentium Plus"/>
          <w:sz w:val="24"/>
        </w:rPr>
        <w:t>ὁ ἱερεὺς ἐν τῷ οἴκῳ κυρίου.</w:t>
      </w:r>
    </w:p>
    <w:p>
      <w:r>
        <w:rPr>
          <w:rFonts w:ascii="Courier New" w:hAnsi="Courier New"/>
          <w:color w:val="555555"/>
          <w:sz w:val="20"/>
        </w:rPr>
        <w:t>[Para2 . 35 19b]</w:t>
      </w:r>
    </w:p>
    <w:p>
      <w:r>
        <w:rPr>
          <w:rFonts w:ascii="Gentium Plus" w:hAnsi="Gentium Plus"/>
          <w:sz w:val="24"/>
        </w:rPr>
        <w:t>ὅμοιος αὐτῷ οὐκ ἐγενήθη ἔμ‐ προσθεν αὐτοῦ, ὃς ἐπέστρεψεν πρὸς κύριον ἐν ὅλῃ καρδίᾳ αὐτοῦ καὶ ἐν ὅλῃ ψυχῇ αὐτοῦ καὶ ἐν ὅλῃ ἰσχύι αὐτοῦ κατὰ πάντα τὸν νόμον Μωυσῆ, καὶ μετ’ αὐτὸν οὐκ ἀνέστη ὅμοιος αὐτῷ·</w:t>
      </w:r>
    </w:p>
    <w:p>
      <w:r>
        <w:rPr>
          <w:rFonts w:ascii="Courier New" w:hAnsi="Courier New"/>
          <w:color w:val="555555"/>
          <w:sz w:val="20"/>
        </w:rPr>
        <w:t>[Para2 . 35 19c]</w:t>
      </w:r>
    </w:p>
    <w:p>
      <w:r>
        <w:rPr>
          <w:rFonts w:ascii="Gentium Plus" w:hAnsi="Gentium Plus"/>
          <w:sz w:val="24"/>
        </w:rPr>
        <w:t>πλὴν οὐκ ἀπεστράφη κύριος ἀπὸ ὀργῆς θυμοῦ αὐτοῦ τοῦ μεγάλου, οὗ ὠργίσθη θυμῷ κύριος ἐν τῷ Ιουδα ἐπὶ πάντα τὰ παροργίσματα, ἃ παρώργισεν Μανασσης.</w:t>
      </w:r>
    </w:p>
    <w:p>
      <w:r>
        <w:rPr>
          <w:rFonts w:ascii="Courier New" w:hAnsi="Courier New"/>
          <w:color w:val="555555"/>
          <w:sz w:val="20"/>
        </w:rPr>
        <w:t>[Para2 . 35 19d]</w:t>
      </w:r>
    </w:p>
    <w:p>
      <w:r>
        <w:rPr>
          <w:rFonts w:ascii="Gentium Plus" w:hAnsi="Gentium Plus"/>
          <w:sz w:val="24"/>
        </w:rPr>
        <w:t>καὶ εἶπεν κύριος Καί γε τὸν Ιουδαν ἀποστήσω ἀπὸ προσώπου μου, καθὼς ἀπέστησα τὸν Ισραηλ, καὶ ἀπωσάμην τὴν πόλιν, ἣν ἐξελεξάμην, τὴν Ιερουσαλημ, καὶ τὸν οἶκον, ὃν εἶπα Ἔσται τὸ ὄνομά μου ἐκεῖ.</w:t>
      </w:r>
    </w:p>
    <w:p>
      <w:r>
        <w:rPr>
          <w:rFonts w:ascii="Courier New" w:hAnsi="Courier New"/>
          <w:color w:val="555555"/>
          <w:sz w:val="20"/>
        </w:rPr>
        <w:t>[Para2 . 35 . 20]</w:t>
      </w:r>
    </w:p>
    <w:p>
      <w:r>
        <w:rPr>
          <w:rFonts w:ascii="Gentium Plus" w:hAnsi="Gentium Plus"/>
          <w:sz w:val="24"/>
        </w:rPr>
        <w:t>Καὶ ἀνέβη Φαραω Νεχαω βασιλεὺς Αἰγύπτου ἐπὶ τὸν βασιλέα Ἀσσυρίων ἐπὶ τὸν ποταμὸν Εὐφράτην, καὶ ἐπορεύθη ὁ βασιλεὺς Ιωσιας εἰς συνάντησιν αὐτῷ.</w:t>
      </w:r>
    </w:p>
    <w:p>
      <w:r>
        <w:rPr>
          <w:rFonts w:ascii="Courier New" w:hAnsi="Courier New"/>
          <w:color w:val="555555"/>
          <w:sz w:val="20"/>
        </w:rPr>
        <w:t>[Para2 . 35 . 21]</w:t>
      </w:r>
    </w:p>
    <w:p>
      <w:r>
        <w:rPr>
          <w:rFonts w:ascii="Gentium Plus" w:hAnsi="Gentium Plus"/>
          <w:sz w:val="24"/>
        </w:rPr>
        <w:t>καὶ ἀπέστειλεν πρὸς αὐτὸν ἀγγέ‐ λους λέγων Τί ἐμοὶ καὶ σοί, βασιλεῦ Ιουδα; οὐκ ἐπὶ σὲ ἥκω σή‐ μερον πόλεμον ποιῆσαι, καὶ ὁ θεὸς εἶπεν κατασπεῦσαί με· πρόσ‐ εχε ἀπὸ τοῦ θεοῦ τοῦ μετ’ ἐμοῦ, μὴ καταφθείρῃ σε.</w:t>
      </w:r>
    </w:p>
    <w:p>
      <w:r>
        <w:rPr>
          <w:rFonts w:ascii="Courier New" w:hAnsi="Courier New"/>
          <w:color w:val="555555"/>
          <w:sz w:val="20"/>
        </w:rPr>
        <w:t>[Para2 . 35 . 22]</w:t>
      </w:r>
    </w:p>
    <w:p>
      <w:r>
        <w:rPr>
          <w:rFonts w:ascii="Gentium Plus" w:hAnsi="Gentium Plus"/>
          <w:sz w:val="24"/>
        </w:rPr>
        <w:t>καὶ οὐκ ἀπέστρεψεν Ιωσιας τὸ πρόσωπον αὐτοῦ ἀπ’ αὐτοῦ, ἀλλ’ ἢ πολε‐ μεῖν αὐτὸν ἐκραταιώθη καὶ οὐκ ἤκουσεν τῶν λόγων Νεχαω διὰ στόματος θεοῦ καὶ ἦλθεν τοῦ πολεμῆσαι ἐν τῷ πεδίῳ Μαγεδων.</w:t>
      </w:r>
    </w:p>
    <w:p>
      <w:r>
        <w:rPr>
          <w:rFonts w:ascii="Courier New" w:hAnsi="Courier New"/>
          <w:color w:val="555555"/>
          <w:sz w:val="20"/>
        </w:rPr>
        <w:t>[Para2 . 35 . 23]</w:t>
      </w:r>
    </w:p>
    <w:p>
      <w:r>
        <w:rPr>
          <w:rFonts w:ascii="Gentium Plus" w:hAnsi="Gentium Plus"/>
          <w:sz w:val="24"/>
        </w:rPr>
        <w:t>καὶ ἐτόξευσαν οἱ τοξόται ἐπὶ βασιλέα Ιωσιαν· καὶ εἶπεν ὁ βασι‐ λεὺς τοῖς παισὶν αὐτοῦ Ἐξαγάγετέ με, ὅτι ἐπόνεσα σφόδρα.</w:t>
      </w:r>
    </w:p>
    <w:p>
      <w:r>
        <w:rPr>
          <w:rFonts w:ascii="Courier New" w:hAnsi="Courier New"/>
          <w:color w:val="555555"/>
          <w:sz w:val="20"/>
        </w:rPr>
        <w:t>[Para2 . 35 . 24]</w:t>
      </w:r>
    </w:p>
    <w:p>
      <w:r>
        <w:rPr>
          <w:rFonts w:ascii="Gentium Plus" w:hAnsi="Gentium Plus"/>
          <w:sz w:val="24"/>
        </w:rPr>
        <w:t>καὶ ἐξήγαγον αὐτὸν οἱ παῖδες αὐτοῦ ἀπὸ τοῦ ἅρματος καὶ ἀνεβίβασαν αὐτὸν ἐπὶ τὸ ἅρμα τὸ δευτερεῦον, ὃ ἦν αὐτῷ, καὶ ἤγαγον αὐτὸν εἰς Ιερουσαλημ· καὶ ἀπέθανεν καὶ ἐτάφη μετὰ τῶν πατέρων αὐ‐</w:t>
      </w:r>
    </w:p>
    <w:p>
      <w:r>
        <w:rPr>
          <w:rFonts w:ascii="Courier New" w:hAnsi="Courier New"/>
          <w:color w:val="555555"/>
          <w:sz w:val="20"/>
        </w:rPr>
        <w:t>[5]</w:t>
      </w:r>
    </w:p>
    <w:p>
      <w:r>
        <w:rPr>
          <w:rFonts w:ascii="Gentium Plus" w:hAnsi="Gentium Plus"/>
          <w:sz w:val="24"/>
        </w:rPr>
        <w:t>τοῦ. καὶ πᾶς Ιουδα καὶ Ιερουσαλημ ἐπένθησαν ἐπὶ Ιωσιαν,</w:t>
      </w:r>
    </w:p>
    <w:p>
      <w:r>
        <w:rPr>
          <w:rFonts w:ascii="Courier New" w:hAnsi="Courier New"/>
          <w:color w:val="555555"/>
          <w:sz w:val="20"/>
        </w:rPr>
        <w:t>[Para2 . 35 . 25]</w:t>
      </w:r>
    </w:p>
    <w:p>
      <w:r>
        <w:rPr>
          <w:rFonts w:ascii="Gentium Plus" w:hAnsi="Gentium Plus"/>
          <w:sz w:val="24"/>
        </w:rPr>
        <w:t>καὶ ἐθρήνησεν Ιερεμιας ἐπὶ Ιωσιαν, καὶ εἶπαν πάντες οἱ ἄρχοντες καὶ αἱ ἄρχουσαι θρῆνον ἐπὶ Ιωσιαν ἕως τῆς σήμερον· καὶ ἔδωκαν αὐτὸν εἰς πρόσταγμα ἐπὶ Ισραηλ, καὶ ἰδοὺ γέγραπται ἐπὶ τῶν</w:t>
      </w:r>
    </w:p>
    <w:p>
      <w:r>
        <w:rPr>
          <w:rFonts w:ascii="Courier New" w:hAnsi="Courier New"/>
          <w:color w:val="555555"/>
          <w:sz w:val="20"/>
        </w:rPr>
        <w:t>[5]</w:t>
      </w:r>
    </w:p>
    <w:p>
      <w:r>
        <w:rPr>
          <w:rFonts w:ascii="Gentium Plus" w:hAnsi="Gentium Plus"/>
          <w:sz w:val="24"/>
        </w:rPr>
        <w:t>θρήνων.</w:t>
      </w:r>
    </w:p>
    <w:p>
      <w:r>
        <w:rPr>
          <w:rFonts w:ascii="Courier New" w:hAnsi="Courier New"/>
          <w:color w:val="555555"/>
          <w:sz w:val="20"/>
        </w:rPr>
        <w:t>[Para2 . 35 . 26]</w:t>
      </w:r>
    </w:p>
    <w:p>
      <w:r>
        <w:rPr>
          <w:rFonts w:ascii="Gentium Plus" w:hAnsi="Gentium Plus"/>
          <w:sz w:val="24"/>
        </w:rPr>
        <w:t>καὶ ἦσαν οἱ λόγοι Ιωσια καὶ ἡ ἐλπὶς αὐτοῦ γεγραμμένα ἐν νόμῳ κυρίου·</w:t>
      </w:r>
    </w:p>
    <w:p>
      <w:r>
        <w:rPr>
          <w:rFonts w:ascii="Courier New" w:hAnsi="Courier New"/>
          <w:color w:val="555555"/>
          <w:sz w:val="20"/>
        </w:rPr>
        <w:t>[Para2 . 35 . 27]</w:t>
      </w:r>
    </w:p>
    <w:p>
      <w:r>
        <w:rPr>
          <w:rFonts w:ascii="Gentium Plus" w:hAnsi="Gentium Plus"/>
          <w:sz w:val="24"/>
        </w:rPr>
        <w:t>καὶ οἱ λόγοι αὐτοῦ οἱ πρῶτοι καὶ οἱ ἔσχατοι ἰδοὺ γεγραμμένοι ἐπὶ βιβλίῳ βασιλέων Ισραηλ καὶ Ιουδα.</w:t>
      </w:r>
    </w:p>
    <w:p>
      <w:r>
        <w:rPr>
          <w:rFonts w:ascii="Courier New" w:hAnsi="Courier New"/>
          <w:color w:val="555555"/>
          <w:sz w:val="20"/>
        </w:rPr>
        <w:t>[Para2 . 36 . 1]</w:t>
      </w:r>
    </w:p>
    <w:p>
      <w:r>
        <w:rPr>
          <w:rFonts w:ascii="Gentium Plus" w:hAnsi="Gentium Plus"/>
          <w:sz w:val="24"/>
        </w:rPr>
        <w:t>Καὶ ἔλαβεν ὁ λαὸς τῆς γῆς τὸν Ιωαχαζ υἱὸν Ιωσιου καὶ ἔχρι‐ σαν αὐτὸν καὶ κατέστησαν αὐτὸν εἰς βασιλέα ἀντὶ τοῦ πατρὸς αὐτοῦ ἐν Ιερουσαλημ.</w:t>
      </w:r>
    </w:p>
    <w:p>
      <w:r>
        <w:rPr>
          <w:rFonts w:ascii="Courier New" w:hAnsi="Courier New"/>
          <w:color w:val="555555"/>
          <w:sz w:val="20"/>
        </w:rPr>
        <w:t>[Para2 . 36 . 2]</w:t>
      </w:r>
    </w:p>
    <w:p>
      <w:r>
        <w:rPr>
          <w:rFonts w:ascii="Gentium Plus" w:hAnsi="Gentium Plus"/>
          <w:sz w:val="24"/>
        </w:rPr>
        <w:t>υἱὸς εἴκοσι καὶ τριῶν ἐτῶν Ιωαχαζ ἐν τῷ βασιλεύειν αὐτὸν καὶ τρίμηνον ἐβασίλευσεν ἐν Ιερουσαλημ,</w:t>
      </w:r>
    </w:p>
    <w:p>
      <w:r>
        <w:rPr>
          <w:rFonts w:ascii="Courier New" w:hAnsi="Courier New"/>
          <w:color w:val="555555"/>
          <w:sz w:val="20"/>
        </w:rPr>
        <w:t>[Para2 . 36 2a]</w:t>
      </w:r>
    </w:p>
    <w:p>
      <w:r>
        <w:rPr>
          <w:rFonts w:ascii="Gentium Plus" w:hAnsi="Gentium Plus"/>
          <w:sz w:val="24"/>
        </w:rPr>
        <w:t>καὶ ὄνομα τῆς μητρὸς αὐτοῦ Αμιταλ θυγάτηρ Ιερεμιου ἐκ Λοβενα.</w:t>
      </w:r>
    </w:p>
    <w:p>
      <w:r>
        <w:rPr>
          <w:rFonts w:ascii="Courier New" w:hAnsi="Courier New"/>
          <w:color w:val="555555"/>
          <w:sz w:val="20"/>
        </w:rPr>
        <w:t>[Para2 . 36 2b]</w:t>
      </w:r>
    </w:p>
    <w:p>
      <w:r>
        <w:rPr>
          <w:rFonts w:ascii="Gentium Plus" w:hAnsi="Gentium Plus"/>
          <w:sz w:val="24"/>
        </w:rPr>
        <w:t>καὶ ἐποίησεν τὸ πονηρὸν ἐνώπιον κυρίου κατὰ πάντα, ἃ ἐποί‐ ησαν οἱ πατέρες αὐτοῦ.</w:t>
      </w:r>
    </w:p>
    <w:p>
      <w:r>
        <w:rPr>
          <w:rFonts w:ascii="Courier New" w:hAnsi="Courier New"/>
          <w:color w:val="555555"/>
          <w:sz w:val="20"/>
        </w:rPr>
        <w:t>[Para2 . 36 2c]</w:t>
      </w:r>
    </w:p>
    <w:p>
      <w:r>
        <w:rPr>
          <w:rFonts w:ascii="Gentium Plus" w:hAnsi="Gentium Plus"/>
          <w:sz w:val="24"/>
        </w:rPr>
        <w:t>καὶ ἔδησεν αὐτὸν Φαραω Νεχαω ἐν Δεβλαθα ἐν γῇ Εμαθ τοῦ μὴ βασιλεύειν αὐτὸν ἐν Ιερουσαλημ,</w:t>
      </w:r>
    </w:p>
    <w:p>
      <w:r>
        <w:rPr>
          <w:rFonts w:ascii="Courier New" w:hAnsi="Courier New"/>
          <w:color w:val="555555"/>
          <w:sz w:val="20"/>
        </w:rPr>
        <w:t>[Para2 . 36 . 3]</w:t>
      </w:r>
    </w:p>
    <w:p>
      <w:r>
        <w:rPr>
          <w:rFonts w:ascii="Gentium Plus" w:hAnsi="Gentium Plus"/>
          <w:sz w:val="24"/>
        </w:rPr>
        <w:t>καὶ μετήγαγεν αὐτὸν ὁ βασιλεὺς εἰς Αἴγυπτον, καὶ ἐπέβαλεν φόρον ἐπὶ τὴν γῆν ἑκατὸν τάλαντα ἀργυρίου καὶ τάλαντον χρυσίου.</w:t>
      </w:r>
    </w:p>
    <w:p>
      <w:r>
        <w:rPr>
          <w:rFonts w:ascii="Courier New" w:hAnsi="Courier New"/>
          <w:color w:val="555555"/>
          <w:sz w:val="20"/>
        </w:rPr>
        <w:t>[Para2 . 36 . 4]</w:t>
      </w:r>
    </w:p>
    <w:p>
      <w:r>
        <w:rPr>
          <w:rFonts w:ascii="Gentium Plus" w:hAnsi="Gentium Plus"/>
          <w:sz w:val="24"/>
        </w:rPr>
        <w:t>καὶ κατέστησεν Φαραω Νεχαω τὸν Ελιακιμ υἱὸν Ιωσιου βασιλέα Ιουδα ἀντὶ Ιωσιου τοῦ πατρὸς αὐτοῦ καὶ μετέστρεψεν τὸ ὄνομα αὐτοῦ Ιωακιμ· καὶ τὸν Ιωαχαζ ἀδελφὸν αὐτοῦ ἔλαβεν Φαραω Νεχαω καὶ</w:t>
      </w:r>
    </w:p>
    <w:p>
      <w:r>
        <w:rPr>
          <w:rFonts w:ascii="Courier New" w:hAnsi="Courier New"/>
          <w:color w:val="555555"/>
          <w:sz w:val="20"/>
        </w:rPr>
        <w:t>[5]</w:t>
      </w:r>
    </w:p>
    <w:p>
      <w:r>
        <w:rPr>
          <w:rFonts w:ascii="Gentium Plus" w:hAnsi="Gentium Plus"/>
          <w:sz w:val="24"/>
        </w:rPr>
        <w:t>εἰσήγαγεν αὐτὸν εἰς Αἴγυπτον, καὶ ἀπέθανεν ἐκεῖ.</w:t>
      </w:r>
    </w:p>
    <w:p>
      <w:r>
        <w:rPr>
          <w:rFonts w:ascii="Courier New" w:hAnsi="Courier New"/>
          <w:color w:val="555555"/>
          <w:sz w:val="20"/>
        </w:rPr>
        <w:t>[Para2 . 36 4a]</w:t>
      </w:r>
    </w:p>
    <w:p>
      <w:r>
        <w:rPr>
          <w:rFonts w:ascii="Gentium Plus" w:hAnsi="Gentium Plus"/>
          <w:sz w:val="24"/>
        </w:rPr>
        <w:t>καὶ τὸ ἀργύ‐ ριον καὶ τὸ χρυσίον ἔδωκαν τῷ Φαραω· τότε ἤρξατο ἡ γῆ φορο‐ λογεῖσθαι τοῦ δοῦναι τὸ ἀργύριον ἐπὶ στόμα Φαραω, καὶ ἕκαστος κατὰ δύναμιν ἀπῄτει τὸ ἀργύριον καὶ τὸ χρυσίον παρὰ τοῦ λαοῦ</w:t>
      </w:r>
    </w:p>
    <w:p>
      <w:r>
        <w:rPr>
          <w:rFonts w:ascii="Courier New" w:hAnsi="Courier New"/>
          <w:color w:val="555555"/>
          <w:sz w:val="20"/>
        </w:rPr>
        <w:t>[5]</w:t>
      </w:r>
    </w:p>
    <w:p>
      <w:r>
        <w:rPr>
          <w:rFonts w:ascii="Gentium Plus" w:hAnsi="Gentium Plus"/>
          <w:sz w:val="24"/>
        </w:rPr>
        <w:t>τῆς γῆς δοῦναι τῷ Φαραω Νεχαω.</w:t>
      </w:r>
    </w:p>
    <w:p>
      <w:r>
        <w:rPr>
          <w:rFonts w:ascii="Courier New" w:hAnsi="Courier New"/>
          <w:color w:val="555555"/>
          <w:sz w:val="20"/>
        </w:rPr>
        <w:t>[Para2 . 36 . 5]</w:t>
      </w:r>
    </w:p>
    <w:p>
      <w:r>
        <w:rPr>
          <w:rFonts w:ascii="Gentium Plus" w:hAnsi="Gentium Plus"/>
          <w:sz w:val="24"/>
        </w:rPr>
        <w:t>Ὢν εἴκοσι καὶ πέντε ἐτῶν Ιωακιμ ἐν τῷ βασιλεύειν αὐτὸν καὶ ἕνδεκα ἔτη ἐβασίλευσεν ἐν Ιερουσαλημ, καὶ ὄνομα τῆς μητρὸς αὐτοῦ Ζεχωρα θυγάτηρ Νηριου ἐκ Ραμα. καὶ ἐποίησεν τὸ πονη‐ ρὸν ἐναντίον κυρίου κατὰ πάντα, ὅσα ἐποίησαν οἱ πατέρες αὐτοῦ.</w:t>
      </w:r>
    </w:p>
    <w:p>
      <w:r>
        <w:rPr>
          <w:rFonts w:ascii="Courier New" w:hAnsi="Courier New"/>
          <w:color w:val="555555"/>
          <w:sz w:val="20"/>
        </w:rPr>
        <w:t>[Para2 . 36 5a]</w:t>
      </w:r>
    </w:p>
    <w:p>
      <w:r>
        <w:rPr>
          <w:rFonts w:ascii="Gentium Plus" w:hAnsi="Gentium Plus"/>
          <w:sz w:val="24"/>
        </w:rPr>
        <w:t>ἐν ταῖς ἡμέραις αὐτοῦ ἦλθεν Ναβουχοδονοσορ βασιλεὺς Βαβυ‐ λῶνος εἰς τὴν γῆν, καὶ ἦν αὐτῷ δουλεύων τρία ἔτη καὶ ἀπέστη ἀπ’ αὐτοῦ.</w:t>
      </w:r>
    </w:p>
    <w:p>
      <w:r>
        <w:rPr>
          <w:rFonts w:ascii="Courier New" w:hAnsi="Courier New"/>
          <w:color w:val="555555"/>
          <w:sz w:val="20"/>
        </w:rPr>
        <w:t>[Para2 . 36 5b]</w:t>
      </w:r>
    </w:p>
    <w:p>
      <w:r>
        <w:rPr>
          <w:rFonts w:ascii="Gentium Plus" w:hAnsi="Gentium Plus"/>
          <w:sz w:val="24"/>
        </w:rPr>
        <w:t>καὶ ἀπέστειλεν κύριος ἐπ’ αὐτοὺς τοὺς Χαλδαίους καὶ λῃστήρια Σύρων καὶ λῃστήρια Μωαβιτῶν καὶ υἱῶν Αμμων καὶ τῆς Σαμαρείας, καὶ ἀπέστησαν μετὰ τὸν λόγον τοῦτον κατὰ τὸν λόγον κυρίου ἐν χειρὶ τῶν παίδων αὐτοῦ τῶν προφητῶν.</w:t>
      </w:r>
    </w:p>
    <w:p>
      <w:r>
        <w:rPr>
          <w:rFonts w:ascii="Courier New" w:hAnsi="Courier New"/>
          <w:color w:val="555555"/>
          <w:sz w:val="20"/>
        </w:rPr>
        <w:t>[Para2 . 36 5c]</w:t>
      </w:r>
    </w:p>
    <w:p>
      <w:r>
        <w:rPr>
          <w:rFonts w:ascii="Gentium Plus" w:hAnsi="Gentium Plus"/>
          <w:sz w:val="24"/>
        </w:rPr>
        <w:t>πλὴν θυμὸς κυρίου ἦν ἐπὶ Ιουδαν τοῦ ἀποστῆσαι αὐτὸν ἀπὸ προσώπου αὐτοῦ διὰ τὰς ἁμαρτίας Μανασση ἐν πᾶσιν, οἷς ἐποί‐ ησεν,</w:t>
      </w:r>
    </w:p>
    <w:p>
      <w:r>
        <w:rPr>
          <w:rFonts w:ascii="Courier New" w:hAnsi="Courier New"/>
          <w:color w:val="555555"/>
          <w:sz w:val="20"/>
        </w:rPr>
        <w:t>[Para2 . 36 5d]</w:t>
      </w:r>
    </w:p>
    <w:p>
      <w:r>
        <w:rPr>
          <w:rFonts w:ascii="Gentium Plus" w:hAnsi="Gentium Plus"/>
          <w:sz w:val="24"/>
        </w:rPr>
        <w:t>καὶ ἐν αἵματι ἀθῴῳ, ᾧ ἐξέχεεν Ιωακιμ καὶ ἔπλησεν τὴν Ιερουσαλημ αἵματος ἀθῴου, καὶ οὐκ ἠθέλησεν κύριος ἐξολεθρεῦσαι αὐτούς.</w:t>
      </w:r>
    </w:p>
    <w:p>
      <w:r>
        <w:rPr>
          <w:rFonts w:ascii="Courier New" w:hAnsi="Courier New"/>
          <w:color w:val="555555"/>
          <w:sz w:val="20"/>
        </w:rPr>
        <w:t>[Para2 . 36 . 6]</w:t>
      </w:r>
    </w:p>
    <w:p>
      <w:r>
        <w:rPr>
          <w:rFonts w:ascii="Gentium Plus" w:hAnsi="Gentium Plus"/>
          <w:sz w:val="24"/>
        </w:rPr>
        <w:t>καὶ ἀνέβη ἐπ’ αὐτὸν Ναβουχοδονοσορ βασιλεὺς Βαβυλῶ‐ νος καὶ ἔδησεν αὐτὸν ἐν χαλκαῖς πέδαις καὶ ἀπήγαγεν αὐτὸν εἰς Βαβυλῶνα.</w:t>
      </w:r>
    </w:p>
    <w:p>
      <w:r>
        <w:rPr>
          <w:rFonts w:ascii="Courier New" w:hAnsi="Courier New"/>
          <w:color w:val="555555"/>
          <w:sz w:val="20"/>
        </w:rPr>
        <w:t>[Para2 . 36 . 7]</w:t>
      </w:r>
    </w:p>
    <w:p>
      <w:r>
        <w:rPr>
          <w:rFonts w:ascii="Gentium Plus" w:hAnsi="Gentium Plus"/>
          <w:sz w:val="24"/>
        </w:rPr>
        <w:t>καὶ μέρος τῶν σκευῶν οἴκου κυρίου ἀπήνεγκεν εἰς Βαβυλῶνα καὶ ἔθηκεν αὐτὰ ἐν τῷ ναῷ αὐτοῦ ἐν Βαβυλῶνι.</w:t>
      </w:r>
    </w:p>
    <w:p>
      <w:r>
        <w:rPr>
          <w:rFonts w:ascii="Courier New" w:hAnsi="Courier New"/>
          <w:color w:val="555555"/>
          <w:sz w:val="20"/>
        </w:rPr>
        <w:t>[Para2 . 36 . 8]</w:t>
      </w:r>
    </w:p>
    <w:p>
      <w:r>
        <w:rPr>
          <w:rFonts w:ascii="Gentium Plus" w:hAnsi="Gentium Plus"/>
          <w:sz w:val="24"/>
        </w:rPr>
        <w:t>καὶ τὰ λοιπὰ τῶν λόγων Ιωακιμ καὶ πάντα, ἃ ἐποίησεν, οὐκ ἰδοὺ ταῦτα γεγραμμένα ἐπὶ βιβλίῳ λόγων τῶν ἡμερῶν τοῖς βασιλεῦσιν Ιουδα; καὶ ἐκοιμήθη Ιωακιμ μετὰ τῶν πατέρων αὐτοῦ καὶ ἐτάφη ἐν Γα‐</w:t>
      </w:r>
    </w:p>
    <w:p>
      <w:r>
        <w:rPr>
          <w:rFonts w:ascii="Courier New" w:hAnsi="Courier New"/>
          <w:color w:val="555555"/>
          <w:sz w:val="20"/>
        </w:rPr>
        <w:t>[5]</w:t>
      </w:r>
    </w:p>
    <w:p>
      <w:r>
        <w:rPr>
          <w:rFonts w:ascii="Gentium Plus" w:hAnsi="Gentium Plus"/>
          <w:sz w:val="24"/>
        </w:rPr>
        <w:t>νοζα μετὰ τῶν πατέρων αὐτοῦ, καὶ ἐβασίλευσεν Ιεχονιας υἱὸς αὐ‐ τοῦ ἀντ’ αὐτοῦ.</w:t>
      </w:r>
    </w:p>
    <w:p>
      <w:r>
        <w:rPr>
          <w:rFonts w:ascii="Courier New" w:hAnsi="Courier New"/>
          <w:color w:val="555555"/>
          <w:sz w:val="20"/>
        </w:rPr>
        <w:t>[Para2 . 36 . 9]</w:t>
      </w:r>
    </w:p>
    <w:p>
      <w:r>
        <w:rPr>
          <w:rFonts w:ascii="Gentium Plus" w:hAnsi="Gentium Plus"/>
          <w:sz w:val="24"/>
        </w:rPr>
        <w:t>Υἱὸς ὀκτωκαίδεκα ἐτῶν Ιεχονιας ἐν τῷ βασιλεύειν αὐτὸν καὶ τρίμηνον καὶ δέκα ἡμέρας ἐβασίλευσεν ἐν Ιερουσαλημ. καὶ ἐποί‐ ησεν τὸ πονηρὸν ἐνώπιον κυρίου.</w:t>
      </w:r>
    </w:p>
    <w:p>
      <w:r>
        <w:rPr>
          <w:rFonts w:ascii="Courier New" w:hAnsi="Courier New"/>
          <w:color w:val="555555"/>
          <w:sz w:val="20"/>
        </w:rPr>
        <w:t>[Para2 . 36 . 10]</w:t>
      </w:r>
    </w:p>
    <w:p>
      <w:r>
        <w:rPr>
          <w:rFonts w:ascii="Gentium Plus" w:hAnsi="Gentium Plus"/>
          <w:sz w:val="24"/>
        </w:rPr>
        <w:t>καὶ ἐπιστρέφοντος τοῦ ἐνι‐ αυτοῦ ἀπέστειλεν ὁ βασιλεὺς Ναβουχοδονοσορ καὶ εἰσήνεγκεν αὐ‐ τὸν εἰς Βαβυλῶνα μετὰ τῶν σκευῶν τῶν ἐπιθυμητῶν οἴκου κυρίου καὶ ἐβασίλευσεν Σεδεκιαν ἀδελφὸν τοῦ πατρὸς αὐτοῦ ἐπὶ Ιουδαν</w:t>
      </w:r>
    </w:p>
    <w:p>
      <w:r>
        <w:rPr>
          <w:rFonts w:ascii="Courier New" w:hAnsi="Courier New"/>
          <w:color w:val="555555"/>
          <w:sz w:val="20"/>
        </w:rPr>
        <w:t>[5]</w:t>
      </w:r>
    </w:p>
    <w:p>
      <w:r>
        <w:rPr>
          <w:rFonts w:ascii="Gentium Plus" w:hAnsi="Gentium Plus"/>
          <w:sz w:val="24"/>
        </w:rPr>
        <w:t>καὶ Ιερουσαλημ.</w:t>
      </w:r>
    </w:p>
    <w:p>
      <w:r>
        <w:rPr>
          <w:rFonts w:ascii="Courier New" w:hAnsi="Courier New"/>
          <w:color w:val="555555"/>
          <w:sz w:val="20"/>
        </w:rPr>
        <w:t>[Para2 . 36 . 11]</w:t>
      </w:r>
    </w:p>
    <w:p>
      <w:r>
        <w:rPr>
          <w:rFonts w:ascii="Gentium Plus" w:hAnsi="Gentium Plus"/>
          <w:sz w:val="24"/>
        </w:rPr>
        <w:t>Ἐτῶν εἴκοσι ἑνὸς Σεδεκιας ἐν τῷ βασιλεύειν αὐτὸν καὶ ἕν‐ δεκα ἔτη ἐβασίλευσεν ἐν Ιερουσαλημ.</w:t>
      </w:r>
    </w:p>
    <w:p>
      <w:r>
        <w:rPr>
          <w:rFonts w:ascii="Courier New" w:hAnsi="Courier New"/>
          <w:color w:val="555555"/>
          <w:sz w:val="20"/>
        </w:rPr>
        <w:t>[Para2 . 36 . 12]</w:t>
      </w:r>
    </w:p>
    <w:p>
      <w:r>
        <w:rPr>
          <w:rFonts w:ascii="Gentium Plus" w:hAnsi="Gentium Plus"/>
          <w:sz w:val="24"/>
        </w:rPr>
        <w:t>καὶ ἐποίησεν τὸ πονηρὸν ἐνώπιον κυρίου θεοῦ αὐτοῦ, οὐκ ἐνετράπη ἀπὸ προσώπου Ιερεμιου τοῦ προφήτου καὶ ἐκ στόματος κυρίου</w:t>
      </w:r>
    </w:p>
    <w:p>
      <w:r>
        <w:rPr>
          <w:rFonts w:ascii="Courier New" w:hAnsi="Courier New"/>
          <w:color w:val="555555"/>
          <w:sz w:val="20"/>
        </w:rPr>
        <w:t>[Para2 . 36 . 13]</w:t>
      </w:r>
    </w:p>
    <w:p>
      <w:r>
        <w:rPr>
          <w:rFonts w:ascii="Gentium Plus" w:hAnsi="Gentium Plus"/>
          <w:sz w:val="24"/>
        </w:rPr>
        <w:t>ἐν τῷ τὰ πρὸς τὸν βα‐ σιλέα Ναβουχοδονοσορ ἀθετῆσαι ἃ ὥρκισεν αὐτὸν κατὰ τοῦ θεοῦ καὶ ἐσκλήρυνεν τὸν τράχηλον αὐτοῦ καὶ τὴν καρδίαν αὐτοῦ κατ‐ ίσχυσεν τοῦ μὴ ἐπιστρέψαι πρὸς κύριον θεὸν Ισραηλ.</w:t>
      </w:r>
    </w:p>
    <w:p>
      <w:r>
        <w:rPr>
          <w:rFonts w:ascii="Courier New" w:hAnsi="Courier New"/>
          <w:color w:val="555555"/>
          <w:sz w:val="20"/>
        </w:rPr>
        <w:t>[Para2 . 36 . 14]</w:t>
      </w:r>
    </w:p>
    <w:p>
      <w:r>
        <w:rPr>
          <w:rFonts w:ascii="Gentium Plus" w:hAnsi="Gentium Plus"/>
          <w:sz w:val="24"/>
        </w:rPr>
        <w:t>καὶ πάν‐ τες οἱ ἔνδοξοι Ιουδα καὶ οἱ ἱερεῖς καὶ ὁ λαὸς τῆς γῆς ἐπλήθυναν τοῦ ἀθετῆσαι ἀθετήματα βδελυγμάτων ἐθνῶν καὶ ἐμίαναν τὸν οἶ‐ κον κυρίου τὸν ἐν Ιερουσαλημ.</w:t>
      </w:r>
    </w:p>
    <w:p>
      <w:r>
        <w:rPr>
          <w:rFonts w:ascii="Courier New" w:hAnsi="Courier New"/>
          <w:color w:val="555555"/>
          <w:sz w:val="20"/>
        </w:rPr>
        <w:t>[Para2 . 36 . 15]</w:t>
      </w:r>
    </w:p>
    <w:p>
      <w:r>
        <w:rPr>
          <w:rFonts w:ascii="Gentium Plus" w:hAnsi="Gentium Plus"/>
          <w:sz w:val="24"/>
        </w:rPr>
        <w:t>καὶ ἐξαπέστειλεν κύριος ὁ θεὸς τῶν πατέρων αὐτῶν ἐν χειρὶ προφητῶν ὀρθρίζων καὶ ἀποστέλλων τοὺς ἀγγέλους αὐτοῦ, ὅτι ἦν φειδόμενος τοῦ λαοῦ αὐτοῦ καὶ τοῦ ἁγιάσματος αὐτοῦ·</w:t>
      </w:r>
    </w:p>
    <w:p>
      <w:r>
        <w:rPr>
          <w:rFonts w:ascii="Courier New" w:hAnsi="Courier New"/>
          <w:color w:val="555555"/>
          <w:sz w:val="20"/>
        </w:rPr>
        <w:t>[Para2 . 36 . 16]</w:t>
      </w:r>
    </w:p>
    <w:p>
      <w:r>
        <w:rPr>
          <w:rFonts w:ascii="Gentium Plus" w:hAnsi="Gentium Plus"/>
          <w:sz w:val="24"/>
        </w:rPr>
        <w:t>καὶ ἦσαν μυκτηρίζοντες τοὺς ἀγγέλους αὐ‐ τοῦ καὶ ἐξουδενοῦντες τοὺς λόγους αὐτοῦ καὶ ἐμπαίζοντες ἐν τοῖς προφήταις αὐτοῦ, ἕως ἀνέβη ὁ θυμὸς κυρίου ἐν τῷ λαῷ αὐτοῦ, ἕως οὐκ ἦν ἴαμα.</w:t>
      </w:r>
    </w:p>
    <w:p>
      <w:r>
        <w:rPr>
          <w:rFonts w:ascii="Courier New" w:hAnsi="Courier New"/>
          <w:color w:val="555555"/>
          <w:sz w:val="20"/>
        </w:rPr>
        <w:t>[Para2 . 36 . 17]</w:t>
      </w:r>
    </w:p>
    <w:p>
      <w:r>
        <w:rPr>
          <w:rFonts w:ascii="Gentium Plus" w:hAnsi="Gentium Plus"/>
          <w:sz w:val="24"/>
        </w:rPr>
        <w:t>καὶ ἤγαγεν ἐπ’ αὐτοὺς βασιλέα Χαλδαίων, καὶ ἀπέκτεινεν τοὺς νεανίσκους αὐτῶν ἐν ῥομφαίᾳ ἐν οἴκῳ ἁγιάσμα‐ τος αὐτοῦ καὶ οὐκ ἐφείσατο τοῦ Σεδεκιου καὶ τὰς παρθένους αὐ‐ τῶν οὐκ ἠλέησαν καὶ τοὺς πρεσβυτέρους αὐτῶν ἀπήγαγον· τὰ</w:t>
      </w:r>
    </w:p>
    <w:p>
      <w:r>
        <w:rPr>
          <w:rFonts w:ascii="Courier New" w:hAnsi="Courier New"/>
          <w:color w:val="555555"/>
          <w:sz w:val="20"/>
        </w:rPr>
        <w:t>[5]</w:t>
      </w:r>
    </w:p>
    <w:p>
      <w:r>
        <w:rPr>
          <w:rFonts w:ascii="Gentium Plus" w:hAnsi="Gentium Plus"/>
          <w:sz w:val="24"/>
        </w:rPr>
        <w:t>πάντα παρέδωκεν ἐν χερσὶν αὐτῶν.</w:t>
      </w:r>
    </w:p>
    <w:p>
      <w:r>
        <w:rPr>
          <w:rFonts w:ascii="Courier New" w:hAnsi="Courier New"/>
          <w:color w:val="555555"/>
          <w:sz w:val="20"/>
        </w:rPr>
        <w:t>[Para2 . 36 . 18]</w:t>
      </w:r>
    </w:p>
    <w:p>
      <w:r>
        <w:rPr>
          <w:rFonts w:ascii="Gentium Plus" w:hAnsi="Gentium Plus"/>
          <w:sz w:val="24"/>
        </w:rPr>
        <w:t>καὶ πάντα τὰ σκεύη οἴκου θεοῦ τὰ μεγάλα καὶ τὰ μικρὰ καὶ τοὺς θησαυροὺς καὶ πάντας τοὺς θησαυροὺς βασιλέως καὶ μεγιστάνων, πάντα εἰσήνεγκεν εἰς Βαβυ‐ λῶνα.</w:t>
      </w:r>
    </w:p>
    <w:p>
      <w:r>
        <w:rPr>
          <w:rFonts w:ascii="Courier New" w:hAnsi="Courier New"/>
          <w:color w:val="555555"/>
          <w:sz w:val="20"/>
        </w:rPr>
        <w:t>[Para2 . 36 . 19]</w:t>
      </w:r>
    </w:p>
    <w:p>
      <w:r>
        <w:rPr>
          <w:rFonts w:ascii="Gentium Plus" w:hAnsi="Gentium Plus"/>
          <w:sz w:val="24"/>
        </w:rPr>
        <w:t>καὶ ἐνέπρησεν τὸν οἶκον κυρίου καὶ κατέσκαψεν τὸ τεῖχος Ιερουσαλημ καὶ τὰς βάρεις αὐτῆς ἐνέπρησεν ἐν πυρὶ καὶ πᾶν σκεῦος ὡραῖον εἰς ἀφανισμόν.</w:t>
      </w:r>
    </w:p>
    <w:p>
      <w:r>
        <w:rPr>
          <w:rFonts w:ascii="Courier New" w:hAnsi="Courier New"/>
          <w:color w:val="555555"/>
          <w:sz w:val="20"/>
        </w:rPr>
        <w:t>[Para2 . 36 . 20]</w:t>
      </w:r>
    </w:p>
    <w:p>
      <w:r>
        <w:rPr>
          <w:rFonts w:ascii="Gentium Plus" w:hAnsi="Gentium Plus"/>
          <w:sz w:val="24"/>
        </w:rPr>
        <w:t>καὶ ἀπῴκισεν τοὺς καταλοίπους εἰς Βαβυλῶνα, καὶ ἦσαν αὐτῷ καὶ τοῖς υἱοῖς αὐτοῦ εἰς δούλους ἕως βασιλείας Μήδων</w:t>
      </w:r>
    </w:p>
    <w:p>
      <w:r>
        <w:rPr>
          <w:rFonts w:ascii="Courier New" w:hAnsi="Courier New"/>
          <w:color w:val="555555"/>
          <w:sz w:val="20"/>
        </w:rPr>
        <w:t>[Para2 . 36 . 21]</w:t>
      </w:r>
    </w:p>
    <w:p>
      <w:r>
        <w:rPr>
          <w:rFonts w:ascii="Gentium Plus" w:hAnsi="Gentium Plus"/>
          <w:sz w:val="24"/>
        </w:rPr>
        <w:t>τοῦ πληρωθῆναι λόγον κυρίου διὰ στό‐ ματος Ιερεμιου ἕως τοῦ προσδέξασθαι τὴν γῆν τὰ σάββατα αὐτῆς σαββατίσαι· πάσας τὰς ἡμέρας τῆς ἐρημώσεως αὐτῆς ἐσαββάτισεν εἰς συμπλήρωσιν ἐτῶν ἑβδομήκοντα.</w:t>
      </w:r>
    </w:p>
    <w:p>
      <w:r>
        <w:rPr>
          <w:rFonts w:ascii="Courier New" w:hAnsi="Courier New"/>
          <w:color w:val="555555"/>
          <w:sz w:val="20"/>
        </w:rPr>
        <w:t>[Para2 . 36 . 22]</w:t>
      </w:r>
    </w:p>
    <w:p>
      <w:r>
        <w:rPr>
          <w:rFonts w:ascii="Gentium Plus" w:hAnsi="Gentium Plus"/>
          <w:sz w:val="24"/>
        </w:rPr>
        <w:t>Ἔτους πρώτου Κύρου βασιλέως Περσῶν μετὰ τὸ πληρωθῆναι</w:t>
      </w:r>
    </w:p>
    <w:p>
      <w:r>
        <w:rPr>
          <w:rFonts w:ascii="Courier New" w:hAnsi="Courier New"/>
          <w:color w:val="555555"/>
          <w:sz w:val="20"/>
        </w:rPr>
        <w:t>[Para2 . 36 . 23]</w:t>
      </w:r>
    </w:p>
    <w:p>
      <w:r>
        <w:rPr>
          <w:rFonts w:ascii="Gentium Plus" w:hAnsi="Gentium Plus"/>
          <w:sz w:val="24"/>
        </w:rPr>
        <w:t>Τάδε λέγει Κῦρος βασιλεὺς Περσῶν Πάσας τὰς βασιλείας τῆς γῆς ἔδωκέν μοι κύριος ὁ θεὸς τοῦ οὐρανοῦ, καὶ αὐτὸς ἐνετείλατό μοι οἰκοδομῆσαι αὐτῷ οἶκον ἐν Ιερουσαλημ ἐν τῇ Ιουδαίᾳ. τίς ἐξ ὑμῶν ἐκ παντὸς τοῦ λαοῦ</w:t>
      </w:r>
    </w:p>
    <w:p>
      <w:r>
        <w:rPr>
          <w:rFonts w:ascii="Courier New" w:hAnsi="Courier New"/>
          <w:color w:val="555555"/>
          <w:sz w:val="20"/>
        </w:rPr>
        <w:t>[5]</w:t>
      </w:r>
    </w:p>
    <w:p>
      <w:r>
        <w:rPr>
          <w:rFonts w:ascii="Gentium Plus" w:hAnsi="Gentium Plus"/>
          <w:sz w:val="24"/>
        </w:rPr>
        <w:t>αὐτοῦ; ἔσται ὁ θεὸς αὐτοῦ μετ’ αὐτοῦ, καὶ ἀναβήτω.</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