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Σοφονίας</w:t>
      </w:r>
      <w:r>
        <w:br/>
      </w:r>
      <w:r>
        <w:rPr>
          <w:i/>
          <w:color w:val="666666"/>
          <w:sz w:val="40"/>
        </w:rPr>
        <w:t>Zephaniah</w:t>
      </w:r>
    </w:p>
    <w:p>
      <w:pPr>
        <w:jc w:val="center"/>
      </w:pPr>
      <w:r>
        <w:rPr>
          <w:rFonts w:ascii="Times New Roman" w:hAnsi="Times New Roman"/>
          <w:color w:val="1E3A70"/>
          <w:sz w:val="32"/>
        </w:rPr>
        <w:t>Ἡ μετάφρασις τῶν Ἑβδομήκοντα</w:t>
      </w:r>
      <w:r>
        <w:br/>
      </w:r>
      <w:r>
        <w:rPr>
          <w:i/>
          <w:color w:val="666666"/>
          <w:sz w:val="28"/>
        </w:rPr>
        <w:t>by Septuagint</w:t>
      </w:r>
    </w:p>
    <w:p/>
    <w:p>
      <w:pPr>
        <w:jc w:val="center"/>
      </w:pPr>
      <w:r>
        <w:rPr>
          <w:rFonts w:ascii="Gentium Plus" w:hAnsi="Gentium Plus"/>
          <w:b/>
          <w:sz w:val="24"/>
        </w:rPr>
        <w:t>ΣΟΦΟΝΙΑΣ</w:t>
      </w:r>
    </w:p>
    <w:p>
      <w:r>
        <w:rPr>
          <w:rFonts w:ascii="Courier New" w:hAnsi="Courier New"/>
          <w:color w:val="555555"/>
          <w:sz w:val="20"/>
        </w:rPr>
        <w:t>[Soph . 1 . 1]</w:t>
      </w:r>
    </w:p>
    <w:p>
      <w:r>
        <w:rPr>
          <w:rFonts w:ascii="Gentium Plus" w:hAnsi="Gentium Plus"/>
          <w:sz w:val="24"/>
        </w:rPr>
        <w:t>Λόγος κυρίου, ὃς ἐγενήθη πρὸς Σοφονιαν τὸν τοῦ Χουσι υἱὸν Γοδολιου τοῦ Αμαριου τοῦ Εζεκιου ἐν ἡμέραις Ιωσιου υἱοῦ Αμων βασιλέως Ιουδα.</w:t>
      </w:r>
    </w:p>
    <w:p>
      <w:r>
        <w:rPr>
          <w:rFonts w:ascii="Courier New" w:hAnsi="Courier New"/>
          <w:color w:val="555555"/>
          <w:sz w:val="20"/>
        </w:rPr>
        <w:t>[Soph . 1 . 2]</w:t>
      </w:r>
    </w:p>
    <w:p>
      <w:r>
        <w:rPr>
          <w:rFonts w:ascii="Gentium Plus" w:hAnsi="Gentium Plus"/>
          <w:sz w:val="24"/>
        </w:rPr>
        <w:t>Ἐκλείψει ἐκλιπέτω πάντα ἀπὸ προσώπου τῆς γῆς, λέγει κύριος,</w:t>
      </w:r>
    </w:p>
    <w:p>
      <w:r>
        <w:rPr>
          <w:rFonts w:ascii="Courier New" w:hAnsi="Courier New"/>
          <w:color w:val="555555"/>
          <w:sz w:val="20"/>
        </w:rPr>
        <w:t>[Soph . 1 . 3]</w:t>
      </w:r>
    </w:p>
    <w:p>
      <w:r>
        <w:rPr>
          <w:rFonts w:ascii="Gentium Plus" w:hAnsi="Gentium Plus"/>
          <w:sz w:val="24"/>
        </w:rPr>
        <w:t>ἐκλιπέτω ἄνθρωπος καὶ κτήνη, ἐκλιπέτω τὰ πετεινὰ τοῦ οὐρανοῦ καὶ οἱ ἰχθύες τῆς θαλάσσης, καὶ ἐξαρῶ τοὺς ἀνθρώπους ἀπὸ προσ‐ ώπου τῆς γῆς, λέγει κύριος.</w:t>
      </w:r>
    </w:p>
    <w:p>
      <w:r>
        <w:rPr>
          <w:rFonts w:ascii="Courier New" w:hAnsi="Courier New"/>
          <w:color w:val="555555"/>
          <w:sz w:val="20"/>
        </w:rPr>
        <w:t>[Soph . 1 . 4]</w:t>
      </w:r>
    </w:p>
    <w:p>
      <w:r>
        <w:rPr>
          <w:rFonts w:ascii="Gentium Plus" w:hAnsi="Gentium Plus"/>
          <w:sz w:val="24"/>
        </w:rPr>
        <w:t>καὶ ἐκτενῶ τὴν χεῖρά μου ἐπὶ Ιουδαν καὶ ἐπὶ πάντας τοὺς κατοικοῦντας Ιερουσαλημ καὶ ἐξαρῶ ἐκ τοῦ τόπου τούτου τὰ ὀνόματα τῆς Βααλ καὶ τὰ ὀνόματα τῶν ἱερέων</w:t>
      </w:r>
    </w:p>
    <w:p>
      <w:r>
        <w:rPr>
          <w:rFonts w:ascii="Courier New" w:hAnsi="Courier New"/>
          <w:color w:val="555555"/>
          <w:sz w:val="20"/>
        </w:rPr>
        <w:t>[Soph . 1 . 5]</w:t>
      </w:r>
    </w:p>
    <w:p>
      <w:r>
        <w:rPr>
          <w:rFonts w:ascii="Gentium Plus" w:hAnsi="Gentium Plus"/>
          <w:sz w:val="24"/>
        </w:rPr>
        <w:t>καὶ τοὺς προσκυνοῦντας ἐπὶ τὰ δώματα τῇ στρατιᾷ τοῦ οὐρανοῦ καὶ τοὺς ὀμνύοντας κατὰ τοῦ κυρίου καὶ τοὺς ὀμνύοντας κατὰ τοῦ βασιλέως αὐτῶν</w:t>
      </w:r>
    </w:p>
    <w:p>
      <w:r>
        <w:rPr>
          <w:rFonts w:ascii="Courier New" w:hAnsi="Courier New"/>
          <w:color w:val="555555"/>
          <w:sz w:val="20"/>
        </w:rPr>
        <w:t>[Soph . 1 . 6]</w:t>
      </w:r>
    </w:p>
    <w:p>
      <w:r>
        <w:rPr>
          <w:rFonts w:ascii="Gentium Plus" w:hAnsi="Gentium Plus"/>
          <w:sz w:val="24"/>
        </w:rPr>
        <w:t>καὶ τοὺς ἐκκλίνοντας ἀπὸ τοῦ κυρίου καὶ τοὺς μὴ ζητήσαντας τὸν κύριον καὶ τοὺς μὴ ἀντεχομένους τοῦ κυρίου.</w:t>
      </w:r>
    </w:p>
    <w:p>
      <w:r>
        <w:rPr>
          <w:rFonts w:ascii="Courier New" w:hAnsi="Courier New"/>
          <w:color w:val="555555"/>
          <w:sz w:val="20"/>
        </w:rPr>
        <w:t>[Soph . 1 . 7]</w:t>
      </w:r>
    </w:p>
    <w:p>
      <w:r>
        <w:rPr>
          <w:rFonts w:ascii="Gentium Plus" w:hAnsi="Gentium Plus"/>
          <w:sz w:val="24"/>
        </w:rPr>
        <w:t>Εὐλαβεῖσθε ἀπὸ προσώπου κυρίου τοῦ θεοῦ, δίοτι ἐγγὺς ἡ ἡμέρα τοῦ κυρίου, ὅτι ἡτοίμακεν κύριος τὴν θυσίαν αὐτοῦ, ἡγίακεν τοὺς κλητοὺς αὐτοῦ.</w:t>
      </w:r>
    </w:p>
    <w:p>
      <w:r>
        <w:rPr>
          <w:rFonts w:ascii="Courier New" w:hAnsi="Courier New"/>
          <w:color w:val="555555"/>
          <w:sz w:val="20"/>
        </w:rPr>
        <w:t>[Soph . 1 . 8]</w:t>
      </w:r>
    </w:p>
    <w:p>
      <w:r>
        <w:rPr>
          <w:rFonts w:ascii="Gentium Plus" w:hAnsi="Gentium Plus"/>
          <w:sz w:val="24"/>
        </w:rPr>
        <w:t>καὶ ἔσται ἐν ἡμέρᾳ θυσίας κυρίου καὶ ἐκδι‐ κήσω ἐπὶ τοὺς ἄρχοντας καὶ ἐπὶ τὸν οἶκον τοῦ βασιλέως καὶ ἐπὶ πάντας τοὺς ἐνδεδυμένους ἐνδύματα ἀλλότρια·</w:t>
      </w:r>
    </w:p>
    <w:p>
      <w:r>
        <w:rPr>
          <w:rFonts w:ascii="Courier New" w:hAnsi="Courier New"/>
          <w:color w:val="555555"/>
          <w:sz w:val="20"/>
        </w:rPr>
        <w:t>[Soph . 1 . 9]</w:t>
      </w:r>
    </w:p>
    <w:p>
      <w:r>
        <w:rPr>
          <w:rFonts w:ascii="Gentium Plus" w:hAnsi="Gentium Plus"/>
          <w:sz w:val="24"/>
        </w:rPr>
        <w:t>καὶ ἐκδικήσω ἐπὶ πάντας ἐμφανῶς ἐπὶ τὰ πρόπυλα ἐν ἐκείνῃ τῇ ἡμέρᾳ, τοὺς πλη‐ ροῦντας τὸν οἶκον κυρίου τοῦ θεοῦ αὐτῶν ἀσεβείας καὶ δόλου.</w:t>
      </w:r>
    </w:p>
    <w:p>
      <w:r>
        <w:rPr>
          <w:rFonts w:ascii="Courier New" w:hAnsi="Courier New"/>
          <w:color w:val="555555"/>
          <w:sz w:val="20"/>
        </w:rPr>
        <w:t>[Soph . 1 . 10]</w:t>
      </w:r>
    </w:p>
    <w:p>
      <w:r>
        <w:rPr>
          <w:rFonts w:ascii="Gentium Plus" w:hAnsi="Gentium Plus"/>
          <w:sz w:val="24"/>
        </w:rPr>
        <w:t>καὶ ἔσται ἐν ἐκείνῃ τῇ ἡμέρᾳ, λέγει κύριος, φωνὴ κραυγῆς ἀπὸ πύλης ἀποκεντούντων καὶ ὀλολυγμὸς ἀπὸ τῆς δευτέρας καὶ συντριμμὸς μέγας ἀπὸ τῶν βουνῶν.</w:t>
      </w:r>
    </w:p>
    <w:p>
      <w:r>
        <w:rPr>
          <w:rFonts w:ascii="Courier New" w:hAnsi="Courier New"/>
          <w:color w:val="555555"/>
          <w:sz w:val="20"/>
        </w:rPr>
        <w:t>[Soph . 1 . 11]</w:t>
      </w:r>
    </w:p>
    <w:p>
      <w:r>
        <w:rPr>
          <w:rFonts w:ascii="Gentium Plus" w:hAnsi="Gentium Plus"/>
          <w:sz w:val="24"/>
        </w:rPr>
        <w:t>θρηνήσατε, οἱ κατοικοῦντες τὴν κατα‐</w:t>
      </w:r>
    </w:p>
    <w:p>
      <w:r>
        <w:rPr>
          <w:rFonts w:ascii="Courier New" w:hAnsi="Courier New"/>
          <w:color w:val="555555"/>
          <w:sz w:val="20"/>
        </w:rPr>
        <w:t>[Soph . 1 . 12]</w:t>
      </w:r>
    </w:p>
    <w:p>
      <w:r>
        <w:rPr>
          <w:rFonts w:ascii="Gentium Plus" w:hAnsi="Gentium Plus"/>
          <w:sz w:val="24"/>
        </w:rPr>
        <w:t>καὶ ἔσται ἐν ἐκείνῃ τῇ ἡμέρᾳ ἐξ‐ ερευνήσω τὴν Ιερουσαλημ μετὰ λύχνου καὶ ἐκδικήσω ἐπὶ τοὺς ἄνδρας τοὺς καταφρονοῦντας ἐπὶ τὰ φυλάγματα αὐτῶν, οἱ λέγοντες ἐν ταῖς καρδίαις αὐτῶν Οὐ μὴ ἀγαθοποιήσῃ κύριος οὐδ’ οὐ μὴ κακώσῃ,</w:t>
      </w:r>
    </w:p>
    <w:p>
      <w:r>
        <w:rPr>
          <w:rFonts w:ascii="Courier New" w:hAnsi="Courier New"/>
          <w:color w:val="555555"/>
          <w:sz w:val="20"/>
        </w:rPr>
        <w:t>[Soph . 1 . 13]</w:t>
      </w:r>
    </w:p>
    <w:p>
      <w:r>
        <w:rPr>
          <w:rFonts w:ascii="Gentium Plus" w:hAnsi="Gentium Plus"/>
          <w:sz w:val="24"/>
        </w:rPr>
        <w:t>καὶ ἔσται ἡ δύναμις αὐτῶν εἰς διαρπαγὴν καὶ οἱ οἶκοι αὐτῶν εἰς ἀφανισμόν, καὶ οἰκοδομήσουσιν οἰκίας καὶ οὐ μὴ κατοικήσου‐ σιν ἐν αὐταῖς καὶ καταφυτεύσουσιν ἀμπελῶνας καὶ οὐ μὴ πίωσιν τὸν οἶνον αὐτῶν.</w:t>
      </w:r>
    </w:p>
    <w:p>
      <w:r>
        <w:rPr>
          <w:rFonts w:ascii="Courier New" w:hAnsi="Courier New"/>
          <w:color w:val="555555"/>
          <w:sz w:val="20"/>
        </w:rPr>
        <w:t>[Soph . 1 . 14]</w:t>
      </w:r>
    </w:p>
    <w:p>
      <w:r>
        <w:rPr>
          <w:rFonts w:ascii="Gentium Plus" w:hAnsi="Gentium Plus"/>
          <w:sz w:val="24"/>
        </w:rPr>
        <w:t>Ὅτι ἐγγὺς ἡ ἡμέρα κυρίου ἡ μεγάλη, ἐγγὺς καὶ ταχεῖα σφόδρα· φωνὴ ἡμέρας κυρίου πικρὰ καὶ σκληρά, τέτακται δυνατή.</w:t>
      </w:r>
    </w:p>
    <w:p>
      <w:r>
        <w:rPr>
          <w:rFonts w:ascii="Courier New" w:hAnsi="Courier New"/>
          <w:color w:val="555555"/>
          <w:sz w:val="20"/>
        </w:rPr>
        <w:t>[Soph . 1 . 15]</w:t>
      </w:r>
    </w:p>
    <w:p>
      <w:r>
        <w:rPr>
          <w:rFonts w:ascii="Gentium Plus" w:hAnsi="Gentium Plus"/>
          <w:sz w:val="24"/>
        </w:rPr>
        <w:t>ἡμέρα ὀργῆς ἡ ἡμέρα ἐκείνη, ἡμέρα θλίψεως καὶ ἀνάγκης, ἡμέρα ἀωρίας καὶ ἀφανισμοῦ, ἡμέρα σκότους καὶ γνόφου, ἡμέρα νεφέλης καὶ ὁμίχλης,</w:t>
      </w:r>
    </w:p>
    <w:p>
      <w:r>
        <w:rPr>
          <w:rFonts w:ascii="Courier New" w:hAnsi="Courier New"/>
          <w:color w:val="555555"/>
          <w:sz w:val="20"/>
        </w:rPr>
        <w:t>[Soph . 1 . 16]</w:t>
      </w:r>
    </w:p>
    <w:p>
      <w:r>
        <w:rPr>
          <w:rFonts w:ascii="Gentium Plus" w:hAnsi="Gentium Plus"/>
          <w:sz w:val="24"/>
        </w:rPr>
        <w:t>ἡμέρα σάλπιγγος καὶ κραυγῆς ἐπὶ τὰς πόλεις τὰς ὀχυρὰς καὶ ἐπὶ τὰς γωνίας τὰς ὑψηλάς.</w:t>
      </w:r>
    </w:p>
    <w:p>
      <w:r>
        <w:rPr>
          <w:rFonts w:ascii="Courier New" w:hAnsi="Courier New"/>
          <w:color w:val="555555"/>
          <w:sz w:val="20"/>
        </w:rPr>
        <w:t>[Soph . 1 . 17]</w:t>
      </w:r>
    </w:p>
    <w:p>
      <w:r>
        <w:rPr>
          <w:rFonts w:ascii="Gentium Plus" w:hAnsi="Gentium Plus"/>
          <w:sz w:val="24"/>
        </w:rPr>
        <w:t>καὶ ἐκθλίψω τοὺς ἀνθρώπους, καὶ πορεύσονται ὡς τυφλοί, ὅτι τῷ κυρίῳ ἐξήμαρτον· καὶ ἐκχεεῖ τὸ αἷμα αὐτῶν ὡς χοῦν καὶ τὰς σάρκας αὐτῶν ὡς βόλβιτα.</w:t>
      </w:r>
    </w:p>
    <w:p>
      <w:r>
        <w:rPr>
          <w:rFonts w:ascii="Courier New" w:hAnsi="Courier New"/>
          <w:color w:val="555555"/>
          <w:sz w:val="20"/>
        </w:rPr>
        <w:t>[Soph . 1 . 18]</w:t>
      </w:r>
    </w:p>
    <w:p>
      <w:r>
        <w:rPr>
          <w:rFonts w:ascii="Gentium Plus" w:hAnsi="Gentium Plus"/>
          <w:sz w:val="24"/>
        </w:rPr>
        <w:t>καὶ τὸ ἀργύριον αὐτῶν καὶ τὸ χρυσίον αὐτῶν οὐ μὴ δύνηται ἐξελέ‐ σθαι αὐτοὺς ἐν ἡμέρᾳ ὀργῆς κυρίου, καὶ ἐν πυρὶ ζήλους αὐτοῦ καταναλωθήσεται πᾶσα ἡ γῆ, διότι συντέλειαν καὶ σπουδὴν ποιήσει</w:t>
      </w:r>
    </w:p>
    <w:p>
      <w:r>
        <w:rPr>
          <w:rFonts w:ascii="Courier New" w:hAnsi="Courier New"/>
          <w:color w:val="555555"/>
          <w:sz w:val="20"/>
        </w:rPr>
        <w:t>[5]</w:t>
      </w:r>
    </w:p>
    <w:p>
      <w:r>
        <w:rPr>
          <w:rFonts w:ascii="Gentium Plus" w:hAnsi="Gentium Plus"/>
          <w:sz w:val="24"/>
        </w:rPr>
        <w:t>ἐπὶ πάντας τοὺς κατοικοῦντας τὴν γῆν.</w:t>
      </w:r>
    </w:p>
    <w:p>
      <w:r>
        <w:rPr>
          <w:rFonts w:ascii="Courier New" w:hAnsi="Courier New"/>
          <w:color w:val="555555"/>
          <w:sz w:val="20"/>
        </w:rPr>
        <w:t>[Soph . 2 . 1]</w:t>
      </w:r>
    </w:p>
    <w:p>
      <w:r>
        <w:rPr>
          <w:rFonts w:ascii="Gentium Plus" w:hAnsi="Gentium Plus"/>
          <w:sz w:val="24"/>
        </w:rPr>
        <w:t>Συνάχθητε καὶ συνδέθητε, τὸ ἔθνος τὸ ἀπαίδευτον,</w:t>
      </w:r>
    </w:p>
    <w:p>
      <w:r>
        <w:rPr>
          <w:rFonts w:ascii="Courier New" w:hAnsi="Courier New"/>
          <w:color w:val="555555"/>
          <w:sz w:val="20"/>
        </w:rPr>
        <w:t>[Soph . 2 . 2]</w:t>
      </w:r>
    </w:p>
    <w:p>
      <w:r>
        <w:rPr>
          <w:rFonts w:ascii="Gentium Plus" w:hAnsi="Gentium Plus"/>
          <w:sz w:val="24"/>
        </w:rPr>
        <w:t>πρὸ τοῦ γενέσθαι ὑμᾶς ὡς ἄνθος παραπορευόμενον, πρὸ τοῦ ἐπελθεῖν ἐφ’ ὑμᾶς ὀργὴν κυρίου, πρὸ τοῦ ἐπελθεῖν ἐφ’ ὑμᾶς ἡμέραν θυμοῦ κυ‐ ρίου.</w:t>
      </w:r>
    </w:p>
    <w:p>
      <w:r>
        <w:rPr>
          <w:rFonts w:ascii="Courier New" w:hAnsi="Courier New"/>
          <w:color w:val="555555"/>
          <w:sz w:val="20"/>
        </w:rPr>
        <w:t>[Soph . 2 . 3]</w:t>
      </w:r>
    </w:p>
    <w:p>
      <w:r>
        <w:rPr>
          <w:rFonts w:ascii="Gentium Plus" w:hAnsi="Gentium Plus"/>
          <w:sz w:val="24"/>
        </w:rPr>
        <w:t>ζητήσατε τὸν κύριον, πάντες ταπεινοὶ γῆς· κρίμα ἐργάζεσθε καὶ δικαιοσύνην ζητήσατε καὶ ἀποκρίνεσθε αὐτά, ὅπως σκεπασθῆτε ἐν ἡμέρᾳ ὀργῆς κυρίου.</w:t>
      </w:r>
    </w:p>
    <w:p>
      <w:r>
        <w:rPr>
          <w:rFonts w:ascii="Courier New" w:hAnsi="Courier New"/>
          <w:color w:val="555555"/>
          <w:sz w:val="20"/>
        </w:rPr>
        <w:t>[Soph . 2 . 4]</w:t>
      </w:r>
    </w:p>
    <w:p>
      <w:r>
        <w:rPr>
          <w:rFonts w:ascii="Gentium Plus" w:hAnsi="Gentium Plus"/>
          <w:sz w:val="24"/>
        </w:rPr>
        <w:t>Διότι Γάζα διηρπασμένη ἔσται, καὶ Ἀσκαλὼν ἔσται εἰς ἀφανι‐ σμόν, καὶ Ἄζωτος μεσημβρίας ἐκριφήσεται, καὶ Ακκαρων ἐκριζωθή‐ σεται.</w:t>
      </w:r>
    </w:p>
    <w:p>
      <w:r>
        <w:rPr>
          <w:rFonts w:ascii="Courier New" w:hAnsi="Courier New"/>
          <w:color w:val="555555"/>
          <w:sz w:val="20"/>
        </w:rPr>
        <w:t>[Soph . 2 . 5]</w:t>
      </w:r>
    </w:p>
    <w:p>
      <w:r>
        <w:rPr>
          <w:rFonts w:ascii="Gentium Plus" w:hAnsi="Gentium Plus"/>
          <w:sz w:val="24"/>
        </w:rPr>
        <w:t>οὐαὶ οἱ κατοικοῦντες τὸ σχοίνισμα τῆς θαλάσσης, πάροικοι Κρητῶν· λόγος κυρίου ἐφ’ ὑμᾶς, Χανααν γῆ ἀλλοφύλων, καὶ ἀπολῶ ὑμᾶς ἐκ κατοικίας·</w:t>
      </w:r>
    </w:p>
    <w:p>
      <w:r>
        <w:rPr>
          <w:rFonts w:ascii="Courier New" w:hAnsi="Courier New"/>
          <w:color w:val="555555"/>
          <w:sz w:val="20"/>
        </w:rPr>
        <w:t>[Soph . 2 . 6]</w:t>
      </w:r>
    </w:p>
    <w:p>
      <w:r>
        <w:rPr>
          <w:rFonts w:ascii="Gentium Plus" w:hAnsi="Gentium Plus"/>
          <w:sz w:val="24"/>
        </w:rPr>
        <w:t>καὶ ἔσται Κρήτη νομὴ ποιμνίων καὶ μάνδρα προβάτων,</w:t>
      </w:r>
    </w:p>
    <w:p>
      <w:r>
        <w:rPr>
          <w:rFonts w:ascii="Courier New" w:hAnsi="Courier New"/>
          <w:color w:val="555555"/>
          <w:sz w:val="20"/>
        </w:rPr>
        <w:t>[Soph . 2 . 7]</w:t>
      </w:r>
    </w:p>
    <w:p>
      <w:r>
        <w:rPr>
          <w:rFonts w:ascii="Gentium Plus" w:hAnsi="Gentium Plus"/>
          <w:sz w:val="24"/>
        </w:rPr>
        <w:t>καὶ ἔσται τὸ σχοίνισμα τῆς θαλάσσης τοῖς καταλοίποις οἴκου Ιουδα· ἐπ’ αὐτοὺς νεμήσονται ἐν τοῖς οἴκοις Ἀσκαλῶνος, δείλης καταλύσουσιν ἀπὸ προσώπου υἱῶν Ιουδα, ὅτι ἐπέσκεπται αὐτοὺς κύριος ὁ θεὸς αὐτῶν, καὶ ἀπέστρεψε τὴν αἰχμαλωσίαν αὐτῶν.</w:t>
      </w:r>
    </w:p>
    <w:p>
      <w:r>
        <w:rPr>
          <w:rFonts w:ascii="Courier New" w:hAnsi="Courier New"/>
          <w:color w:val="555555"/>
          <w:sz w:val="20"/>
        </w:rPr>
        <w:t>[Soph . 2 . 8]</w:t>
      </w:r>
    </w:p>
    <w:p>
      <w:r>
        <w:rPr>
          <w:rFonts w:ascii="Gentium Plus" w:hAnsi="Gentium Plus"/>
          <w:sz w:val="24"/>
        </w:rPr>
        <w:t>Ἤκουσα ὀνειδισμοὺς Μωαβ καὶ κονδυλισμοὺς υἱῶν Αμμων, ἐν οἷς ὠνείδιζον τὸν λαόν μου καὶ ἐμεγαλύνοντο ἐπὶ τὰ ὅριά μου.</w:t>
      </w:r>
    </w:p>
    <w:p>
      <w:r>
        <w:rPr>
          <w:rFonts w:ascii="Courier New" w:hAnsi="Courier New"/>
          <w:color w:val="555555"/>
          <w:sz w:val="20"/>
        </w:rPr>
        <w:t>[Soph . 2 . 9]</w:t>
      </w:r>
    </w:p>
    <w:p>
      <w:r>
        <w:rPr>
          <w:rFonts w:ascii="Gentium Plus" w:hAnsi="Gentium Plus"/>
          <w:sz w:val="24"/>
        </w:rPr>
        <w:t>διὰ τοῦτο ζῶ ἐγώ, λέγει κύριος τῶν δυνάμεων ὁ θεὸς Ισραηλ, διότι Μωαβ ὡς Σοδομα ἔσται καὶ οἱ υἱοὶ Αμμων ὡς Γομορρα, καὶ Δαμασκὸς ἐκλελειμμένη ὡς θιμωνιὰ ἅλωνος καὶ ἠφανισμένη εἰς τὸν αἰῶνα· καὶ οἱ κατάλοιποι λαοῦ μου διαρπῶνται αὐτούς, καὶ</w:t>
      </w:r>
    </w:p>
    <w:p>
      <w:r>
        <w:rPr>
          <w:rFonts w:ascii="Courier New" w:hAnsi="Courier New"/>
          <w:color w:val="555555"/>
          <w:sz w:val="20"/>
        </w:rPr>
        <w:t>[5]</w:t>
      </w:r>
    </w:p>
    <w:p>
      <w:r>
        <w:rPr>
          <w:rFonts w:ascii="Gentium Plus" w:hAnsi="Gentium Plus"/>
          <w:sz w:val="24"/>
        </w:rPr>
        <w:t>οἱ κατάλοιποι ἔθνους μου κληρονομήσουσιν αὐτούς.</w:t>
      </w:r>
    </w:p>
    <w:p>
      <w:r>
        <w:rPr>
          <w:rFonts w:ascii="Courier New" w:hAnsi="Courier New"/>
          <w:color w:val="555555"/>
          <w:sz w:val="20"/>
        </w:rPr>
        <w:t>[Soph . 2 . 10]</w:t>
      </w:r>
    </w:p>
    <w:p>
      <w:r>
        <w:rPr>
          <w:rFonts w:ascii="Gentium Plus" w:hAnsi="Gentium Plus"/>
          <w:sz w:val="24"/>
        </w:rPr>
        <w:t>αὕτη αὐτοῖς ἀντὶ τῆς ὕβρεως αὐτῶν, διότι ὠνείδισαν καὶ ἐμεγαλύνθησαν ἐπὶ τὸν κύριον τὸν παντοκράτορα.</w:t>
      </w:r>
    </w:p>
    <w:p>
      <w:r>
        <w:rPr>
          <w:rFonts w:ascii="Courier New" w:hAnsi="Courier New"/>
          <w:color w:val="555555"/>
          <w:sz w:val="20"/>
        </w:rPr>
        <w:t>[Soph . 2 . 11]</w:t>
      </w:r>
    </w:p>
    <w:p>
      <w:r>
        <w:rPr>
          <w:rFonts w:ascii="Gentium Plus" w:hAnsi="Gentium Plus"/>
          <w:sz w:val="24"/>
        </w:rPr>
        <w:t>ἐπιφανήσεται κύριος ἐπ’ αὐτοὺς καὶ ἐξολεθρεύσει πάντας τοὺς θεοὺς τῶν ἐθνῶν τῆς γῆς, καὶ προσ‐ κυνήσουσιν αὐτῷ ἕκαστος ἐκ τοῦ τόπου αὐτοῦ, πᾶσαι αἱ νῆσοι τῶν ἐθνῶν.</w:t>
      </w:r>
    </w:p>
    <w:p>
      <w:r>
        <w:rPr>
          <w:rFonts w:ascii="Courier New" w:hAnsi="Courier New"/>
          <w:color w:val="555555"/>
          <w:sz w:val="20"/>
        </w:rPr>
        <w:t>[Soph . 2 . 12]</w:t>
      </w:r>
    </w:p>
    <w:p>
      <w:r>
        <w:rPr>
          <w:rFonts w:ascii="Gentium Plus" w:hAnsi="Gentium Plus"/>
          <w:sz w:val="24"/>
        </w:rPr>
        <w:t>Καὶ ὑμεῖς, Αἰθίοπες, τραυματίαι ῥομφαίας μού ἐστε.</w:t>
      </w:r>
    </w:p>
    <w:p>
      <w:r>
        <w:rPr>
          <w:rFonts w:ascii="Courier New" w:hAnsi="Courier New"/>
          <w:color w:val="555555"/>
          <w:sz w:val="20"/>
        </w:rPr>
        <w:t>[Soph . 2 . 13]</w:t>
      </w:r>
    </w:p>
    <w:p>
      <w:r>
        <w:rPr>
          <w:rFonts w:ascii="Gentium Plus" w:hAnsi="Gentium Plus"/>
          <w:sz w:val="24"/>
        </w:rPr>
        <w:t>καὶ ἐκ‐ τενεῖ τὴν χεῖρα αὐτοῦ ἐπὶ βορρᾶν καὶ ἀπολεῖ τὸν Ἀσσύριον καὶ θήσει τὴν Νινευη εἰς ἀφανισμὸν ἄνυδρον ὡς ἔρημον·</w:t>
      </w:r>
    </w:p>
    <w:p>
      <w:r>
        <w:rPr>
          <w:rFonts w:ascii="Courier New" w:hAnsi="Courier New"/>
          <w:color w:val="555555"/>
          <w:sz w:val="20"/>
        </w:rPr>
        <w:t>[Soph . 2 . 14]</w:t>
      </w:r>
    </w:p>
    <w:p>
      <w:r>
        <w:rPr>
          <w:rFonts w:ascii="Gentium Plus" w:hAnsi="Gentium Plus"/>
          <w:sz w:val="24"/>
        </w:rPr>
        <w:t>καὶ νεμή‐ σονται ἐν μέσῳ αὐτῆς ποίμνια καὶ πάντα τὰ θηρία τῆς γῆς, καὶ χαμαιλέοντες καὶ ἐχῖνοι ἐν τοῖς φατνώμασιν αὐτῆς κοιτασθήσονται, καὶ θηρία φωνήσει ἐν τοῖς διορύγμασιν αὐτῆς, κόρακες ἐν τοῖς</w:t>
      </w:r>
    </w:p>
    <w:p>
      <w:r>
        <w:rPr>
          <w:rFonts w:ascii="Courier New" w:hAnsi="Courier New"/>
          <w:color w:val="555555"/>
          <w:sz w:val="20"/>
        </w:rPr>
        <w:t>[5]</w:t>
      </w:r>
    </w:p>
    <w:p>
      <w:r>
        <w:rPr>
          <w:rFonts w:ascii="Gentium Plus" w:hAnsi="Gentium Plus"/>
          <w:sz w:val="24"/>
        </w:rPr>
        <w:t>πυλῶσιν αὐτῆς, διότι κέδρος τὸ ἀνάστημα αὐτῆς.</w:t>
      </w:r>
    </w:p>
    <w:p>
      <w:r>
        <w:rPr>
          <w:rFonts w:ascii="Courier New" w:hAnsi="Courier New"/>
          <w:color w:val="555555"/>
          <w:sz w:val="20"/>
        </w:rPr>
        <w:t>[Soph . 2 . 15]</w:t>
      </w:r>
    </w:p>
    <w:p>
      <w:r>
        <w:rPr>
          <w:rFonts w:ascii="Gentium Plus" w:hAnsi="Gentium Plus"/>
          <w:sz w:val="24"/>
        </w:rPr>
        <w:t>αὕτη ἡ πόλις ἡ φαυλίστρια ἡ κατοικοῦσα ἐπ’ ἐλπίδι ἡ λέγουσα ἐν καρδίᾳ αὐτῆς Ἐγώ εἰμι, καὶ οὐκ ἔστιν μετ’ ἐμὲ ἔτι. πῶς ἐγενήθη εἰς ἀφανισμόν, νομὴ θηρίων· πᾶς ὁ διαπορευόμενος δι’ αὐτῆς συριεῖ καὶ κινήσει</w:t>
      </w:r>
    </w:p>
    <w:p>
      <w:r>
        <w:rPr>
          <w:rFonts w:ascii="Courier New" w:hAnsi="Courier New"/>
          <w:color w:val="555555"/>
          <w:sz w:val="20"/>
        </w:rPr>
        <w:t>[5]</w:t>
      </w:r>
    </w:p>
    <w:p>
      <w:r>
        <w:rPr>
          <w:rFonts w:ascii="Gentium Plus" w:hAnsi="Gentium Plus"/>
          <w:sz w:val="24"/>
        </w:rPr>
        <w:t>τὰς χεῖρας αὐτοῦ.</w:t>
      </w:r>
    </w:p>
    <w:p>
      <w:r>
        <w:rPr>
          <w:rFonts w:ascii="Courier New" w:hAnsi="Courier New"/>
          <w:color w:val="555555"/>
          <w:sz w:val="20"/>
        </w:rPr>
        <w:t>[Soph . 3 . 1]</w:t>
      </w:r>
    </w:p>
    <w:p>
      <w:r>
        <w:rPr>
          <w:rFonts w:ascii="Gentium Plus" w:hAnsi="Gentium Plus"/>
          <w:sz w:val="24"/>
        </w:rPr>
        <w:t>Ὦ ἡ ἐπιφανὴς καὶ ἀπολελυτρωμένη, ἡ πόλις ἡ περιστερά·</w:t>
      </w:r>
    </w:p>
    <w:p>
      <w:r>
        <w:rPr>
          <w:rFonts w:ascii="Courier New" w:hAnsi="Courier New"/>
          <w:color w:val="555555"/>
          <w:sz w:val="20"/>
        </w:rPr>
        <w:t>[Soph . 3 . 2]</w:t>
      </w:r>
    </w:p>
    <w:p>
      <w:r>
        <w:rPr>
          <w:rFonts w:ascii="Gentium Plus" w:hAnsi="Gentium Plus"/>
          <w:sz w:val="24"/>
        </w:rPr>
        <w:t>οὐκ εἰσήκουσεν φωνῆς, οὐκ ἐδέξατο παιδείαν, ἐπὶ τῷ κυρίῳ οὐκ ἐπεποίθει καὶ πρὸς τὸν θεὸν αὐτῆς οὐκ ἤγγισεν.</w:t>
      </w:r>
    </w:p>
    <w:p>
      <w:r>
        <w:rPr>
          <w:rFonts w:ascii="Courier New" w:hAnsi="Courier New"/>
          <w:color w:val="555555"/>
          <w:sz w:val="20"/>
        </w:rPr>
        <w:t>[Soph . 3 . 3]</w:t>
      </w:r>
    </w:p>
    <w:p>
      <w:r>
        <w:rPr>
          <w:rFonts w:ascii="Gentium Plus" w:hAnsi="Gentium Plus"/>
          <w:sz w:val="24"/>
        </w:rPr>
        <w:t>οἱ ἄρχοντες αὐ‐ τῆς ἐν αὐτῇ ὡς λέοντες ὠρυόμενοι· οἱ κριταὶ αὐτῆς ὡς λύκοι τῆς Ἀραβίας, οὐχ ὑπελίποντο εἰς τὸ πρωί·</w:t>
      </w:r>
    </w:p>
    <w:p>
      <w:r>
        <w:rPr>
          <w:rFonts w:ascii="Courier New" w:hAnsi="Courier New"/>
          <w:color w:val="555555"/>
          <w:sz w:val="20"/>
        </w:rPr>
        <w:t>[Soph . 3 . 4]</w:t>
      </w:r>
    </w:p>
    <w:p>
      <w:r>
        <w:rPr>
          <w:rFonts w:ascii="Gentium Plus" w:hAnsi="Gentium Plus"/>
          <w:sz w:val="24"/>
        </w:rPr>
        <w:t>οἱ προφῆται αὐτῆς πνευ‐ ματοφόροι, ἄνδρες καταφρονηταί· οἱ ἱερεῖς αὐτῆς βεβηλοῦσιν τὰ ἅγια καὶ ἀσεβοῦσιν νόμον.</w:t>
      </w:r>
    </w:p>
    <w:p>
      <w:r>
        <w:rPr>
          <w:rFonts w:ascii="Courier New" w:hAnsi="Courier New"/>
          <w:color w:val="555555"/>
          <w:sz w:val="20"/>
        </w:rPr>
        <w:t>[Soph . 3 . 5]</w:t>
      </w:r>
    </w:p>
    <w:p>
      <w:r>
        <w:rPr>
          <w:rFonts w:ascii="Gentium Plus" w:hAnsi="Gentium Plus"/>
          <w:sz w:val="24"/>
        </w:rPr>
        <w:t>ὁ δὲ κύριος δίκαιος ἐν μέσῳ αὐτῆς καὶ οὐ μὴ ποιήσῃ ἄδικον· πρωὶ πρωὶ δώσει κρίμα αὐτοῦ εἰς φῶς καὶ οὐκ ἀπεκρύβη καὶ οὐκ ἔγνω ἀδικίαν ἐν ἀπαιτήσει καὶ οὐκ εἰς νεῖκος ἀδικίαν.</w:t>
      </w:r>
    </w:p>
    <w:p>
      <w:r>
        <w:rPr>
          <w:rFonts w:ascii="Courier New" w:hAnsi="Courier New"/>
          <w:color w:val="555555"/>
          <w:sz w:val="20"/>
        </w:rPr>
        <w:t>[Soph . 3 . 6]</w:t>
      </w:r>
    </w:p>
    <w:p>
      <w:r>
        <w:rPr>
          <w:rFonts w:ascii="Gentium Plus" w:hAnsi="Gentium Plus"/>
          <w:sz w:val="24"/>
        </w:rPr>
        <w:t>ἐν διαφθορᾷ κατέσπασα ὑπερηφάνους, ἠφανίσθησαν γωνίαι αὐτῶν· ἐξερημώσω τὰς ὁδοὺς αὐτῶν τὸ παράπαν τοῦ μὴ</w:t>
      </w:r>
    </w:p>
    <w:p>
      <w:r>
        <w:rPr>
          <w:rFonts w:ascii="Courier New" w:hAnsi="Courier New"/>
          <w:color w:val="555555"/>
          <w:sz w:val="20"/>
        </w:rPr>
        <w:t>[Soph . 3 . 7]</w:t>
      </w:r>
    </w:p>
    <w:p>
      <w:r>
        <w:rPr>
          <w:rFonts w:ascii="Gentium Plus" w:hAnsi="Gentium Plus"/>
          <w:sz w:val="24"/>
        </w:rPr>
        <w:t>εἶπα Πλὴν φοβεῖσθέ με καὶ δέξασθε παιδείαν, καὶ οὐ μὴ ἐξολεθρευθῆτε ἐξ ὀφθαλμῶν αὐτῆς, πάντα ὅσα ἐξεδίκησα ἐπ’ αὐτήν· ἑτοιμάζου ὄρθρισον, διέφθαρται πᾶσα ἡ ἐπιφυλλὶς αὐτῶν.</w:t>
      </w:r>
    </w:p>
    <w:p>
      <w:r>
        <w:rPr>
          <w:rFonts w:ascii="Courier New" w:hAnsi="Courier New"/>
          <w:color w:val="555555"/>
          <w:sz w:val="20"/>
        </w:rPr>
        <w:t>[Soph . 3 . 8]</w:t>
      </w:r>
    </w:p>
    <w:p>
      <w:r>
        <w:rPr>
          <w:rFonts w:ascii="Gentium Plus" w:hAnsi="Gentium Plus"/>
          <w:sz w:val="24"/>
        </w:rPr>
        <w:t>Διὰ τοῦτο ὑπόμεινόν με, λέγει κύριος, εἰς ἡμέραν ἀναστάσεώς μου εἰς μαρτύριον· διότι τὸ κρίμα μου εἰς συναγωγὰς ἐθνῶν τοῦ εἰσδέξασθαι βασιλεῖς τοῦ ἐκχέαι ἐπ’ αὐτοὺς πᾶσαν ὀργὴν θυμοῦ μου· διότι ἐν πυρὶ ζήλους μου καταναλωθήσεται πᾶσα ἡ γῆ.</w:t>
      </w:r>
    </w:p>
    <w:p>
      <w:r>
        <w:rPr>
          <w:rFonts w:ascii="Courier New" w:hAnsi="Courier New"/>
          <w:color w:val="555555"/>
          <w:sz w:val="20"/>
        </w:rPr>
        <w:t>[Soph . 3 . 9]</w:t>
      </w:r>
    </w:p>
    <w:p>
      <w:r>
        <w:rPr>
          <w:rFonts w:ascii="Gentium Plus" w:hAnsi="Gentium Plus"/>
          <w:sz w:val="24"/>
        </w:rPr>
        <w:t>ὅτι τότε μεταστρέψω ἐπὶ λαοὺς γλῶσσαν εἰς γενεὰν αὐτῆς τοῦ ἐπικα‐ λεῖσθαι πάντας τὸ ὄνομα κυρίου τοῦ δουλεύειν αὐτῷ ὑπὸ ζυγὸν ἕνα.</w:t>
      </w:r>
    </w:p>
    <w:p>
      <w:r>
        <w:rPr>
          <w:rFonts w:ascii="Courier New" w:hAnsi="Courier New"/>
          <w:color w:val="555555"/>
          <w:sz w:val="20"/>
        </w:rPr>
        <w:t>[Soph . 3 . 10]</w:t>
      </w:r>
    </w:p>
    <w:p>
      <w:r>
        <w:rPr>
          <w:rFonts w:ascii="Gentium Plus" w:hAnsi="Gentium Plus"/>
          <w:sz w:val="24"/>
        </w:rPr>
        <w:t>ἐκ περάτων ποταμῶν Αἰθιοπίας οἴσουσιν θυσίας μοι.</w:t>
      </w:r>
    </w:p>
    <w:p>
      <w:r>
        <w:rPr>
          <w:rFonts w:ascii="Courier New" w:hAnsi="Courier New"/>
          <w:color w:val="555555"/>
          <w:sz w:val="20"/>
        </w:rPr>
        <w:t>[Soph . 3 . 11]</w:t>
      </w:r>
    </w:p>
    <w:p>
      <w:r>
        <w:rPr>
          <w:rFonts w:ascii="Gentium Plus" w:hAnsi="Gentium Plus"/>
          <w:sz w:val="24"/>
        </w:rPr>
        <w:t>ἐν τῇ ἡμέρᾳ ἐκείνῃ οὐ μὴ καταισχυνθῇς ἐκ πάντων τῶν ἐπιτηδευμά‐ των σου, ὧν ἠσέβησας εἰς ἐμέ· ὅτι τότε περιελῶ ἀπὸ σοῦ τὰ φαυλίσματα τῆς ὕβρεώς σου, καὶ οὐκέτι μὴ προσθῇς τοῦ μεγα‐</w:t>
      </w:r>
    </w:p>
    <w:p>
      <w:r>
        <w:rPr>
          <w:rFonts w:ascii="Courier New" w:hAnsi="Courier New"/>
          <w:color w:val="555555"/>
          <w:sz w:val="20"/>
        </w:rPr>
        <w:t>[5]</w:t>
      </w:r>
    </w:p>
    <w:p>
      <w:r>
        <w:rPr>
          <w:rFonts w:ascii="Gentium Plus" w:hAnsi="Gentium Plus"/>
          <w:sz w:val="24"/>
        </w:rPr>
        <w:t>λαυχῆσαι ἐπὶ τὸ ὄρος τὸ ἅγιόν μου.</w:t>
      </w:r>
    </w:p>
    <w:p>
      <w:r>
        <w:rPr>
          <w:rFonts w:ascii="Courier New" w:hAnsi="Courier New"/>
          <w:color w:val="555555"/>
          <w:sz w:val="20"/>
        </w:rPr>
        <w:t>[Soph . 3 . 12]</w:t>
      </w:r>
    </w:p>
    <w:p>
      <w:r>
        <w:rPr>
          <w:rFonts w:ascii="Gentium Plus" w:hAnsi="Gentium Plus"/>
          <w:sz w:val="24"/>
        </w:rPr>
        <w:t>καὶ ὑπολείψομαι ἐν σοὶ λαὸν πραῢν καὶ ταπεινόν, καὶ εὐλαβηθήσονται ἀπὸ τοῦ ὀνόματος κυρίου</w:t>
      </w:r>
    </w:p>
    <w:p>
      <w:r>
        <w:rPr>
          <w:rFonts w:ascii="Courier New" w:hAnsi="Courier New"/>
          <w:color w:val="555555"/>
          <w:sz w:val="20"/>
        </w:rPr>
        <w:t>[Soph . 3 . 13]</w:t>
      </w:r>
    </w:p>
    <w:p>
      <w:r>
        <w:rPr>
          <w:rFonts w:ascii="Gentium Plus" w:hAnsi="Gentium Plus"/>
          <w:sz w:val="24"/>
        </w:rPr>
        <w:t>οἱ κατάλοιποι τοῦ Ισραηλ καὶ οὐ ποιήσουσιν ἀδικίαν καὶ οὐ λαλή‐ σουσιν μάταια, καὶ οὐ μὴ εὑρεθῇ ἐν τῷ στόματι αὐτῶν γλῶσσα δολία, διότι αὐτοὶ νεμήσονται καὶ κοιτασθήσονται, καὶ οὐκ ἔσται ὁ ἐκφοβῶν αὐτούς.</w:t>
      </w:r>
    </w:p>
    <w:p>
      <w:r>
        <w:rPr>
          <w:rFonts w:ascii="Courier New" w:hAnsi="Courier New"/>
          <w:color w:val="555555"/>
          <w:sz w:val="20"/>
        </w:rPr>
        <w:t>[Soph . 3 . 14]</w:t>
      </w:r>
    </w:p>
    <w:p>
      <w:r>
        <w:rPr>
          <w:rFonts w:ascii="Gentium Plus" w:hAnsi="Gentium Plus"/>
          <w:sz w:val="24"/>
        </w:rPr>
        <w:t>Χαῖρε σφόδρα, θύγατερ Σιων, κήρυσσε, θύγατερ Ιερουσαλημ· εὐφραίνου καὶ κατατέρπου ἐξ ὅλης τῆς καρδίας σου, θύγατερ Ιε‐ ρουσαλημ.</w:t>
      </w:r>
    </w:p>
    <w:p>
      <w:r>
        <w:rPr>
          <w:rFonts w:ascii="Courier New" w:hAnsi="Courier New"/>
          <w:color w:val="555555"/>
          <w:sz w:val="20"/>
        </w:rPr>
        <w:t>[Soph . 3 . 15]</w:t>
      </w:r>
    </w:p>
    <w:p>
      <w:r>
        <w:rPr>
          <w:rFonts w:ascii="Gentium Plus" w:hAnsi="Gentium Plus"/>
          <w:sz w:val="24"/>
        </w:rPr>
        <w:t>περιεῖλεν κύριος τὰ ἀδικήματά σου, λελύτρωταί σε ἐκ χειρὸς ἐχθρῶν σου· βασιλεὺς Ισραηλ κύριος ἐν μέσῳ σου, οὐκ ὄψῃ κακὰ οὐκέτι.</w:t>
      </w:r>
    </w:p>
    <w:p>
      <w:r>
        <w:rPr>
          <w:rFonts w:ascii="Courier New" w:hAnsi="Courier New"/>
          <w:color w:val="555555"/>
          <w:sz w:val="20"/>
        </w:rPr>
        <w:t>[Soph . 3 . 16]</w:t>
      </w:r>
    </w:p>
    <w:p>
      <w:r>
        <w:rPr>
          <w:rFonts w:ascii="Gentium Plus" w:hAnsi="Gentium Plus"/>
          <w:sz w:val="24"/>
        </w:rPr>
        <w:t>ἐν τῷ καιρῷ ἐκείνῳ ἐρεῖ κύριος τῇ Ιερουσαλημ Θάρσει, Σιων, μὴ παρείσθωσαν αἱ χεῖρές σου·</w:t>
      </w:r>
    </w:p>
    <w:p>
      <w:r>
        <w:rPr>
          <w:rFonts w:ascii="Courier New" w:hAnsi="Courier New"/>
          <w:color w:val="555555"/>
          <w:sz w:val="20"/>
        </w:rPr>
        <w:t>[Soph . 3 . 17]</w:t>
      </w:r>
    </w:p>
    <w:p>
      <w:r>
        <w:rPr>
          <w:rFonts w:ascii="Gentium Plus" w:hAnsi="Gentium Plus"/>
          <w:sz w:val="24"/>
        </w:rPr>
        <w:t>κύριος ὁ θεός σου ἐν σοί, δυνατὸς σώσει σε, ἐπάξει ἐπὶ σὲ εὐφροσύνην καὶ και‐ νιεῖ σε ἐν τῇ ἀγαπήσει αὐτοῦ καὶ εὐφρανθήσεται ἐπὶ σὲ ἐν τέρψει ὡς ἐν ἡμέρᾳ ἑορτῆς.</w:t>
      </w:r>
    </w:p>
    <w:p>
      <w:r>
        <w:rPr>
          <w:rFonts w:ascii="Courier New" w:hAnsi="Courier New"/>
          <w:color w:val="555555"/>
          <w:sz w:val="20"/>
        </w:rPr>
        <w:t>[Soph . 3 . 18]</w:t>
      </w:r>
    </w:p>
    <w:p>
      <w:r>
        <w:rPr>
          <w:rFonts w:ascii="Gentium Plus" w:hAnsi="Gentium Plus"/>
          <w:sz w:val="24"/>
        </w:rPr>
        <w:t>καὶ συνάξω τοὺς συντετριμμένους· οὐαί, τίς ἔλαβεν ἐπ’ αὐτὴν ὀνειδισμόν;</w:t>
      </w:r>
    </w:p>
    <w:p>
      <w:r>
        <w:rPr>
          <w:rFonts w:ascii="Courier New" w:hAnsi="Courier New"/>
          <w:color w:val="555555"/>
          <w:sz w:val="20"/>
        </w:rPr>
        <w:t>[Soph . 3 . 19]</w:t>
      </w:r>
    </w:p>
    <w:p>
      <w:r>
        <w:rPr>
          <w:rFonts w:ascii="Gentium Plus" w:hAnsi="Gentium Plus"/>
          <w:sz w:val="24"/>
        </w:rPr>
        <w:t>ἰδοὺ ἐγὼ ποιῶ ἐν σοὶ ἕνεκεν σοῦ ἐν τῷ καιρῷ ἐκείνῳ, λέγει κύριος, καὶ σώσω τὴν ἐκπεπιε‐ σμένην καὶ τὴν ἀπωσμένην· εἰσδέξομαι καὶ θήσομαι αὐτοὺς εἰς καύχημα καὶ ὀνομαστοὺς ἐν πάσῃ τῇ γῇ.</w:t>
      </w:r>
    </w:p>
    <w:p>
      <w:r>
        <w:rPr>
          <w:rFonts w:ascii="Courier New" w:hAnsi="Courier New"/>
          <w:color w:val="555555"/>
          <w:sz w:val="20"/>
        </w:rPr>
        <w:t>[Soph . 3 . 20]</w:t>
      </w:r>
    </w:p>
    <w:p>
      <w:r>
        <w:rPr>
          <w:rFonts w:ascii="Gentium Plus" w:hAnsi="Gentium Plus"/>
          <w:sz w:val="24"/>
        </w:rPr>
        <w:t>καὶ καταισχυνθήσονται ἐν τῷ καιρῷ ἐκείνῳ, ὅταν καλῶς ὑμῖν ποιήσω, καὶ ἐν τῷ καιρῷ, ὅταν εἰσδέξωμαι ὑμᾶς· διότι δώσω ὑμᾶς ὀνομαστοὺς καὶ εἰς καύ‐ χημα ἐν πᾶσιν τοῖς λαοῖς τῆς γῆς ἐν τῷ ἐπιστρέφειν με τὴν αἰχ‐</w:t>
      </w:r>
    </w:p>
    <w:p>
      <w:r>
        <w:rPr>
          <w:rFonts w:ascii="Courier New" w:hAnsi="Courier New"/>
          <w:color w:val="555555"/>
          <w:sz w:val="20"/>
        </w:rPr>
        <w:t>[5]</w:t>
      </w:r>
    </w:p>
    <w:p>
      <w:r>
        <w:rPr>
          <w:rFonts w:ascii="Gentium Plus" w:hAnsi="Gentium Plus"/>
          <w:sz w:val="24"/>
        </w:rPr>
        <w:t>μαλωσίαν ὑμῶν ἐνώπιον ὑμῶν, λέγει κύριος.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