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Τηλιαμβικὸν Ἀπόσπασμα</w:t>
      </w:r>
      <w:r>
        <w:br/>
      </w:r>
      <w:r>
        <w:rPr>
          <w:i/>
          <w:color w:val="666666"/>
          <w:sz w:val="40"/>
        </w:rPr>
        <w:t>Teliambic Fragment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Ἀνώνυμον [Φραγμέντιον Τηλιαμβικόν]</w:t>
      </w:r>
      <w:r>
        <w:br/>
      </w:r>
      <w:r>
        <w:rPr>
          <w:i/>
          <w:color w:val="666666"/>
          <w:sz w:val="28"/>
        </w:rPr>
        <w:t>by Teliambic Fragment Anonymous</w:t>
      </w:r>
    </w:p>
    <w:p/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[]στατον.[] []τ̣ον ἀνανομ̣ε̣[] []ουσι χιόνες []ον δ’ ὑπερέχειν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[]ν ἥσυχον αρης []υς οὔτε Νεμέσει []ι με νόμοι []ασματα λύραι [δ]ένδρον ἐκόμα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[]ἐ̣λάμβανε νεα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χαίρουσιν̣[] ποιμηναι[] καὶ ταύρων ἀ̣[γέ]λασ[] ἕρπει δ’ ἐκ μυχάδων ὠιδαῖς α̣[]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αὔλει μοι. ψηφίζει τις ἀεὶ τὰ χρήμα[τ]α μὴ π̣[] οὐδεὶς ψηφίζει τὸ κακω[] χρήματα γὰρ καιρός τε φέρει κα[ὶ] εὑρεῖν δ’ οὐ δύναμαι τὴν σὴν̣[]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αὔ[λει μοι.] ὦ φίλοι μέρο[πε]ς συν[] δεῦτε τρυφῶν ἀνομου[] τοῖς φυσικοῖς χρησασ[] τὰς̣ πρώτας κυ̣[..]λ̣ας ε[]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[αὔ]λει μ[οι.]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