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Σοφιστής</w:t>
      </w:r>
      <w:r>
        <w:br/>
      </w:r>
      <w:r>
        <w:rPr>
          <w:i/>
          <w:color w:val="666666"/>
          <w:sz w:val="40"/>
        </w:rPr>
        <w:t>Sophist</w:t>
      </w:r>
    </w:p>
    <w:p>
      <w:pPr>
        <w:jc w:val="center"/>
      </w:pPr>
      <w:r>
        <w:rPr>
          <w:rFonts w:ascii="Times New Roman" w:hAnsi="Times New Roman"/>
          <w:color w:val="1E3A70"/>
          <w:sz w:val="32"/>
        </w:rPr>
        <w:t>Θεμίστιος ὁ Εὐφραδής</w:t>
      </w:r>
      <w:r>
        <w:br/>
      </w:r>
      <w:r>
        <w:rPr>
          <w:i/>
          <w:color w:val="666666"/>
          <w:sz w:val="28"/>
        </w:rPr>
        <w:t>by Themistius the Philosopher</w:t>
      </w:r>
    </w:p>
    <w:p/>
    <w:p>
      <w:pPr>
        <w:jc w:val="center"/>
      </w:pPr>
      <w:r>
        <w:rPr>
          <w:rFonts w:ascii="Gentium Plus" w:hAnsi="Gentium Plus"/>
          <w:b/>
          <w:sz w:val="24"/>
        </w:rPr>
        <w:t>ΣΟΦΙΣΤΗΣ</w:t>
      </w:r>
    </w:p>
    <w:p>
      <w:r>
        <w:rPr>
          <w:rFonts w:ascii="Courier New" w:hAnsi="Courier New"/>
          <w:color w:val="555555"/>
          <w:sz w:val="20"/>
        </w:rPr>
        <w:t>[282 d]</w:t>
      </w:r>
    </w:p>
    <w:p>
      <w:r>
        <w:rPr>
          <w:rFonts w:ascii="Gentium Plus" w:hAnsi="Gentium Plus"/>
          <w:sz w:val="24"/>
        </w:rPr>
        <w:t>Ἆρα οἴεσθέ με, ὦ ἄνδρες, ἐπιδεῶς ἔχοντα ἔτι κρότου τε καὶ ἐκβομβήσεων, ὧν δαψιλῶς μοι εἰώθατε χορηγεῖν ἑκάστοτε, ὅταν λέγω, ἀγεῖραί τε αὖ καὶ τήμερον [ἐγεῖραι] ἀναβῆναι ἐπὶ τοῦ βήματος καὶ ἑτοίμως δέχεσθαι καὶ ἀγα‐</w:t>
      </w:r>
    </w:p>
    <w:p>
      <w:r>
        <w:rPr>
          <w:rFonts w:ascii="Courier New" w:hAnsi="Courier New"/>
          <w:color w:val="555555"/>
          <w:sz w:val="20"/>
        </w:rPr>
        <w:t>[5]</w:t>
      </w:r>
    </w:p>
    <w:p>
      <w:r>
        <w:rPr>
          <w:rFonts w:ascii="Gentium Plus" w:hAnsi="Gentium Plus"/>
          <w:sz w:val="24"/>
        </w:rPr>
        <w:t>πᾶν τοὺς θορύβους, οὓς ἂν διδῶτε ἐπὶ τοῖς ῥήμασιν; ἐμοὶ</w:t>
      </w:r>
    </w:p>
    <w:p>
      <w:r>
        <w:rPr>
          <w:rFonts w:ascii="Courier New" w:hAnsi="Courier New"/>
          <w:color w:val="555555"/>
          <w:sz w:val="20"/>
        </w:rPr>
        <w:t>[283 a]</w:t>
      </w:r>
    </w:p>
    <w:p>
      <w:r>
        <w:rPr>
          <w:rFonts w:ascii="Gentium Plus" w:hAnsi="Gentium Plus"/>
          <w:sz w:val="24"/>
        </w:rPr>
        <w:t>δὲ ἡδὺ μὲν δοκεῖ εἶναι καὶ πολλοῦ ἄξιον ἄκουσμα ἔπαινος ἄδολος καὶ ἀληθινός, ὁποῖος ὁ παρ’ ὑμῶν ἀπαντᾷ μοι ἀεί, αὐτοκέλευστος καὶ ἄνευ παραγγελίας, οὐ μὴν τούτου γε ἕνεκα φανείην ἂν πράγματα παρασχὼν ὑμῖν καὶ δι‐</w:t>
      </w:r>
    </w:p>
    <w:p>
      <w:r>
        <w:rPr>
          <w:rFonts w:ascii="Courier New" w:hAnsi="Courier New"/>
          <w:color w:val="555555"/>
          <w:sz w:val="20"/>
        </w:rPr>
        <w:t>[5]</w:t>
      </w:r>
    </w:p>
    <w:p>
      <w:r>
        <w:rPr>
          <w:rFonts w:ascii="Gentium Plus" w:hAnsi="Gentium Plus"/>
          <w:sz w:val="24"/>
        </w:rPr>
        <w:t>οχλήσας. ἀλλ’ ἐγὼ μὲν εἴσειμι, ὅταν εἰσίω, ὅπως ἄν τι νουθετήσαιμι καὶ διδάξαιμι ἢ προσαξοίμην ὑμῖν εἰς εὔνοιαν πλείω τὸν ἀρχηγέτην, ἢ καὶ εὐθύνας ὑπόσχοιμι οὐδὲν δεο‐ μένοις· ὑμεῖς δὲ ὑπὸ δεξιότητος καὶ φιλανθρωπίας θέατρά</w:t>
      </w:r>
    </w:p>
    <w:p>
      <w:r>
        <w:rPr>
          <w:rFonts w:ascii="Courier New" w:hAnsi="Courier New"/>
          <w:color w:val="555555"/>
          <w:sz w:val="20"/>
        </w:rPr>
        <w:t>[283 b]</w:t>
      </w:r>
    </w:p>
    <w:p>
      <w:r>
        <w:rPr>
          <w:rFonts w:ascii="Gentium Plus" w:hAnsi="Gentium Plus"/>
          <w:sz w:val="24"/>
        </w:rPr>
        <w:t>μοι ποιεῖτε τὰς ἐκκλησίας. οὐδὲν οὖν θαυμαστὸν εἰ καὶ τή‐ μερον 〈ἐγὼ μὲν〉 ξυνήγαγον ὑμᾶς ὡς δικαστάς μοι καθ‐ εδουμένους ὑπὲρ ὧν αἰτίαν ἔχω παρανομεῖν, ὑμεῖς δὲ τὸ εἰ‐ ωθὸς ἀποδώσετε καὶ βοήσεσθε ἀναπηδῶντες, ἐπιλαθόμε‐</w:t>
      </w:r>
    </w:p>
    <w:p>
      <w:r>
        <w:rPr>
          <w:rFonts w:ascii="Courier New" w:hAnsi="Courier New"/>
          <w:color w:val="555555"/>
          <w:sz w:val="20"/>
        </w:rPr>
        <w:t>[5]</w:t>
      </w:r>
    </w:p>
    <w:p>
      <w:r>
        <w:rPr>
          <w:rFonts w:ascii="Gentium Plus" w:hAnsi="Gentium Plus"/>
          <w:sz w:val="24"/>
        </w:rPr>
        <w:t>νοι ὅτι ψήφου κύριοι ἥκετε καὶ οὐ πανήγυρις τοῦτό ἐστιν, ἀλλὰ δικαστήριον ἐμμελέστερον καὶ σοφώτερον τοῦ εἰς ἕνα καὶ χιλίους, οἷς ἐπιτέτραπται ἐκ τῆς ψήφου ἐξενεγκεῖν ὅ τι χρὴ παθεῖν τὸν ἁλόντα ἢ ἀποτῖσαι.</w:t>
      </w:r>
    </w:p>
    <w:p>
      <w:r>
        <w:rPr>
          <w:rFonts w:ascii="Courier New" w:hAnsi="Courier New"/>
          <w:color w:val="555555"/>
          <w:sz w:val="20"/>
        </w:rPr>
        <w:t>[283 c]</w:t>
      </w:r>
    </w:p>
    <w:p>
      <w:r>
        <w:rPr>
          <w:rFonts w:ascii="Gentium Plus" w:hAnsi="Gentium Plus"/>
          <w:sz w:val="24"/>
        </w:rPr>
        <w:t>Καὶ πρῶτον δὲ ἐκεῖνο μὴ θορυβεῖσθε, ὅτι οὔτε φεύγων</w:t>
      </w:r>
    </w:p>
    <w:p>
      <w:r>
        <w:rPr>
          <w:rFonts w:ascii="Courier New" w:hAnsi="Courier New"/>
          <w:color w:val="555555"/>
          <w:sz w:val="20"/>
        </w:rPr>
        <w:t>[5]</w:t>
      </w:r>
    </w:p>
    <w:p>
      <w:r>
        <w:rPr>
          <w:rFonts w:ascii="Gentium Plus" w:hAnsi="Gentium Plus"/>
          <w:sz w:val="24"/>
        </w:rPr>
        <w:t>καὶ θαυμαστὸν οὐ παρ’ ἐμὲ ὄψεσθε συμβαῖνον, ἀλλὰ παρὰ τοὺς ἐμοὺς κατηγόρους, οἳ οὕτως ἄρα δεινοί εἰσιν ὥστε οἵτινες μέν εἰσιν οὐδὲ ἐγὼ οἶδα. τοξεύουσι δὲ ἀφανῶς, ὥσπερ οἱ Πλαταιεῖς ποτε Πελοποννησίους, ἀποδιδρά‐</w:t>
      </w:r>
    </w:p>
    <w:p>
      <w:r>
        <w:rPr>
          <w:rFonts w:ascii="Courier New" w:hAnsi="Courier New"/>
          <w:color w:val="555555"/>
          <w:sz w:val="20"/>
        </w:rPr>
        <w:t>[283 d]</w:t>
      </w:r>
    </w:p>
    <w:p>
      <w:r>
        <w:rPr>
          <w:rFonts w:ascii="Gentium Plus" w:hAnsi="Gentium Plus"/>
          <w:sz w:val="24"/>
        </w:rPr>
        <w:t>σκοντες ἐν νυκτὶ τὴν πολιορκίαν, ἔβαλλον ἀπὸ τοῦ σκό‐ τους διώκοντας μετὰ λαμπάδων. καὶ δὴ τὰ μὲν βέλη περι‐ κέχυταί μοι ἔνθεν καὶ ἔνθεν ἀθρόα καὶ πολλὰ καὶ ποικίλα καὶ οὐδὲ ἐκ μιᾶς ἰοδόκης, τοὺς δὲ βάλλοντας οὔτε γινώσκω</w:t>
      </w:r>
    </w:p>
    <w:p>
      <w:r>
        <w:rPr>
          <w:rFonts w:ascii="Courier New" w:hAnsi="Courier New"/>
          <w:color w:val="555555"/>
          <w:sz w:val="20"/>
        </w:rPr>
        <w:t>[5]</w:t>
      </w:r>
    </w:p>
    <w:p>
      <w:r>
        <w:rPr>
          <w:rFonts w:ascii="Gentium Plus" w:hAnsi="Gentium Plus"/>
          <w:sz w:val="24"/>
        </w:rPr>
        <w:t>οὔτ’ ἂν βουλοίμην, ἀλλὰ ἀγαπῶ ὅτι πολέμιοι ὄντες οὕτω φαῦλοί εἰσι καὶ οὐδεὶς αὐτῶν ἥψατο τῆς ψυχῆς, ἀλλ’ οὐδὲ</w:t>
      </w:r>
    </w:p>
    <w:p>
      <w:r>
        <w:rPr>
          <w:rFonts w:ascii="Courier New" w:hAnsi="Courier New"/>
          <w:color w:val="555555"/>
          <w:sz w:val="20"/>
        </w:rPr>
        <w:t>[284 a]</w:t>
      </w:r>
    </w:p>
    <w:p>
      <w:r>
        <w:rPr>
          <w:rFonts w:ascii="Gentium Plus" w:hAnsi="Gentium Plus"/>
          <w:sz w:val="24"/>
        </w:rPr>
        <w:t>ἐπέγραψέ τι τοῦ σώματος οὐδὲ ἤλεγξέ τι τῶν φραγμάτων, ἀλλ’ ὅσῳπερ ἂν πλείω καὶ ἐντονώτερά μοι ἐπιτοξάζωνται, τοσῷδε ἐκφαίνουσι μᾶλλον τῶν ὅπλων τὸ στεγανόν τε καὶ ἄρρηκτον, ἃ Ἥφαιστος μὲν οὐκ ἐχαλκεύσατό μοι ἐν τῷ</w:t>
      </w:r>
    </w:p>
    <w:p>
      <w:r>
        <w:rPr>
          <w:rFonts w:ascii="Courier New" w:hAnsi="Courier New"/>
          <w:color w:val="555555"/>
          <w:sz w:val="20"/>
        </w:rPr>
        <w:t>[5]</w:t>
      </w:r>
    </w:p>
    <w:p>
      <w:r>
        <w:rPr>
          <w:rFonts w:ascii="Gentium Plus" w:hAnsi="Gentium Plus"/>
          <w:sz w:val="24"/>
        </w:rPr>
        <w:t>Ὀλύμπῳ, θεοὶ δὲ οἱ φιλοσοφίας δοτῆρες καὶ προστάται, οἳ ὅντινα ἂν περιφράξωνται, ἀκριβῶς ἄτρωτον ποιοῦσι μᾶλ‐ λον ἢ τὸν Καινέα, καὶ οὐδὲν ἀνύτουσιν οἱ μιξάνθρωποι ἢ μιξόθηροι ἁλιζόμενοι καὶ παίοντες δρυσὶ καὶ ἐλάταις, ἀλλὰ</w:t>
      </w:r>
    </w:p>
    <w:p>
      <w:r>
        <w:rPr>
          <w:rFonts w:ascii="Courier New" w:hAnsi="Courier New"/>
          <w:color w:val="555555"/>
          <w:sz w:val="20"/>
        </w:rPr>
        <w:t>[284 b]</w:t>
      </w:r>
    </w:p>
    <w:p>
      <w:r>
        <w:rPr>
          <w:rFonts w:ascii="Gentium Plus" w:hAnsi="Gentium Plus"/>
          <w:sz w:val="24"/>
        </w:rPr>
        <w:t>ἀκέραιος διαμένει καὶ ἀκλινής. καὶ προσήκει αὐτῷ μεῖζον φρονεῖν φέροντι ῥᾳδίως ἀγνωμοσύνας ἀνθρώπων ἢ ἐφρό‐ νει ἐκεῖνος ὁ †ἐξαμύνας† φέρων ἐπὶ τῶν ὤμων τὸν λίθον τὸν ἑπτατάλαντον. ἐπεὶ οὖν οἱ μὲν βάλλοντες εἰς τοὐμ‐</w:t>
      </w:r>
    </w:p>
    <w:p>
      <w:r>
        <w:rPr>
          <w:rFonts w:ascii="Courier New" w:hAnsi="Courier New"/>
          <w:color w:val="555555"/>
          <w:sz w:val="20"/>
        </w:rPr>
        <w:t>[5]</w:t>
      </w:r>
    </w:p>
    <w:p>
      <w:r>
        <w:rPr>
          <w:rFonts w:ascii="Gentium Plus" w:hAnsi="Gentium Plus"/>
          <w:sz w:val="24"/>
        </w:rPr>
        <w:t>φανὲς προελθεῖν οὐκ ἐθέλουσι καὶ στῆναι ἐν μέσῳ παρ’ ὑμῖν καὶ ἐν περιόπτῳ, ἀλλ’ ἐν γωνίαις που καταδεδύ‐ κασιν ἢ χηραμοῖς, τοὺς δὲ ὀϊστοὺς ὁρῶ πίπτοντας οὐκ οἶδα</w:t>
      </w:r>
    </w:p>
    <w:p>
      <w:r>
        <w:rPr>
          <w:rFonts w:ascii="Courier New" w:hAnsi="Courier New"/>
          <w:color w:val="555555"/>
          <w:sz w:val="20"/>
        </w:rPr>
        <w:t>[284 c]</w:t>
      </w:r>
    </w:p>
    <w:p>
      <w:r>
        <w:rPr>
          <w:rFonts w:ascii="Gentium Plus" w:hAnsi="Gentium Plus"/>
          <w:sz w:val="24"/>
        </w:rPr>
        <w:t>δύνωμαι, καὶ ἐπιδεῖξαι τῶν ὄγκων τὴν μαλακότητα καὶ δι‐ αθρῆσαι εἰ δή τινες εἶεν φαρμάκῳ ἀληλιμμένοι. ἴσως δ’ ἂν καὶ πυκνὰ ἐπαφώμενοι καὶ μεταστρέφοντες εὕροιμεν ἀγχοῦ τῶν γλυφίδων καὶ τοὔνομα τοῦ βάλλοντος ἐγκεχαραγμένον·</w:t>
      </w:r>
    </w:p>
    <w:p>
      <w:r>
        <w:rPr>
          <w:rFonts w:ascii="Courier New" w:hAnsi="Courier New"/>
          <w:color w:val="555555"/>
          <w:sz w:val="20"/>
        </w:rPr>
        <w:t>[5]</w:t>
      </w:r>
    </w:p>
    <w:p>
      <w:r>
        <w:rPr>
          <w:rFonts w:ascii="Gentium Plus" w:hAnsi="Gentium Plus"/>
          <w:sz w:val="24"/>
        </w:rPr>
        <w:t>ὅθενπερ καὶ Φιλίππῳ ἐφωράθη τῷ Μακεδόνι πολιορκοῦντι Μεθώνην ὁ βαλὼν ἐκ τοῦ τείχους τοξότης. Ἀστὴρ ὄνομα ἦν τῷ ἀνθρώπῳ, καὶ ἐγκέκαυτο ἐν τῷ βέλει. εἶεν. ἀλλ’ ἀνάγειν χρὴ ἐκ τῆς εἰκόνος καὶ ἅπτεσθαι ἀληθινῶς τοῦ ἀγῶνος.</w:t>
      </w:r>
    </w:p>
    <w:p>
      <w:r>
        <w:rPr>
          <w:rFonts w:ascii="Courier New" w:hAnsi="Courier New"/>
          <w:color w:val="555555"/>
          <w:sz w:val="20"/>
        </w:rPr>
        <w:t>[284 d]</w:t>
      </w:r>
    </w:p>
    <w:p>
      <w:r>
        <w:rPr>
          <w:rFonts w:ascii="Gentium Plus" w:hAnsi="Gentium Plus"/>
          <w:sz w:val="24"/>
        </w:rPr>
        <w:t>Δοκεῖ οὖν μοι χρήσασθαι προοιμίῳ, ὥσπερ οἱ ῥήτορες ποιοῦσι καθιστάμενοι τὸν λόγον. καὶ δὴ ἐχέτω ὧδέ μοι τὸ προοίμιον, ὅτι μηδὲν καινὸν οὗτοι νῦν οἱ ἐμοὶ κατήγοροι δια‐ πράττονται, ἀλλ’ ὅπερ πάλαι εἴωθε καὶ ἐν τῇ φύσει ἐστὶ τῇ</w:t>
      </w:r>
    </w:p>
    <w:p>
      <w:r>
        <w:rPr>
          <w:rFonts w:ascii="Courier New" w:hAnsi="Courier New"/>
          <w:color w:val="555555"/>
          <w:sz w:val="20"/>
        </w:rPr>
        <w:t>[5]</w:t>
      </w:r>
    </w:p>
    <w:p>
      <w:r>
        <w:rPr>
          <w:rFonts w:ascii="Gentium Plus" w:hAnsi="Gentium Plus"/>
          <w:sz w:val="24"/>
        </w:rPr>
        <w:t>ἀνθρωπίνῃ, ἐξ οὗ φιλοσοφία παρὰ θεῶν ἐν γῇ ἐφάνη, τοῦτο αὖθις καὶ νῦν ὥσπερ νόσημα περιτρεπόμενον ἀνακυκλεῖται. ποιεῖται μὲν γάρ που καὶ τἆλλα ἀγαθὰ τοὺς κεκτημένους</w:t>
      </w:r>
    </w:p>
    <w:p>
      <w:r>
        <w:rPr>
          <w:rFonts w:ascii="Courier New" w:hAnsi="Courier New"/>
          <w:color w:val="555555"/>
          <w:sz w:val="20"/>
        </w:rPr>
        <w:t>[285 a]</w:t>
      </w:r>
    </w:p>
    <w:p>
      <w:r>
        <w:rPr>
          <w:rFonts w:ascii="Gentium Plus" w:hAnsi="Gentium Plus"/>
          <w:sz w:val="24"/>
        </w:rPr>
        <w:t>ἐπιφθόνους τε καὶ ἐπιβούλους καὶ βαρεῖς τοῖς τῶν αὐτῶν οὐ μετέχουσι, κἂν μηδ’ ὁτιοῦν ἀδικῶνται· καὶ τῷ πένητι οὐχ ἡδὺ ὁρᾶν τὸν πλούτῳ σεμνυνόμενον καὶ τῷ ἀφίππῳ τὸν ἱππικὸν καὶ τῷ ἀσθενεῖ τὸν ῥωμαλέον· σοφία δὲ ὅσῳ μεῖ‐</w:t>
      </w:r>
    </w:p>
    <w:p>
      <w:r>
        <w:rPr>
          <w:rFonts w:ascii="Courier New" w:hAnsi="Courier New"/>
          <w:color w:val="555555"/>
          <w:sz w:val="20"/>
        </w:rPr>
        <w:t>[5]</w:t>
      </w:r>
    </w:p>
    <w:p>
      <w:r>
        <w:rPr>
          <w:rFonts w:ascii="Gentium Plus" w:hAnsi="Gentium Plus"/>
          <w:sz w:val="24"/>
        </w:rPr>
        <w:t>ζον καὶ τελεώτερον ἀγαθόν, τοσούτῳ πλείους ἐγείρει τε καὶ ἀνίστησι πρὸς τὸν ἔχοντα ἢ δοκοῦντα. καὶ τοῦτο ἄνω‐ θεν ἀρξάμενον ἐκ Πυθαγόρου, ὥσπερ κλῆρός τις ἀναγ‐ καῖος διαδόσιμος, συμπαρέμεινε τοῖς ἀπ’ ἐκείνου ἐγγόνοις.</w:t>
      </w:r>
    </w:p>
    <w:p>
      <w:r>
        <w:rPr>
          <w:rFonts w:ascii="Courier New" w:hAnsi="Courier New"/>
          <w:color w:val="555555"/>
          <w:sz w:val="20"/>
        </w:rPr>
        <w:t>[285 b]</w:t>
      </w:r>
    </w:p>
    <w:p>
      <w:r>
        <w:rPr>
          <w:rFonts w:ascii="Gentium Plus" w:hAnsi="Gentium Plus"/>
          <w:sz w:val="24"/>
        </w:rPr>
        <w:t>αὐτός τε γὰρ ὁ Μνησάρχου τοσόνδε ἄρα ἀπέλαυσε τῆς πολυ‐ υμνήτου σοφίας ὥστε μετανάστης ἀεὶ διεβίω διὰ τοὺς βασκαίνοντας καὶ κολούοντας, ἐκ Σάμου μὲν εἰς Κρότωνα διὰ Πολυκράτην, ἐκ Κρότωνος δὲ εἰς Λοκροὺς διὰ Κύλωνα·</w:t>
      </w:r>
    </w:p>
    <w:p>
      <w:r>
        <w:rPr>
          <w:rFonts w:ascii="Courier New" w:hAnsi="Courier New"/>
          <w:color w:val="555555"/>
          <w:sz w:val="20"/>
        </w:rPr>
        <w:t>[5]</w:t>
      </w:r>
    </w:p>
    <w:p>
      <w:r>
        <w:rPr>
          <w:rFonts w:ascii="Gentium Plus" w:hAnsi="Gentium Plus"/>
          <w:sz w:val="24"/>
        </w:rPr>
        <w:t>Λοκρῶν δὲ οὐχ εἷς ἤδη, ἀλλὰ πάντες Λοκροὶ οὐχ ὑπέμειναν Πυθαγόρου τὴν ἀρετήν, ἀλλὰ μετεστήσαντο εἰς Τάραντα καὶ παρέπεμψαν· Ταραντῖνοι δὲ αὖθις, ὥσπερ φορτίον, εἰς Μεταπόντιον· οὗ δὴ καὶ ἐτελεύτησεν ἐν τῷ τεμένει τῶν Μου‐ σῶν, τετταράκοντα, ὥς φασιν, ἡμέρας φεισάμενος σίτου.</w:t>
      </w:r>
    </w:p>
    <w:p>
      <w:r>
        <w:rPr>
          <w:rFonts w:ascii="Courier New" w:hAnsi="Courier New"/>
          <w:color w:val="555555"/>
          <w:sz w:val="20"/>
        </w:rPr>
        <w:t>[10]</w:t>
      </w:r>
    </w:p>
    <w:p>
      <w:r>
        <w:rPr>
          <w:rFonts w:ascii="Gentium Plus" w:hAnsi="Gentium Plus"/>
          <w:sz w:val="24"/>
        </w:rPr>
        <w:t>τὰ δ’ ἀμφὶ Σωκράτους τί ἂν θρυλοῖτο; ἐμπέπλησται γὰρ</w:t>
      </w:r>
    </w:p>
    <w:p>
      <w:r>
        <w:rPr>
          <w:rFonts w:ascii="Courier New" w:hAnsi="Courier New"/>
          <w:color w:val="555555"/>
          <w:sz w:val="20"/>
        </w:rPr>
        <w:t>[285 c]</w:t>
      </w:r>
    </w:p>
    <w:p>
      <w:r>
        <w:rPr>
          <w:rFonts w:ascii="Gentium Plus" w:hAnsi="Gentium Plus"/>
          <w:sz w:val="24"/>
        </w:rPr>
        <w:t>τὰ ὦτα τοῦ Μελήτου καὶ Ἀνύτου καὶ Λύκωνος. Πλάτω‐ νος δὲ οὐ μέχρι νῦν καταβοῶσιν ὡς τρὶς πλεύσαντος εἰς Σικελίαν ἐπὶ χρήμασι καὶ τραπέζῃ; Κηφισιδώρους δὲ καὶ Εὐβουλίδας καὶ Τιμαίους 〈καὶ〉 Δικαιάρχους καὶ στρατὸν</w:t>
      </w:r>
    </w:p>
    <w:p>
      <w:r>
        <w:rPr>
          <w:rFonts w:ascii="Courier New" w:hAnsi="Courier New"/>
          <w:color w:val="555555"/>
          <w:sz w:val="20"/>
        </w:rPr>
        <w:t>[5]</w:t>
      </w:r>
    </w:p>
    <w:p>
      <w:r>
        <w:rPr>
          <w:rFonts w:ascii="Gentium Plus" w:hAnsi="Gentium Plus"/>
          <w:sz w:val="24"/>
        </w:rPr>
        <w:t>ὅλον τῶν ἐπιθεμένων Ἀριστοτέλει τῷ Σταγειρίτῃ πότ’ ἂν καταλέξαιμι εὐπετῶς, ὧν καὶ λόγοι ἐξικνοῦνται εἰς τόνδε τὸν χρόνον, διατηροῦντες τὴν ἀπέχθειαν καὶ φιλονεικίαν; Τί ἂν οὖν ἐγώ, ὦ ἄνδρες, ἀγανακτοίην, εἰ πάντα τὸν</w:t>
      </w:r>
    </w:p>
    <w:p>
      <w:r>
        <w:rPr>
          <w:rFonts w:ascii="Courier New" w:hAnsi="Courier New"/>
          <w:color w:val="555555"/>
          <w:sz w:val="20"/>
        </w:rPr>
        <w:t>[285 d]</w:t>
      </w:r>
    </w:p>
    <w:p>
      <w:r>
        <w:rPr>
          <w:rFonts w:ascii="Gentium Plus" w:hAnsi="Gentium Plus"/>
          <w:sz w:val="24"/>
        </w:rPr>
        <w:t>βίον σπουδάσας, ὅπως ἂν τοῖς ἀνδράσιν ἐκείνοις εἰς ἐμὴν δύναμιν συνεποίμην, ἔπειτα ἀπέλαυσα τῶν ὁμοίων τοῖς ἡγεμόσι καὶ προσέπταισα τοῖς αὐτοῖς ἕρμασι τὰ αὐτὰ ἴχνη μεταδιώκων, ἠρέθισά τε ἐπ’ ἐμαυτὸν καὶ ἐπεσπασάμην</w:t>
      </w:r>
    </w:p>
    <w:p>
      <w:r>
        <w:rPr>
          <w:rFonts w:ascii="Courier New" w:hAnsi="Courier New"/>
          <w:color w:val="555555"/>
          <w:sz w:val="20"/>
        </w:rPr>
        <w:t>[5]</w:t>
      </w:r>
    </w:p>
    <w:p>
      <w:r>
        <w:rPr>
          <w:rFonts w:ascii="Gentium Plus" w:hAnsi="Gentium Plus"/>
          <w:sz w:val="24"/>
        </w:rPr>
        <w:t>οἷον ἑσμόν τινα κηφήνων κεκεντρωμένων, οὔτι μάλα ἑκὼν οὐδὲ προαιρούμενος, ἀλλ’ ὅτι φύσει τὸ πρᾶγμα τοιόνδε ἐστίν, ὃ λιπαρῶ τε καὶ ἀγαπῶ καὶ ἧττον ἂν μεθείμην ἢ</w:t>
      </w:r>
    </w:p>
    <w:p>
      <w:r>
        <w:rPr>
          <w:rFonts w:ascii="Courier New" w:hAnsi="Courier New"/>
          <w:color w:val="555555"/>
          <w:sz w:val="20"/>
        </w:rPr>
        <w:t>[286 a]</w:t>
      </w:r>
    </w:p>
    <w:p>
      <w:r>
        <w:rPr>
          <w:rFonts w:ascii="Gentium Plus" w:hAnsi="Gentium Plus"/>
          <w:sz w:val="24"/>
        </w:rPr>
        <w:t>τὴν ψυχήν; οὐ γὰρ εἰ ἐμπορίας μετεποιούμην, ἵλεων ἀεὶ τὴν θάλατταν λογίζεσθαι ἐχρῆν καὶ τὰ πνεύματα ἐξ οὐρίας καὶ τὸ χρυσίον ἀεὶ προσαυξόμενον ἐκ τοῦ φορτίου, ἀλλὰ καὶ χειμῶνας καὶ προβόλους καὶ ἐκβολήν, ἔστι δὲ</w:t>
      </w:r>
    </w:p>
    <w:p>
      <w:r>
        <w:rPr>
          <w:rFonts w:ascii="Courier New" w:hAnsi="Courier New"/>
          <w:color w:val="555555"/>
          <w:sz w:val="20"/>
        </w:rPr>
        <w:t>[5]</w:t>
      </w:r>
    </w:p>
    <w:p>
      <w:r>
        <w:rPr>
          <w:rFonts w:ascii="Gentium Plus" w:hAnsi="Gentium Plus"/>
          <w:sz w:val="24"/>
        </w:rPr>
        <w:t>ὅτε καὶ πειρατικὴν ὁμιλίαν, χειμῶνα ἕτερον τοῦτον τοῦ κλύδωνος χαλεπώτερον. ἀλλ’ αὐτὸ δὴ τοῦτο χρεὼν λαμ‐ βάνειν σημεῖον τοῦ κατὰ πόδας ἐκείνων βαδίζειν καὶ μὴ</w:t>
      </w:r>
    </w:p>
    <w:p>
      <w:r>
        <w:rPr>
          <w:rFonts w:ascii="Courier New" w:hAnsi="Courier New"/>
          <w:color w:val="555555"/>
          <w:sz w:val="20"/>
        </w:rPr>
        <w:t>[286 b]</w:t>
      </w:r>
    </w:p>
    <w:p>
      <w:r>
        <w:rPr>
          <w:rFonts w:ascii="Gentium Plus" w:hAnsi="Gentium Plus"/>
          <w:sz w:val="24"/>
        </w:rPr>
        <w:t>τοὺς κλεινοὺς ἐκείνους καὶ θεσπεσίους οἱ πάλαι Τελχῖνες. ὁ γὰρ σοφιστὴς καὶ ἀλαζὼν καὶ ὁ καινοτόμος πρῶτον μὲν Σωκράτους ὀνείδη ἦν, ἔπειτα Πλάτωνος ἐφεξῆς, εἶθ’ ὕστε‐ ρον Ἀριστοτέλους καὶ Θεοφράστου.</w:t>
      </w:r>
    </w:p>
    <w:p>
      <w:r>
        <w:rPr>
          <w:rFonts w:ascii="Courier New" w:hAnsi="Courier New"/>
          <w:color w:val="555555"/>
          <w:sz w:val="20"/>
        </w:rPr>
        <w:t>[5]</w:t>
      </w:r>
    </w:p>
    <w:p>
      <w:r>
        <w:rPr>
          <w:rFonts w:ascii="Gentium Plus" w:hAnsi="Gentium Plus"/>
          <w:sz w:val="24"/>
        </w:rPr>
        <w:t>Καὶ δὴ ἐντεῦθέν μοι τῆς ἀπολογίας ἀρκτέον, εἰ τοὔνομα τοῦτο ὁ σοφιστὴς ἔτυμον μέν ἐστι καὶ προσέχεταί μοι ἐκ τῶν πραγμάτων, ἢ ἀποσείεται αὐτὸ ἡ ἀλήθεια, κἂν πάνυ ἐπιρ‐ ρίπτηται. ὅτι μὲν δὴ πάλαι σεμνόν τε ἦν καὶ ἐπ’ ἀξιώσει</w:t>
      </w:r>
    </w:p>
    <w:p>
      <w:r>
        <w:rPr>
          <w:rFonts w:ascii="Courier New" w:hAnsi="Courier New"/>
          <w:color w:val="555555"/>
          <w:sz w:val="20"/>
        </w:rPr>
        <w:t>[286 c]</w:t>
      </w:r>
    </w:p>
    <w:p>
      <w:r>
        <w:rPr>
          <w:rFonts w:ascii="Gentium Plus" w:hAnsi="Gentium Plus"/>
          <w:sz w:val="24"/>
        </w:rPr>
        <w:t>καὶ ὅτι Σόλωνα σοφιστὴν ὠνόμαζον οἱ τότε ἄνθρωποι καὶ Πυθαγόραν, ἀπειροκάλου ἂν εἴη κωμῳδοποιῶν ὑμᾶς ὑπο‐ μιμνήσκειν καὶ ξυγγραφέων. καὶ οὗτοι δήπου οὐ ταύτῃ ἄν με τῇ ὁρμῇ οὕτω καλοῖεν· οὐ γὰρ τιμᾶν με ἐθέλουσιν,</w:t>
      </w:r>
    </w:p>
    <w:p>
      <w:r>
        <w:rPr>
          <w:rFonts w:ascii="Courier New" w:hAnsi="Courier New"/>
          <w:color w:val="555555"/>
          <w:sz w:val="20"/>
        </w:rPr>
        <w:t>[5]</w:t>
      </w:r>
    </w:p>
    <w:p>
      <w:r>
        <w:rPr>
          <w:rFonts w:ascii="Gentium Plus" w:hAnsi="Gentium Plus"/>
          <w:sz w:val="24"/>
        </w:rPr>
        <w:t>ἀλλὰ λοιδορεῖσθαι. ἀλλ’ ἐπειδὴ τοῦ ὀνόματος ὥσπερ νομίσ‐ ματος μετέπεσεν ἡ δύναμις κατὰ τοὺς ὕστερον χρόνους, ἐξ οὗ Πρωταγόρας τε αὐτοῦ ἠμφισβήτει καὶ Πρόδικος ὁ Κεῖος καὶ Γοργίας ὁ Λεοντῖνος, οἳ ὥσπερ ἄλλο τι τῶν ὠνίων χρημάτων ἐκήρυττον τὴν σοφίαν καὶ ἐπράττοντο</w:t>
      </w:r>
    </w:p>
    <w:p>
      <w:r>
        <w:rPr>
          <w:rFonts w:ascii="Courier New" w:hAnsi="Courier New"/>
          <w:color w:val="555555"/>
          <w:sz w:val="20"/>
        </w:rPr>
        <w:t>[10]</w:t>
      </w:r>
    </w:p>
    <w:p>
      <w:r>
        <w:rPr>
          <w:rFonts w:ascii="Gentium Plus" w:hAnsi="Gentium Plus"/>
          <w:sz w:val="24"/>
        </w:rPr>
        <w:t>πολὺ ἀργύριον τοὺς προσφοιτῶντας, ἐκεῖσε ἂν δήπου</w:t>
      </w:r>
    </w:p>
    <w:p>
      <w:r>
        <w:rPr>
          <w:rFonts w:ascii="Courier New" w:hAnsi="Courier New"/>
          <w:color w:val="555555"/>
          <w:sz w:val="20"/>
        </w:rPr>
        <w:t>[286 d]</w:t>
      </w:r>
    </w:p>
    <w:p>
      <w:r>
        <w:rPr>
          <w:rFonts w:ascii="Gentium Plus" w:hAnsi="Gentium Plus"/>
          <w:sz w:val="24"/>
        </w:rPr>
        <w:t>ἕλκοιεν τοὔνομα καὶ οἱ νῦν ἐμὲ ἐπισκώπτοντες. Σκοπεῖτε οὖν ὡς δικαίαν ποιήσομαι τὴν ἐξέτασιν. εἰσί που ὑμῖν κείμενοι νόμοι, μᾶλλον δὲ ἴσως καὶ πᾶσιν ἀνθρώ‐ ποις, καθ’ οὓς ἅπαντα ἐπιεικῶς ὑμῖν ἀναγκαῖον καὶ πράτ‐</w:t>
      </w:r>
    </w:p>
    <w:p>
      <w:r>
        <w:rPr>
          <w:rFonts w:ascii="Courier New" w:hAnsi="Courier New"/>
          <w:color w:val="555555"/>
          <w:sz w:val="20"/>
        </w:rPr>
        <w:t>[5]</w:t>
      </w:r>
    </w:p>
    <w:p>
      <w:r>
        <w:rPr>
          <w:rFonts w:ascii="Gentium Plus" w:hAnsi="Gentium Plus"/>
          <w:sz w:val="24"/>
        </w:rPr>
        <w:t>τειν καὶ ὀνομάζειν, καὶ εἰ περί του ἀμφισβητοίητε, ἰόντες</w:t>
      </w:r>
    </w:p>
    <w:p>
      <w:r>
        <w:rPr>
          <w:rFonts w:ascii="Courier New" w:hAnsi="Courier New"/>
          <w:color w:val="555555"/>
          <w:sz w:val="20"/>
        </w:rPr>
        <w:t>[287 a]</w:t>
      </w:r>
    </w:p>
    <w:p>
      <w:r>
        <w:rPr>
          <w:rFonts w:ascii="Gentium Plus" w:hAnsi="Gentium Plus"/>
          <w:sz w:val="24"/>
        </w:rPr>
        <w:t>ἐπὶ τοὺς νόμους διακρίνεσθε οὐ χαλεπῶς ἐκ τῶν γραμμά‐ των. καὶ τοῖς φιλοσόφοις τοίνυν οἱ νόμοι εἰσὶ γεγραμμένοι, ἐξηγούμενοι καὶ διδάσκοντες ὑπὲρ ὅτου ἂν αὐτοὶ πυνθα‐ νώμεθα. καὶ ἄλλῳ δὴ φιλοσόφῳ ἄλλοι νόμοι εἰσίν, ὁπόσους</w:t>
      </w:r>
    </w:p>
    <w:p>
      <w:r>
        <w:rPr>
          <w:rFonts w:ascii="Courier New" w:hAnsi="Courier New"/>
          <w:color w:val="555555"/>
          <w:sz w:val="20"/>
        </w:rPr>
        <w:t>[5]</w:t>
      </w:r>
    </w:p>
    <w:p>
      <w:r>
        <w:rPr>
          <w:rFonts w:ascii="Gentium Plus" w:hAnsi="Gentium Plus"/>
          <w:sz w:val="24"/>
        </w:rPr>
        <w:t>συνέγραψεν ὁ ἀρχηγέτης τῶν λόγων, οὓς διώκει τε καὶ προὐστήσατο· τῷ μὲν γὰρ 〈τὰ〉 Πλάτωνος αἱρουμένῳ, ὁπό‐</w:t>
      </w:r>
    </w:p>
    <w:p>
      <w:r>
        <w:rPr>
          <w:rFonts w:ascii="Courier New" w:hAnsi="Courier New"/>
          <w:color w:val="555555"/>
          <w:sz w:val="20"/>
        </w:rPr>
        <w:t>[287 b]</w:t>
      </w:r>
    </w:p>
    <w:p>
      <w:r>
        <w:rPr>
          <w:rFonts w:ascii="Gentium Plus" w:hAnsi="Gentium Plus"/>
          <w:sz w:val="24"/>
        </w:rPr>
        <w:t>ρος ὁ Νεοκλέους, καθάπερ Σόλωνος μὲν τῷ Ἀθηναίῳ, Λυ‐ κούργου δὲ τῷ Σπαρτιάτῃ. ξυμβαίνει οὖν τὸν αὐτὸν ἄνδρα πολλάκις τοῖς μὲν τῆς πόλεως νόμοις ἀθῷον εἶναι, τοῖς δὲ Πλάτωνος ἁλίσκεσθαι ἢ τοῖς Ζήνωνος.</w:t>
      </w:r>
    </w:p>
    <w:p>
      <w:r>
        <w:rPr>
          <w:rFonts w:ascii="Courier New" w:hAnsi="Courier New"/>
          <w:color w:val="555555"/>
          <w:sz w:val="20"/>
        </w:rPr>
        <w:t>[5]</w:t>
      </w:r>
    </w:p>
    <w:p>
      <w:r>
        <w:rPr>
          <w:rFonts w:ascii="Gentium Plus" w:hAnsi="Gentium Plus"/>
          <w:sz w:val="24"/>
        </w:rPr>
        <w:t>Τοιοῦτον τοίνυν ἐστὶ καὶ ὃ νῦν ἐμοὶ ἐπικαλοῦσι. τὸν γὰρ σοφιστὴν καὶ ὁποῖόν τι παρανόμημα ὁ σοφιστὴς οἱ μὲν ἡμέτεροι νόμοι οὔτε λέγουσιν οὔτε διώκουσιν, ἀλλὰ καὶ ἔντιμον ὑπολαμβάνουσιν ἔστιν ᾗ καὶ οὐ πάντη ἀχρεῖον τῇ πολιτείᾳ. ἡ δὲ Ἀκαδημία καὶ τὸ Λύκειον ἀποκλείει καὶ οὔ</w:t>
      </w:r>
    </w:p>
    <w:p>
      <w:r>
        <w:rPr>
          <w:rFonts w:ascii="Courier New" w:hAnsi="Courier New"/>
          <w:color w:val="555555"/>
          <w:sz w:val="20"/>
        </w:rPr>
        <w:t>[287 c]</w:t>
      </w:r>
    </w:p>
    <w:p>
      <w:r>
        <w:rPr>
          <w:rFonts w:ascii="Gentium Plus" w:hAnsi="Gentium Plus"/>
          <w:sz w:val="24"/>
        </w:rPr>
        <w:t>φασι τοῖς ἀνακτόροις προσήκειν τὸν ἄνδρα ἐκεῖνον, ὃς τοῦτο τὸ ὄνομα ἀγαπᾷ καὶ ἐξεργάζεται. δῆλον οὖν ὅτι καὶ ὑμῖν τήμερον, ἐπειδὴ ξυνήκετε ἐμὴν χάριν, οὐ τοὺς Σόλωνος ἢ Δράκοντος ἢ Κλεισθένους ἢ Λυκούργου, ἀλλὰ τοὺς ἐν‐</w:t>
      </w:r>
    </w:p>
    <w:p>
      <w:r>
        <w:rPr>
          <w:rFonts w:ascii="Courier New" w:hAnsi="Courier New"/>
          <w:color w:val="555555"/>
          <w:sz w:val="20"/>
        </w:rPr>
        <w:t>[5]</w:t>
      </w:r>
    </w:p>
    <w:p>
      <w:r>
        <w:rPr>
          <w:rFonts w:ascii="Gentium Plus" w:hAnsi="Gentium Plus"/>
          <w:sz w:val="24"/>
        </w:rPr>
        <w:t>τεῦθεν νόμους ἐξεταστέον καὶ τὰ σύμβολα ἐκεῖνα βασανι‐ στέον καὶ τὰ γνωρίσματα ἃ διδόασι τοῦ πράγματος οὗτοι οἱ νόμοι· καὶ εἰ μὲν δὴ τούτοις φανείην ἔνοχος καὶ ὑπεύθυ‐ νος, κατέχειν καὶ ἐκδιδόναι τοῖς κατηγόροις χρήσασθαι τῇ</w:t>
      </w:r>
    </w:p>
    <w:p>
      <w:r>
        <w:rPr>
          <w:rFonts w:ascii="Courier New" w:hAnsi="Courier New"/>
          <w:color w:val="555555"/>
          <w:sz w:val="20"/>
        </w:rPr>
        <w:t>[287 d]</w:t>
      </w:r>
    </w:p>
    <w:p>
      <w:r>
        <w:rPr>
          <w:rFonts w:ascii="Gentium Plus" w:hAnsi="Gentium Plus"/>
          <w:sz w:val="24"/>
        </w:rPr>
        <w:t>ἄγρᾳ ὅ τι ἂν βούλωνται· εἰ δὲ ἄλλῃ πη ἀποφέροι τὰ ἴχνη ἐκεῖνα καὶ τὰ σημεῖα, ἀθῷόν με ἐᾶν τοῦ ὀνόματος. Ἔστι τοίνυν Πλάτωνι τῷ θεσπεσίῳ κύρβις ἀνάπλεως τούτων τῶν νόμων καὶ τεκμήρια ἐξευρημένα πολλὰ ἐφεξῆς</w:t>
      </w:r>
    </w:p>
    <w:p>
      <w:r>
        <w:rPr>
          <w:rFonts w:ascii="Courier New" w:hAnsi="Courier New"/>
          <w:color w:val="555555"/>
          <w:sz w:val="20"/>
        </w:rPr>
        <w:t>[5]</w:t>
      </w:r>
    </w:p>
    <w:p>
      <w:r>
        <w:rPr>
          <w:rFonts w:ascii="Gentium Plus" w:hAnsi="Gentium Plus"/>
          <w:sz w:val="24"/>
        </w:rPr>
        <w:t>καὶ οὐ δύσφραστα, ὧν χρὴ ἐχομένους ἰχνηλατεῖν τοὺς μα‐ στεύοντας τὸν σοφιστήν. ταῦτα οὖν, ὡς ἔοικεν, εἰς μέσον ἡμῖν θετέον, καὶ ἐξεταστέον πότερον ἅπαντά μοι οἰκεῖα</w:t>
      </w:r>
    </w:p>
    <w:p>
      <w:r>
        <w:rPr>
          <w:rFonts w:ascii="Courier New" w:hAnsi="Courier New"/>
          <w:color w:val="555555"/>
          <w:sz w:val="20"/>
        </w:rPr>
        <w:t>[288 a]</w:t>
      </w:r>
    </w:p>
    <w:p>
      <w:r>
        <w:rPr>
          <w:rFonts w:ascii="Gentium Plus" w:hAnsi="Gentium Plus"/>
          <w:sz w:val="24"/>
        </w:rPr>
        <w:t>καὶ τὰ πλείω, ἢ τὰ ἐλάττω. ἀνάσχεσθε οὖν μου πρὸς Χαρί‐ των ἀτρέμας ἐξαριθμουμένου ὁποσάκις οὗτος ὁ νομοθέτης οἷον κυνηγέτης κύκλῳ θηρίον περιδραμὼν αἱρεῖ τὸν ἄνδρα</w:t>
      </w:r>
    </w:p>
    <w:p>
      <w:r>
        <w:rPr>
          <w:rFonts w:ascii="Courier New" w:hAnsi="Courier New"/>
          <w:color w:val="555555"/>
          <w:sz w:val="20"/>
        </w:rPr>
        <w:t>[5]</w:t>
      </w:r>
    </w:p>
    <w:p>
      <w:r>
        <w:rPr>
          <w:rFonts w:ascii="Gentium Plus" w:hAnsi="Gentium Plus"/>
          <w:sz w:val="24"/>
        </w:rPr>
        <w:t>νέων πλουσίων, δεύτερον δὲ ἔμπορον περὶ τὰ μαθήματα τῆς ψυχῆς, τρίτον δὲ αὖ κάπηλον τῶν αὐτῶν τούτων, τέταρτον δὲ αὐτουργόν τε καὶ αὐτοπώλην, πέμπτον δὲ ἀγωνιστὴν περὶ λόγους τὴν ἐριστικὴν ἔχοντα τέχνην· καὶ</w:t>
      </w:r>
    </w:p>
    <w:p>
      <w:r>
        <w:rPr>
          <w:rFonts w:ascii="Courier New" w:hAnsi="Courier New"/>
          <w:color w:val="555555"/>
          <w:sz w:val="20"/>
        </w:rPr>
        <w:t>[288 b]</w:t>
      </w:r>
    </w:p>
    <w:p>
      <w:r>
        <w:rPr>
          <w:rFonts w:ascii="Gentium Plus" w:hAnsi="Gentium Plus"/>
          <w:sz w:val="24"/>
        </w:rPr>
        <w:t>ὃν δὴ τελευταῖον κολοφῶνα ἐπέθηκε τῷ λόγῳ καὶ συνεδή‐ σατο, δοξαστικόν τινα περὶ τὸ μὴ ὂν καὶ μιμητὴν διὰ φαντασμάτων καὶ τεχνίτην τῶν εἰδώλων τῆς ἀληθείας καὶ θαυματοποιὸν ἐν λόγοις. τοῦτον γὰρ δὴ ἅπαντα τὸν ὁρμα‐</w:t>
      </w:r>
    </w:p>
    <w:p>
      <w:r>
        <w:rPr>
          <w:rFonts w:ascii="Courier New" w:hAnsi="Courier New"/>
          <w:color w:val="555555"/>
          <w:sz w:val="20"/>
        </w:rPr>
        <w:t>[5]</w:t>
      </w:r>
    </w:p>
    <w:p>
      <w:r>
        <w:rPr>
          <w:rFonts w:ascii="Gentium Plus" w:hAnsi="Gentium Plus"/>
          <w:sz w:val="24"/>
        </w:rPr>
        <w:t>θὸν τῶν λόγων τε καὶ τῶν ὀνομάτων τῷ σοφιστῇ περιίστη‐ σι τῷ γενναίῳ, εἴ πως αὐτοῦ τὸ πολυειδὲς καὶ πολύπλοκον ἐνδείξαιτο καὶ παραστήσειε κατὰ δύναμιν. εἶεν. χωρὶς δὴ ἕκαστον τούτων προχειριζόμενοι ἀπὸ τοῦ πρώτου σκοπῶ‐ μεν ὅστις ἄν μοι αὐτῷ προσαρμόσαι, καὶ ὅ τι ἂν εὕροιτε</w:t>
      </w:r>
    </w:p>
    <w:p>
      <w:r>
        <w:rPr>
          <w:rFonts w:ascii="Courier New" w:hAnsi="Courier New"/>
          <w:color w:val="555555"/>
          <w:sz w:val="20"/>
        </w:rPr>
        <w:t>[288 c]</w:t>
      </w:r>
    </w:p>
    <w:p>
      <w:r>
        <w:rPr>
          <w:rFonts w:ascii="Gentium Plus" w:hAnsi="Gentium Plus"/>
          <w:sz w:val="24"/>
        </w:rPr>
        <w:t>ὥσπερ ἴχνος τηλαυγὲς τῆς ἐμῆς πορείας. Ὅτι μὲν δὴ οὐδένα πω ἐγὼ πλούσιον νέον ἐθήρευσά τε καὶ μισθὸν ἐπραξάμην τῆς ὁμιλίας ἴστε που ἅπαντες. ἴστε γὰρ ἅπαντες τοὺς ὁμιλητὰς τοὺς ἐμούς, ὅτι μήτε νέοι οὕτως</w:t>
      </w:r>
    </w:p>
    <w:p>
      <w:r>
        <w:rPr>
          <w:rFonts w:ascii="Courier New" w:hAnsi="Courier New"/>
          <w:color w:val="555555"/>
          <w:sz w:val="20"/>
        </w:rPr>
        <w:t>[5]</w:t>
      </w:r>
    </w:p>
    <w:p>
      <w:r>
        <w:rPr>
          <w:rFonts w:ascii="Gentium Plus" w:hAnsi="Gentium Plus"/>
          <w:sz w:val="24"/>
        </w:rPr>
        <w:t>εἰσὶν ὥστε εὐκόλως ἐξαπατᾶσθαι μήτε οὕτως ἄγαν πολύ‐ σαρκοι ὥστε καὶ μισθὸν προσφέρειν τοῦ φενακίζεσθαι. καὶ οὔ τί που θρύπτομαι ἐπὶ τῷ πράγματι, οὐδ’ αὖ σεμνὸν</w:t>
      </w:r>
    </w:p>
    <w:p>
      <w:r>
        <w:rPr>
          <w:rFonts w:ascii="Courier New" w:hAnsi="Courier New"/>
          <w:color w:val="555555"/>
          <w:sz w:val="20"/>
        </w:rPr>
        <w:t>[288 d]</w:t>
      </w:r>
    </w:p>
    <w:p>
      <w:r>
        <w:rPr>
          <w:rFonts w:ascii="Gentium Plus" w:hAnsi="Gentium Plus"/>
          <w:sz w:val="24"/>
        </w:rPr>
        <w:t>ἡγοῦμαι καὶ ὑπέρογκον τὸ μὴ μισθωτός ποτε γενέσθαι. εἰ γὰρ δὴ ἐδεόμην ἐγὼ χρημάτων καὶ τῆς πρὸς τὰ ἀναγκαῖα ἐπικουρίας, μισθὸν μὲν οὐκ ἂν ὡμολόγησα οὐδὲ ἐγραψά‐ μην, οὐκ ἀπώκνησα δ’ ἄν, εὖ ἴστε, Κρίτωνα ποιήσασθαι</w:t>
      </w:r>
    </w:p>
    <w:p>
      <w:r>
        <w:rPr>
          <w:rFonts w:ascii="Courier New" w:hAnsi="Courier New"/>
          <w:color w:val="555555"/>
          <w:sz w:val="20"/>
        </w:rPr>
        <w:t>[5]</w:t>
      </w:r>
    </w:p>
    <w:p>
      <w:r>
        <w:rPr>
          <w:rFonts w:ascii="Gentium Plus" w:hAnsi="Gentium Plus"/>
          <w:sz w:val="24"/>
        </w:rPr>
        <w:t>τῶν ἐμῶν ἐπιτηδείων καὶ ταμιεῖον, οἷον Κρίτων ηὐτρέπιζε τῷ Σωφρονίσκου, γεμίζων ὄστρακον κοῖλον τῆς ἐφημέρου δαπάνης. ἀλλ’ οὔτε δέομαι, ἀλλ’ ἐξαρκεῖ μοι τὰ ὄντα, ὅ τε</w:t>
      </w:r>
    </w:p>
    <w:p>
      <w:r>
        <w:rPr>
          <w:rFonts w:ascii="Courier New" w:hAnsi="Courier New"/>
          <w:color w:val="555555"/>
          <w:sz w:val="20"/>
        </w:rPr>
        <w:t>[289 a]</w:t>
      </w:r>
    </w:p>
    <w:p>
      <w:r>
        <w:rPr>
          <w:rFonts w:ascii="Gentium Plus" w:hAnsi="Gentium Plus"/>
          <w:sz w:val="24"/>
        </w:rPr>
        <w:t>μισθὸς ἱκανός μοί ἐστιν ὃν φέρουσιν ἐμοὶ ξυνόντες, κοσ‐</w:t>
      </w:r>
    </w:p>
    <w:p>
      <w:r>
        <w:rPr>
          <w:rFonts w:ascii="Courier New" w:hAnsi="Courier New"/>
          <w:color w:val="555555"/>
          <w:sz w:val="20"/>
        </w:rPr>
        <w:t>[5]</w:t>
      </w:r>
    </w:p>
    <w:p>
      <w:r>
        <w:rPr>
          <w:rFonts w:ascii="Gentium Plus" w:hAnsi="Gentium Plus"/>
          <w:sz w:val="24"/>
        </w:rPr>
        <w:t>σθαι ἑνὶ βιβλίῳ, ὃ διασπαράττοντες ἐν ζόφῳ πλείω κατ‐ έτριψαν χρόνον ἢ οἱ Ἕλληνες πορθοῦντες τὴν Τροίαν. καὶ οὐδεὶς αὐτῶν ἕπεταί μοι ὥσπερ ἀκόλουθος οὐδὲ συμπαρα‐ θεῖ τοῦ τρίβωνος ἐξημμένος, οἷα τοῖς σοφισταῖς ἔθος πολ‐ λὰ ἀπολαύειν τῆς τέχνης. καὶ οὕτως ἄρα πόρρω εἰμὶ τοῦ</w:t>
      </w:r>
    </w:p>
    <w:p>
      <w:r>
        <w:rPr>
          <w:rFonts w:ascii="Courier New" w:hAnsi="Courier New"/>
          <w:color w:val="555555"/>
          <w:sz w:val="20"/>
        </w:rPr>
        <w:t>[289 b]</w:t>
      </w:r>
    </w:p>
    <w:p>
      <w:r>
        <w:rPr>
          <w:rFonts w:ascii="Gentium Plus" w:hAnsi="Gentium Plus"/>
          <w:sz w:val="24"/>
        </w:rPr>
        <w:t>κερδαίνειν τι ἀπὸ τῆς ἀγέλης ὥστε τοῦτό γε οὐδ’ ὅσοι με σοφιστὴν ὀνομάζουσι τολμῶσι προσλοιδορεῖσθαι, ἀλλὰ καὶ τοὔμπαλίν φασι ζημιούμενον καὶ σιτοδοτοῦντα καὶ ἀριθ‐ μοῦντα ἀργύριον οὕτω προσάγεσθαι καὶ συνέχειν τὸ ποί‐</w:t>
      </w:r>
    </w:p>
    <w:p>
      <w:r>
        <w:rPr>
          <w:rFonts w:ascii="Courier New" w:hAnsi="Courier New"/>
          <w:color w:val="555555"/>
          <w:sz w:val="20"/>
        </w:rPr>
        <w:t>[5]</w:t>
      </w:r>
    </w:p>
    <w:p>
      <w:r>
        <w:rPr>
          <w:rFonts w:ascii="Gentium Plus" w:hAnsi="Gentium Plus"/>
          <w:sz w:val="24"/>
        </w:rPr>
        <w:t>μνιον. καὶ εἴην ἄν, ὡς ἔοικεν, ἐγὼ κατὰ τούτους ἕτερον τρόπον ἔμμισθος θηρευτής, οὐκ ἐπειδὴ λαμβάνω μισθόν, ἀλλ’ ὅτι προσδαπανῶμαι. Ἐγὼ οὖν καὶ περὶ ταύτης τῆς βλασφημίας ἢ εὐφημίας, ὦ ἄνδρες, ὧδε ἔχω γνώμης, καὶ τὸ ἐπαρκεῖν ἁπλῶς καὶ</w:t>
      </w:r>
    </w:p>
    <w:p>
      <w:r>
        <w:rPr>
          <w:rFonts w:ascii="Courier New" w:hAnsi="Courier New"/>
          <w:color w:val="555555"/>
          <w:sz w:val="20"/>
        </w:rPr>
        <w:t>[10]</w:t>
      </w:r>
    </w:p>
    <w:p>
      <w:r>
        <w:rPr>
          <w:rFonts w:ascii="Gentium Plus" w:hAnsi="Gentium Plus"/>
          <w:sz w:val="24"/>
        </w:rPr>
        <w:t>ἀναλίσκειν τοῖς ὁμιληταῖς δεομένοις πολύ μοι φαίνεται</w:t>
      </w:r>
    </w:p>
    <w:p>
      <w:r>
        <w:rPr>
          <w:rFonts w:ascii="Courier New" w:hAnsi="Courier New"/>
          <w:color w:val="555555"/>
          <w:sz w:val="20"/>
        </w:rPr>
        <w:t>[289 c]</w:t>
      </w:r>
    </w:p>
    <w:p>
      <w:r>
        <w:rPr>
          <w:rFonts w:ascii="Gentium Plus" w:hAnsi="Gentium Plus"/>
          <w:sz w:val="24"/>
        </w:rPr>
        <w:t>ἐλευθεριώτερόν τε καὶ μεγαλοπρεπέστερον ἢ στρεβλοῦν τε αὐτοὺς καὶ κατατείνειν καὶ ἄγχειν ἀναγκάζοντα ἀποτιν‐ νύναι μὴ οἵους τε ὄντας. ἀτὰρ οὔτ’ ἐκεῖνο καθ’ αὑτὸ ἀξι‐ έπαινον οὔτε τόδε, ἀλλὰ τόδε μὲν οὐδεπώποτε ἀρετῆς ση‐</w:t>
      </w:r>
    </w:p>
    <w:p>
      <w:r>
        <w:rPr>
          <w:rFonts w:ascii="Courier New" w:hAnsi="Courier New"/>
          <w:color w:val="555555"/>
          <w:sz w:val="20"/>
        </w:rPr>
        <w:t>[5]</w:t>
      </w:r>
    </w:p>
    <w:p>
      <w:r>
        <w:rPr>
          <w:rFonts w:ascii="Gentium Plus" w:hAnsi="Gentium Plus"/>
          <w:sz w:val="24"/>
        </w:rPr>
        <w:t>μεῖον, ἀλλὰ φιλοκερδοῦς καὶ ἐρασιχρημάτου ψυχῆς καὶ ἀτεχνῶς σοφιστικῆς καὶ ἐμμίσθου, εἴθ’ ὑπὲρ τῶν Δημο‐ σθένους δικῶν εἴθ’ ὑπὲρ τῶν Ἀριστοφάνους δραμάτων εἴθ’ ὑπὲρ τῶν πάντων ῥημάτων τε καὶ ὀνομάτων ὑπέχειν τὴν χεῖρα ἔξω τῆς χρείας καὶ χαλεπώτερον εἶναι τῶν δημο‐</w:t>
      </w:r>
    </w:p>
    <w:p>
      <w:r>
        <w:rPr>
          <w:rFonts w:ascii="Courier New" w:hAnsi="Courier New"/>
          <w:color w:val="555555"/>
          <w:sz w:val="20"/>
        </w:rPr>
        <w:t>[289 d]</w:t>
      </w:r>
    </w:p>
    <w:p>
      <w:r>
        <w:rPr>
          <w:rFonts w:ascii="Gentium Plus" w:hAnsi="Gentium Plus"/>
          <w:sz w:val="24"/>
        </w:rPr>
        <w:t>σίων πρακτόρων. ἐπεὶ καὶ Πρόδικος καὶ Πρωταγόρας ὁ Ἀβδηρίτης ὁ μὲν ὀρθοέπειάν τε καὶ ὀρθορρημοσύνην μισθοῦ ἐκδιδάσκων τοὺς νέους, ὁ δὲ τὰ Σιμωνίδου τε καὶ</w:t>
      </w:r>
    </w:p>
    <w:p>
      <w:r>
        <w:rPr>
          <w:rFonts w:ascii="Courier New" w:hAnsi="Courier New"/>
          <w:color w:val="555555"/>
          <w:sz w:val="20"/>
        </w:rPr>
        <w:t>[5]</w:t>
      </w:r>
    </w:p>
    <w:p>
      <w:r>
        <w:rPr>
          <w:rFonts w:ascii="Gentium Plus" w:hAnsi="Gentium Plus"/>
          <w:sz w:val="24"/>
        </w:rPr>
        <w:t>καὶ ἐλεγέσθην. τὸ γὰρ ἐφ’ ὅτῳ δὴ σχήματι παιδείας ἀργυρο‐ λογεῖν παρὰ τῶν νέων τε καὶ πλουσίων, τοῦτο εἶναί φησι σοφιστὴν ὁ πρωτοστάτης τοῦ καταλόγου τῶν λόγων οὓς</w:t>
      </w:r>
    </w:p>
    <w:p>
      <w:r>
        <w:rPr>
          <w:rFonts w:ascii="Courier New" w:hAnsi="Courier New"/>
          <w:color w:val="555555"/>
          <w:sz w:val="20"/>
        </w:rPr>
        <w:t>[290 a]</w:t>
      </w:r>
    </w:p>
    <w:p>
      <w:r>
        <w:rPr>
          <w:rFonts w:ascii="Gentium Plus" w:hAnsi="Gentium Plus"/>
          <w:sz w:val="24"/>
        </w:rPr>
        <w:t>Πλάτων ἐπ’ αὐτῶν διεστήσατο. τούτου οὐδὲ Ἴκκον τὸν γυμναστὴν τὸν Ταραντῖνον οὐδὲ Ἡρόδικον τὸν Σηλυμβρια‐ νὸν παιδοτρίβην ἀφίησι τοῦ ὀνόματος, ἀλλὰ παραπετά‐ σματα μέν φησι ποιεῖσθαι τὼ ἄνδρε ἐκείνω τὰς τέχνας, τῇ</w:t>
      </w:r>
    </w:p>
    <w:p>
      <w:r>
        <w:rPr>
          <w:rFonts w:ascii="Courier New" w:hAnsi="Courier New"/>
          <w:color w:val="555555"/>
          <w:sz w:val="20"/>
        </w:rPr>
        <w:t>[5]</w:t>
      </w:r>
    </w:p>
    <w:p>
      <w:r>
        <w:rPr>
          <w:rFonts w:ascii="Gentium Plus" w:hAnsi="Gentium Plus"/>
          <w:sz w:val="24"/>
        </w:rPr>
        <w:t>δὲ ἀληθείᾳ σοφιστὰς ἱκανῶς εἶναι, ὅτι ἐχρηματίζοντο ἀπὸ τῶν νέων. καὶ ἴσως οὐκ ἂν μεθεῖτο οὐδὲ ὀκνήσειεν οὐδὲ τὸν Ἀριστοτέλους προσποιούμενον εἶναι προφήτην, εἰ μισθὸν πράττοιτο τῆς προφητείας, ἀλλὰ καθέξει τε καὶ ἀμφισβητήσει ὡς ὑπευθύνου. καὶ γὰρ εἰ σεμνὸν τὸ σχῆμα</w:t>
      </w:r>
    </w:p>
    <w:p>
      <w:r>
        <w:rPr>
          <w:rFonts w:ascii="Courier New" w:hAnsi="Courier New"/>
          <w:color w:val="555555"/>
          <w:sz w:val="20"/>
        </w:rPr>
        <w:t>[290 b]</w:t>
      </w:r>
    </w:p>
    <w:p>
      <w:r>
        <w:rPr>
          <w:rFonts w:ascii="Gentium Plus" w:hAnsi="Gentium Plus"/>
          <w:sz w:val="24"/>
        </w:rPr>
        <w:t>καὶ ἀληθινὴ ἡ σοφία, ἀλλ’ οὐ χρή γε αὐτὴν καταβάλλειν καὶ ἀργυρίου δεικνύναι ἀξίαν. ἀλλ’ ὅπερ λέγω, τὸ μὲν ἐφ’ ὅτῳ δὴ μαθήματι, εἴτε σπουδαιοτέρῳ εἴτε φαυλοτέρῳ, μισθο‐ φορεῖν παρὰ τῶν νέων σοφιστικὸν νομιοῦμεν, εἰ τῷ λόγῳ</w:t>
      </w:r>
    </w:p>
    <w:p>
      <w:r>
        <w:rPr>
          <w:rFonts w:ascii="Courier New" w:hAnsi="Courier New"/>
          <w:color w:val="555555"/>
          <w:sz w:val="20"/>
        </w:rPr>
        <w:t>[5]</w:t>
      </w:r>
    </w:p>
    <w:p>
      <w:r>
        <w:rPr>
          <w:rFonts w:ascii="Gentium Plus" w:hAnsi="Gentium Plus"/>
          <w:sz w:val="24"/>
        </w:rPr>
        <w:t>ξυνεποίμεθα· ὁ δὲ χεῖρα ὀρέγων καὶ ἐπανορθῶν τὴν ἔνδειαν τῶν δεομένων, εἰ μὲν τὴν ψυχὴν βελτίω κατασκευάζων καὶ τῷ σώματι ἐπικουροίη, οὗτος ἂν ὁ τέλειος νομίζοιτο καὶ ὁλόκληρος σωτήρ τε καὶ εὐεργέτης· εἰ δὲ τῆς σαρκὸς ἐπιμελοῖτο, ἐπιβουλεύοι δὲ τῇ διανοίᾳ, σοφιστὴς μὲν ἂν</w:t>
      </w:r>
    </w:p>
    <w:p>
      <w:r>
        <w:rPr>
          <w:rFonts w:ascii="Courier New" w:hAnsi="Courier New"/>
          <w:color w:val="555555"/>
          <w:sz w:val="20"/>
        </w:rPr>
        <w:t>[290 c]</w:t>
      </w:r>
    </w:p>
    <w:p>
      <w:r>
        <w:rPr>
          <w:rFonts w:ascii="Gentium Plus" w:hAnsi="Gentium Plus"/>
          <w:sz w:val="24"/>
        </w:rPr>
        <w:t>εἴη καὶ ἀλαζών, μετριώτερος δὲ τοῦ ἀμφότερα λωβωμένου. Σκοπεῖσθαι οὖν χρὴ τοὐμὸν ὅπως ἔχει καὶ ἀναθεάσα‐ σθαι. καὶ δὴ συγχωρήσωμεν αὐτοῖς τὴν πρώτην, ὡς ἄρα ἐγὼ πολλῶν ἀργυρίων τοὺς ὁμιλητὰς μεμίσθωμαι καὶ</w:t>
      </w:r>
    </w:p>
    <w:p>
      <w:r>
        <w:rPr>
          <w:rFonts w:ascii="Courier New" w:hAnsi="Courier New"/>
          <w:color w:val="555555"/>
          <w:sz w:val="20"/>
        </w:rPr>
        <w:t>[5]</w:t>
      </w:r>
    </w:p>
    <w:p>
      <w:r>
        <w:rPr>
          <w:rFonts w:ascii="Gentium Plus" w:hAnsi="Gentium Plus"/>
          <w:sz w:val="24"/>
        </w:rPr>
        <w:t>ἐώνημαι, καί εἰσιν οἱ μὲν πολλοὶ ἄρα μνααῖοι, οἱ δὲ δι‐</w:t>
      </w:r>
    </w:p>
    <w:p>
      <w:r>
        <w:rPr>
          <w:rFonts w:ascii="Courier New" w:hAnsi="Courier New"/>
          <w:color w:val="555555"/>
          <w:sz w:val="20"/>
        </w:rPr>
        <w:t>[290 d]</w:t>
      </w:r>
    </w:p>
    <w:p>
      <w:r>
        <w:rPr>
          <w:rFonts w:ascii="Gentium Plus" w:hAnsi="Gentium Plus"/>
          <w:sz w:val="24"/>
        </w:rPr>
        <w:t>εἰσέφρησεν εἰς τὸ διδασκαλεῖον ἡμιμανὴς καὶ ἐκάθητο χα‐ σμώμενος ἐπὶ τοῦ ξύλου, ὃν οὐχ οἷόν τε ἦν ἐξελαύνειν κύνα λυττῶντα καὶ ῥόπαλον ἐπηρμένον· οὗτος γὰρ οὐκ ἐμοὶ ξυγγέγονε καὶ συνωμίλησεν, ἀλλὰ τῷ βάθρῳ τῷ ἐμῷ καὶ</w:t>
      </w:r>
    </w:p>
    <w:p>
      <w:r>
        <w:rPr>
          <w:rFonts w:ascii="Courier New" w:hAnsi="Courier New"/>
          <w:color w:val="555555"/>
          <w:sz w:val="20"/>
        </w:rPr>
        <w:t>[5]</w:t>
      </w:r>
    </w:p>
    <w:p>
      <w:r>
        <w:rPr>
          <w:rFonts w:ascii="Gentium Plus" w:hAnsi="Gentium Plus"/>
          <w:sz w:val="24"/>
        </w:rPr>
        <w:t>τῷ δωματίῳ· οὓς δὲ ἐγὼ ἐγκρίνω τε καὶ περὶ πλείστου ποιοῦμαι—ἔστιν ὅντινα ἴστε μετὰ τὴν ἐμὴν συνουσίαν δια‐ φθαρέντα καὶ χείρω ἐξ ἀμείνονος γεγενημένον; καὶ πρόσθεν</w:t>
      </w:r>
    </w:p>
    <w:p>
      <w:r>
        <w:rPr>
          <w:rFonts w:ascii="Courier New" w:hAnsi="Courier New"/>
          <w:color w:val="555555"/>
          <w:sz w:val="20"/>
        </w:rPr>
        <w:t>[291 a]</w:t>
      </w:r>
    </w:p>
    <w:p>
      <w:r>
        <w:rPr>
          <w:rFonts w:ascii="Gentium Plus" w:hAnsi="Gentium Plus"/>
          <w:sz w:val="24"/>
        </w:rPr>
        <w:t>μὲν ἐπιεικῆ καὶ πρᾶον δοκοῦντα, νῦν δὲ τύφου μεστὸν 〈καὶ〉 ἀποπληξίας; καὶ πάλαι μὲν 〈τοὺσ〉 πολλοὺς αὐτὸν ἀποδεχομένους, νῦν δὲ δυσχεραίνοντάς τε καὶ ναυτιῶντας; ἠκούσατε δὲ αὖ τινος τῶν ἐμῶν ἐπιτηδείων ὑψηλολογου‐</w:t>
      </w:r>
    </w:p>
    <w:p>
      <w:r>
        <w:rPr>
          <w:rFonts w:ascii="Courier New" w:hAnsi="Courier New"/>
          <w:color w:val="555555"/>
          <w:sz w:val="20"/>
        </w:rPr>
        <w:t>[5]</w:t>
      </w:r>
    </w:p>
    <w:p>
      <w:r>
        <w:rPr>
          <w:rFonts w:ascii="Gentium Plus" w:hAnsi="Gentium Plus"/>
          <w:sz w:val="24"/>
        </w:rPr>
        <w:t>μένου καὶ βρενθυομένου ἐπὶ τοῖς συνωνύμοις ἢ ὁμωνύμοις ἢ παρωνύμοις; ἢ αὐτοὶ μὲν μέτριοι φύσει εἰσίν, ἐγὼ δὲ αὐτοὺς ὄγκου ἐμπίπλημι καὶ χαυνότητος, μαρτυρόμενός τε καὶ ἐγγυώμενος πρὸς πάντας ἀνθρώπους, ὅτι ἄμεινον ξυνιᾶσι τῶν Ἀριστοτέλους, ἐξ ὧν ἐμὲ μᾶλλον ἀγαπῶσι καὶ</w:t>
      </w:r>
    </w:p>
    <w:p>
      <w:r>
        <w:rPr>
          <w:rFonts w:ascii="Courier New" w:hAnsi="Courier New"/>
          <w:color w:val="555555"/>
          <w:sz w:val="20"/>
        </w:rPr>
        <w:t>[291 b]</w:t>
      </w:r>
    </w:p>
    <w:p>
      <w:r>
        <w:rPr>
          <w:rFonts w:ascii="Gentium Plus" w:hAnsi="Gentium Plus"/>
          <w:sz w:val="24"/>
        </w:rPr>
        <w:t>θεραπεύουσι καὶ ἐμπιπλᾶσι τὴν οἰκίαν ἅλις χρυσοῦ καὶ ἀργύρου, αὐτοὶ δὲ ἐπαχθεῖς καὶ φορτικοὶ γίνονται πολλοῖς οὐδὲν δεομένοις; καίτοι ὑπὲρ ἑκάστου αὐτῶν πολλὰ ἔχω λέγειν καὶ ἀγαθά, ἀλλ’ ὅμως οὐκ οἶμαι δεῖν τὸν μάρτυρα</w:t>
      </w:r>
    </w:p>
    <w:p>
      <w:r>
        <w:rPr>
          <w:rFonts w:ascii="Courier New" w:hAnsi="Courier New"/>
          <w:color w:val="555555"/>
          <w:sz w:val="20"/>
        </w:rPr>
        <w:t>[5]</w:t>
      </w:r>
    </w:p>
    <w:p>
      <w:r>
        <w:rPr>
          <w:rFonts w:ascii="Gentium Plus" w:hAnsi="Gentium Plus"/>
          <w:sz w:val="24"/>
        </w:rPr>
        <w:t>οἴκοθεν εἶναι. οὐδὲ γὰρ ἀθλητὴν ὁρῶ τὸν τοιοῦτον στεφα‐ νούμενον καὶ εὐδοκιμοῦντα, ὃν ὁ παιδοτρίβης ἐπαινεῖ μόνος καὶ οἱ συνδειπνοῦντες, ἀλλ’ ὃν πολλοὶ ἐθεάσαντο ἐν</w:t>
      </w:r>
    </w:p>
    <w:p>
      <w:r>
        <w:rPr>
          <w:rFonts w:ascii="Courier New" w:hAnsi="Courier New"/>
          <w:color w:val="555555"/>
          <w:sz w:val="20"/>
        </w:rPr>
        <w:t>[291 c]</w:t>
      </w:r>
    </w:p>
    <w:p>
      <w:r>
        <w:rPr>
          <w:rFonts w:ascii="Gentium Plus" w:hAnsi="Gentium Plus"/>
          <w:sz w:val="24"/>
        </w:rPr>
        <w:t>τοῖς γυμνασίοις τραχηλιζόμενόν τε ῥᾳδίως καὶ μεταφέροντα τοὺς ἁλτῆρας. ὅστις οὖν χρήματα μὲν οὐ πράττεται, ἀλλὰ δωρεῖται, ἐπιδίδωσι δὲ καὶ ἀρετὴν τοῖς χρωμένοις, πόρρω</w:t>
      </w:r>
    </w:p>
    <w:p>
      <w:r>
        <w:rPr>
          <w:rFonts w:ascii="Courier New" w:hAnsi="Courier New"/>
          <w:color w:val="555555"/>
          <w:sz w:val="20"/>
        </w:rPr>
        <w:t>[5]</w:t>
      </w:r>
    </w:p>
    <w:p>
      <w:r>
        <w:rPr>
          <w:rFonts w:ascii="Gentium Plus" w:hAnsi="Gentium Plus"/>
          <w:sz w:val="24"/>
        </w:rPr>
        <w:t>Ἀλλ’ ἐγὼ ὄναρ ὑμῖν ἀλλότριον ἀπαγγέλλω. καὶ μὴ πείθεσθε, ὦ ἄνδρες, τοῖς ὀνειρώττουσιν ὑπὲρ τῶν ἐμῶν θησαυρῶν, ὅτι μοι ταμιεῖον ὑπερχειλές τε ἄγαν ἐστὶ καὶ ἐξαντλοῦσιν οἱ βουλόμενοι ἀφθόνως. καίτοι ὤφελεν αὐτῶν ὕπαρ εἶναι τὸ ὄναρ. οὐ γὰρ ἂν φαῦλον ἦν ἐλευθεριότητα</w:t>
      </w:r>
    </w:p>
    <w:p>
      <w:r>
        <w:rPr>
          <w:rFonts w:ascii="Courier New" w:hAnsi="Courier New"/>
          <w:color w:val="555555"/>
          <w:sz w:val="20"/>
        </w:rPr>
        <w:t>[10]</w:t>
      </w:r>
    </w:p>
    <w:p>
      <w:r>
        <w:rPr>
          <w:rFonts w:ascii="Gentium Plus" w:hAnsi="Gentium Plus"/>
          <w:sz w:val="24"/>
        </w:rPr>
        <w:t>καὶ μεγαλοπρέπειαν ἐπιδείκνυσθαι οὐ μόνον [ἐν] λόγῳ ἀλλὰ καὶ ἔργῳ, μάλιστα ἐκ πλούτου δικαίου ἄνωθεν</w:t>
      </w:r>
    </w:p>
    <w:p>
      <w:r>
        <w:rPr>
          <w:rFonts w:ascii="Courier New" w:hAnsi="Courier New"/>
          <w:color w:val="555555"/>
          <w:sz w:val="20"/>
        </w:rPr>
        <w:t>[291 d]</w:t>
      </w:r>
    </w:p>
    <w:p>
      <w:r>
        <w:rPr>
          <w:rFonts w:ascii="Gentium Plus" w:hAnsi="Gentium Plus"/>
          <w:sz w:val="24"/>
        </w:rPr>
        <w:t>κατιόντος, οὗ αἱ πηγαὶ πόρρωθεν ῥέουσιν ἄγαν διαφανεῖς καὶ πραεῖαι, καὶ οὐδαμόσε αὐτὰς μολύνει ῥεῦμα ξυμμιγνύ‐ μενον ἀδικίας. ἀλλ’ οὔτε μου τὰ πατρῷα τοσάδε ἐστὶν οὔτε ἐγὼ χρηματιστὴς καὶ ποριστικός.</w:t>
      </w:r>
    </w:p>
    <w:p>
      <w:r>
        <w:rPr>
          <w:rFonts w:ascii="Courier New" w:hAnsi="Courier New"/>
          <w:color w:val="555555"/>
          <w:sz w:val="20"/>
        </w:rPr>
        <w:t>[5]</w:t>
      </w:r>
    </w:p>
    <w:p>
      <w:r>
        <w:rPr>
          <w:rFonts w:ascii="Gentium Plus" w:hAnsi="Gentium Plus"/>
          <w:sz w:val="24"/>
        </w:rPr>
        <w:t>Ὅ τε αὖ λέγουσιν οἱ κατήγοροι, καὶ τοῦτο ἄλλο ὄναρ ἐστίν, ὡς ἄρα πυρῶν βασιλικῶν σωροὺς ἀθρόους δαπανῶ</w:t>
      </w:r>
    </w:p>
    <w:p>
      <w:r>
        <w:rPr>
          <w:rFonts w:ascii="Courier New" w:hAnsi="Courier New"/>
          <w:color w:val="555555"/>
          <w:sz w:val="20"/>
        </w:rPr>
        <w:t>[292 a]</w:t>
      </w:r>
    </w:p>
    <w:p>
      <w:r>
        <w:rPr>
          <w:rFonts w:ascii="Gentium Plus" w:hAnsi="Gentium Plus"/>
          <w:sz w:val="24"/>
        </w:rPr>
        <w:t>τοῖς ὁμιληταῖς καὶ διανέμω. δαπανῶ μὲν γὰρ πυροὺς βα‐ σιλικοὺς καὶ ἐκ τῶν σιτοφυλακίων τῶν δημοσίων, καὶ εἰ τοῦτο σημεῖον τοῦ σοφιστὴν εἶναι, πάντες ἂν εἴητε σοφι‐ σταί, οὐ μόνον ὑμεῖς οἱ ἐνθάδε συγκαθήμενοι, ἀλλὰ καὶ</w:t>
      </w:r>
    </w:p>
    <w:p>
      <w:r>
        <w:rPr>
          <w:rFonts w:ascii="Courier New" w:hAnsi="Courier New"/>
          <w:color w:val="555555"/>
          <w:sz w:val="20"/>
        </w:rPr>
        <w:t>[5]</w:t>
      </w:r>
    </w:p>
    <w:p>
      <w:r>
        <w:rPr>
          <w:rFonts w:ascii="Gentium Plus" w:hAnsi="Gentium Plus"/>
          <w:sz w:val="24"/>
        </w:rPr>
        <w:t>οἱ νευρορράφοι καὶ οἱ βαλανεῖς καὶ οἱ σκυτοτόμοι καὶ πάν‐ τες ὅσοι καλαμηφοροῦσιν ὄρθριοι ἐπὶ τὰς ἑρκάνας. ἀλλ’ ἐκεῖνο δίκαιον ὑμᾶς ἐξετάζειν, ὅτι μοι ἐξὸν οὐ σίτου μόνον διακοσίους μεδίμνους οὐδὲ ἐλαίου ἴσα κεράμια—καίτοι</w:t>
      </w:r>
    </w:p>
    <w:p>
      <w:r>
        <w:rPr>
          <w:rFonts w:ascii="Courier New" w:hAnsi="Courier New"/>
          <w:color w:val="555555"/>
          <w:sz w:val="20"/>
        </w:rPr>
        <w:t>[292 b]</w:t>
      </w:r>
    </w:p>
    <w:p>
      <w:r>
        <w:rPr>
          <w:rFonts w:ascii="Gentium Plus" w:hAnsi="Gentium Plus"/>
          <w:sz w:val="24"/>
        </w:rPr>
        <w:t>τοὔλαιόν γε οὔπω ἴσασιν οἱ κατήγοροι, ἀλλ’ ἐξέφυγέ με οὐκ οἶδ’ ὅπως, ἵνα μᾶλλον σφαδάζοιεν καὶ ἀγανακτοῖεν— ἀλλ’ ὅτι μοι οὐ ταῦτα μόνα ἐξὸν παρὰ βασιλέως καρ‐ ποῦσθαι, ἀλλ’ ἐκείνου τοῦ μακροῦ καταλόγου τῆς τρυφῆς</w:t>
      </w:r>
    </w:p>
    <w:p>
      <w:r>
        <w:rPr>
          <w:rFonts w:ascii="Courier New" w:hAnsi="Courier New"/>
          <w:color w:val="555555"/>
          <w:sz w:val="20"/>
        </w:rPr>
        <w:t>[5]</w:t>
      </w:r>
    </w:p>
    <w:p>
      <w:r>
        <w:rPr>
          <w:rFonts w:ascii="Gentium Plus" w:hAnsi="Gentium Plus"/>
          <w:sz w:val="24"/>
        </w:rPr>
        <w:t>καὶ τῆς εὐπαθείας, ὁπόσα ταῖς δέλτοις ἀκολουθεῖ ταῖς σφυρηλάτοις, καὶ ταῦτα οὔτε λιπαρήσαντα οὔτε θωπεύ‐</w:t>
      </w:r>
    </w:p>
    <w:p>
      <w:r>
        <w:rPr>
          <w:rFonts w:ascii="Courier New" w:hAnsi="Courier New"/>
          <w:color w:val="555555"/>
          <w:sz w:val="20"/>
        </w:rPr>
        <w:t>[292 c]</w:t>
      </w:r>
    </w:p>
    <w:p>
      <w:r>
        <w:rPr>
          <w:rFonts w:ascii="Gentium Plus" w:hAnsi="Gentium Plus"/>
          <w:sz w:val="24"/>
        </w:rPr>
        <w:t>οὐχ ἅπαξ οὐδὲ δίς, ἀλλὰ πολλάκις, ὥστε ἀξιῶσαι τῶν μεγίστων γερῶν, ὅμως ταῦτά μοι ἐξὸν οὐχ ὑπεῖξα οὐδ’ ὑπήκουσα καὶ πάνυ προθυμουμένου. εἰ δὲ ὀρθῶς ἢ μή, κοινωνοὶ γένεσθε τῆς γνώμης.</w:t>
      </w:r>
    </w:p>
    <w:p>
      <w:r>
        <w:rPr>
          <w:rFonts w:ascii="Courier New" w:hAnsi="Courier New"/>
          <w:color w:val="555555"/>
          <w:sz w:val="20"/>
        </w:rPr>
        <w:t>[5]</w:t>
      </w:r>
    </w:p>
    <w:p>
      <w:r>
        <w:rPr>
          <w:rFonts w:ascii="Gentium Plus" w:hAnsi="Gentium Plus"/>
          <w:sz w:val="24"/>
        </w:rPr>
        <w:t>Φαίνεταί μοι αἴσχιστον εἶναι καὶ ἀλλότριον ἀνδρὸς ἐλευ‐ θέρου τὸ ψεύδεσθαι εἰς τὸ κυριώτατον τῶν ἑαυτοῦ καὶ ἐξαπατᾶν τοὺς ἀνθρώπους· κυριώτατον δὲ τῶν ἑαυτοῦ καὶ ἔργων καὶ παθημάτων ὁ τύπος τοῦ βίου καὶ ὁ χαρα‐ κτὴρ ὃν ὑποδύεται. ὅστις οὖν φιλοσοφίας μεταποιούμενος</w:t>
      </w:r>
    </w:p>
    <w:p>
      <w:r>
        <w:rPr>
          <w:rFonts w:ascii="Courier New" w:hAnsi="Courier New"/>
          <w:color w:val="555555"/>
          <w:sz w:val="20"/>
        </w:rPr>
        <w:t>[10]</w:t>
      </w:r>
    </w:p>
    <w:p>
      <w:r>
        <w:rPr>
          <w:rFonts w:ascii="Gentium Plus" w:hAnsi="Gentium Plus"/>
          <w:sz w:val="24"/>
        </w:rPr>
        <w:t>καὶ τοῦτο τοὔνομα ἕλκων τε καὶ ἀναγκάζων ἱστᾷ τε ὕεια ταρίχη καὶ ζυγομαχεῖ τοῖς ταμίαις, τὸν οἶνον καὶ τὰ ὄψα</w:t>
      </w:r>
    </w:p>
    <w:p>
      <w:r>
        <w:rPr>
          <w:rFonts w:ascii="Courier New" w:hAnsi="Courier New"/>
          <w:color w:val="555555"/>
          <w:sz w:val="20"/>
        </w:rPr>
        <w:t>[292 d]</w:t>
      </w:r>
    </w:p>
    <w:p>
      <w:r>
        <w:rPr>
          <w:rFonts w:ascii="Gentium Plus" w:hAnsi="Gentium Plus"/>
          <w:sz w:val="24"/>
        </w:rPr>
        <w:t>ἀπαργυρίζων, οὗτος ψεύδεται μὲν τὸ τριβώνιον, ᾄττει δὲ ἐπὶ τὴν ζώνην καὶ τὴν χλαμύδα, καὶ φορτικώτερός ἐστι τῶν τὰ ὅπλα φερόντων στρατιωτῶν. διὰ ταῦτα οὖν ὅσα μὲν τὴν χρείαν μοι ἀναγκαίαν εἶχε καὶ οἷς σιτοδοτεῖ βασιλεὺς τοὺς</w:t>
      </w:r>
    </w:p>
    <w:p>
      <w:r>
        <w:rPr>
          <w:rFonts w:ascii="Courier New" w:hAnsi="Courier New"/>
          <w:color w:val="555555"/>
          <w:sz w:val="20"/>
        </w:rPr>
        <w:t>[5]</w:t>
      </w:r>
    </w:p>
    <w:p>
      <w:r>
        <w:rPr>
          <w:rFonts w:ascii="Gentium Plus" w:hAnsi="Gentium Plus"/>
          <w:sz w:val="24"/>
        </w:rPr>
        <w:t>οἰκήτορας τῆς πόλεως, οὐ τοὺς στρατιώτας, ἀπολαύω καὶ αὐτός, ὦ ἄνδρες, τὸ μέρος· μετέχω γὰρ τῆς πολιτείας καὶ τὴν ἐνθάδε ξυνοίκησιν προὐτίμησα τῆς ἐνεγκούσης, ἐν</w:t>
      </w:r>
    </w:p>
    <w:p>
      <w:r>
        <w:rPr>
          <w:rFonts w:ascii="Courier New" w:hAnsi="Courier New"/>
          <w:color w:val="555555"/>
          <w:sz w:val="20"/>
        </w:rPr>
        <w:t>[293 a]</w:t>
      </w:r>
    </w:p>
    <w:p>
      <w:r>
        <w:rPr>
          <w:rFonts w:ascii="Gentium Plus" w:hAnsi="Gentium Plus"/>
          <w:sz w:val="24"/>
        </w:rPr>
        <w:t>ᾗ εἴπερ τις διάγειν ἐῴην, κατατέμνεσθαι ἂν ἄξιος εἴην, εἰ πυρῶν ἑτέρωθι προσδεοίμην. ὅσα δέ μοι τὸ βαλάντιον ἔμελλε γεμιεῖν, οὐ τὸν λιμὸν ἀκεῖσθαι τῶν ἀνδραπόδων, καὶ ὅσα ἀνάγκη εἰσδεχόμενον ἦν εὐθὺς καὶ τοὔνομα</w:t>
      </w:r>
    </w:p>
    <w:p>
      <w:r>
        <w:rPr>
          <w:rFonts w:ascii="Courier New" w:hAnsi="Courier New"/>
          <w:color w:val="555555"/>
          <w:sz w:val="20"/>
        </w:rPr>
        <w:t>[5]</w:t>
      </w:r>
    </w:p>
    <w:p>
      <w:r>
        <w:rPr>
          <w:rFonts w:ascii="Gentium Plus" w:hAnsi="Gentium Plus"/>
          <w:sz w:val="24"/>
        </w:rPr>
        <w:t>περιῆφθαι †οὐξοδαπὸν† τῷ τριβωνίῳ, ἀπισχυρισάμην τε ἀτενῶς καὶ οὐκ ᾔσχυνα τοὺς προγόνους, οὐ τὰ αὐτὰ ἐφρό‐ νουν περὶ βασιλέως καὶ φιλοσόφου καὶ ἄμφω ἐνόμιζον κατοικεῖν ὁμοίως ἐν ταῖς κορυφαῖς τῆς ἀνθρωπίνης εὐδαι‐</w:t>
      </w:r>
    </w:p>
    <w:p>
      <w:r>
        <w:rPr>
          <w:rFonts w:ascii="Courier New" w:hAnsi="Courier New"/>
          <w:color w:val="555555"/>
          <w:sz w:val="20"/>
        </w:rPr>
        <w:t>[293 b]</w:t>
      </w:r>
    </w:p>
    <w:p>
      <w:r>
        <w:rPr>
          <w:rFonts w:ascii="Gentium Plus" w:hAnsi="Gentium Plus"/>
          <w:sz w:val="24"/>
        </w:rPr>
        <w:t>οἰόμενον καὶ μεῖζόν τι ἕτερον ὀνειροπολοῦντα κάτω πού ἐστι πλανᾶσθαι οὐδὲ ἀνελθεῖν εἰς ἐκείνην τὴν σκοπιάν, ἣ ὑψηλοτάτη τέ ἐστι καὶ ὑπερκύπτει τὸν οὐρανόν· ἔνθεν οὐ μόνον γῆ καὶ θάλαττα ἄποπτος πᾶσα, ἀλλὰ καὶ ὁ θρόνος</w:t>
      </w:r>
    </w:p>
    <w:p>
      <w:r>
        <w:rPr>
          <w:rFonts w:ascii="Courier New" w:hAnsi="Courier New"/>
          <w:color w:val="555555"/>
          <w:sz w:val="20"/>
        </w:rPr>
        <w:t>[5]</w:t>
      </w:r>
    </w:p>
    <w:p>
      <w:r>
        <w:rPr>
          <w:rFonts w:ascii="Gentium Plus" w:hAnsi="Gentium Plus"/>
          <w:sz w:val="24"/>
        </w:rPr>
        <w:t>αὐτοῦ τοῦ Διὸς καὶ ἡ ἀληθινὴ προεδρία καὶ αἱ πηγαὶ τοῦ νέκταρος καὶ ὁ λειμὼν τῆς ἀμβροσίας· οὗ ἀναβῆναι οὐκ ἔστι δέλτῳ χρυσῇ ἐποχουμένους, ἀλλ’ εἴ τις ἐκείνης κρα‐ τήσειε καὶ ἐπαύροιτο τῆς ἀρχαίας καὶ ἀθριπηδέστου, ἐν ᾗ Πλάτων καὶ Πυθαγόρας τὰ γράμματα ἐχαραξάτην. ποῖον</w:t>
      </w:r>
    </w:p>
    <w:p>
      <w:r>
        <w:rPr>
          <w:rFonts w:ascii="Courier New" w:hAnsi="Courier New"/>
          <w:color w:val="555555"/>
          <w:sz w:val="20"/>
        </w:rPr>
        <w:t>[293 c]</w:t>
      </w:r>
    </w:p>
    <w:p>
      <w:r>
        <w:rPr>
          <w:rFonts w:ascii="Gentium Plus" w:hAnsi="Gentium Plus"/>
          <w:sz w:val="24"/>
        </w:rPr>
        <w:t>οὖν ἐγὼ σιτοφυλάκιον ἐκκενῶ τοῖς ὁμιληταῖς τοῖς ἐμοῖς; ποίους δὲ πυροὺς ἐπιχέω, καθάπερ τοῖς νεωνήτοις τὰ καταχύσματα; καὶ Ἀρίστιππον μὲν τὸν Κυρηναῖον καὶ ταῦτα δεκαπλάσιοι ὄντες οἱ Διονυσίου πυροὶ οὐκ ἐποίησαν</w:t>
      </w:r>
    </w:p>
    <w:p>
      <w:r>
        <w:rPr>
          <w:rFonts w:ascii="Courier New" w:hAnsi="Courier New"/>
          <w:color w:val="555555"/>
          <w:sz w:val="20"/>
        </w:rPr>
        <w:t>[5]</w:t>
      </w:r>
    </w:p>
    <w:p>
      <w:r>
        <w:rPr>
          <w:rFonts w:ascii="Gentium Plus" w:hAnsi="Gentium Plus"/>
          <w:sz w:val="24"/>
        </w:rPr>
        <w:t>σοφιστήν· ἐγὼ δὲ ὑπερακοντίζω καὶ τὸν Γοργίαν, ὡς ἔοικεν, ἐπὶ ταῖς τριάκοντα χοίνιξιν. Ἀλλὰ δῆτα αὐτὸς μὲν ἀποκλείω τὸ ταμιεῖον καὶ ἧττον ἂν χαλκοῦν τῳ προείμην ἢ ξύμπασαν ὁμοῦ γεωμετρίαν</w:t>
      </w:r>
    </w:p>
    <w:p>
      <w:r>
        <w:rPr>
          <w:rFonts w:ascii="Courier New" w:hAnsi="Courier New"/>
          <w:color w:val="555555"/>
          <w:sz w:val="20"/>
        </w:rPr>
        <w:t>[293 d]</w:t>
      </w:r>
    </w:p>
    <w:p>
      <w:r>
        <w:rPr>
          <w:rFonts w:ascii="Gentium Plus" w:hAnsi="Gentium Plus"/>
          <w:sz w:val="24"/>
        </w:rPr>
        <w:t>καὶ ἀριθμούς· ἀπεβουκόλησα δὲ ἕνα τῶν νέων χρηστόν τε ἄγαν καὶ τεθραμμένον ἐν ὀρφανίᾳ, ὃς οἰκουρεῖ ὑπὲρ ἐμοῦ καὶ προτίθεται δύο τραπέζας, τὴν μὲν τρυφῆς γέμουσαν, τὴν δὲ ἀργυρίων· κᾆτα προΐσχονται αὐταῖς καὶ ἐκκρέμανται</w:t>
      </w:r>
    </w:p>
    <w:p>
      <w:r>
        <w:rPr>
          <w:rFonts w:ascii="Courier New" w:hAnsi="Courier New"/>
          <w:color w:val="555555"/>
          <w:sz w:val="20"/>
        </w:rPr>
        <w:t>[5]</w:t>
      </w:r>
    </w:p>
    <w:p>
      <w:r>
        <w:rPr>
          <w:rFonts w:ascii="Gentium Plus" w:hAnsi="Gentium Plus"/>
          <w:sz w:val="24"/>
        </w:rPr>
        <w:t>οἱ Ἀριστοτέλους μὲν οὐδὲν δεόμενοι, βίου δὲ χρῄζοντες καὶ τοῦ γεμίζεσθαι τὴν γαστέρα· καὶ δορυφορεῖ με ἐμβάλλοντα εἰς τὴν ἀγορὰν καὶ συρφετὸς οὗτος καὶ ἡ γρυμέα, κεκρα‐</w:t>
      </w:r>
    </w:p>
    <w:p>
      <w:r>
        <w:rPr>
          <w:rFonts w:ascii="Courier New" w:hAnsi="Courier New"/>
          <w:color w:val="555555"/>
          <w:sz w:val="20"/>
        </w:rPr>
        <w:t>[294 a]</w:t>
      </w:r>
    </w:p>
    <w:p>
      <w:r>
        <w:rPr>
          <w:rFonts w:ascii="Gentium Plus" w:hAnsi="Gentium Plus"/>
          <w:sz w:val="24"/>
        </w:rPr>
        <w:t>γότες καὶ ἐκβοῶντες ἐφ’ ἑκάστῳ ῥήματι ὧν ἂν λέγω, καὶ παραβαλλόμενοι πρὸς ἀλλήλους ὅστις ἄμεινον ἀποδοίη τὸ</w:t>
      </w:r>
    </w:p>
    <w:p>
      <w:r>
        <w:rPr>
          <w:rFonts w:ascii="Courier New" w:hAnsi="Courier New"/>
          <w:color w:val="555555"/>
          <w:sz w:val="20"/>
        </w:rPr>
        <w:t>[5]</w:t>
      </w:r>
    </w:p>
    <w:p>
      <w:r>
        <w:rPr>
          <w:rFonts w:ascii="Gentium Plus" w:hAnsi="Gentium Plus"/>
          <w:sz w:val="24"/>
        </w:rPr>
        <w:t>μεῖον ἢ Πρωταγόρας ἀποχρώμενος Καλλίᾳ τῷ λακκοπλού‐ τῳ. ἀλλ’ οὐδεὶς οὕτως εὐδόκιμος τῶν ἐμῶν μαθητῶν οὐδὲ ὑπερβάλλων σιναμωρίᾳ, ἀλλὰ προσέρχονται μέν μοι καὶ</w:t>
      </w:r>
    </w:p>
    <w:p>
      <w:r>
        <w:rPr>
          <w:rFonts w:ascii="Courier New" w:hAnsi="Courier New"/>
          <w:color w:val="555555"/>
          <w:sz w:val="20"/>
        </w:rPr>
        <w:t>[294 b]</w:t>
      </w:r>
    </w:p>
    <w:p>
      <w:r>
        <w:rPr>
          <w:rFonts w:ascii="Gentium Plus" w:hAnsi="Gentium Plus"/>
          <w:sz w:val="24"/>
        </w:rPr>
        <w:t>ἀγαπῶσι, μισθὸν δὲ οὔτε εἰσφέρουσιν οὔτε ἀποφέρονται. Τῷ οὖν αὐτὸς θηρεύω τε καὶ προσάγομαι; καὶ τίς ἡ ἐπῳδὴ καὶ ἡ μαγγανεία, δι’ ἣν πολλοὶ ἀπολιπόντες καὶ τὴν ἀρχαίαν Ἑλλάδα καὶ τὴν πρόσοικον Ἰωνίαν, ἐν αἷς ἀμφοτέ‐</w:t>
      </w:r>
    </w:p>
    <w:p>
      <w:r>
        <w:rPr>
          <w:rFonts w:ascii="Courier New" w:hAnsi="Courier New"/>
          <w:color w:val="555555"/>
          <w:sz w:val="20"/>
        </w:rPr>
        <w:t>[5]</w:t>
      </w:r>
    </w:p>
    <w:p>
      <w:r>
        <w:rPr>
          <w:rFonts w:ascii="Gentium Plus" w:hAnsi="Gentium Plus"/>
          <w:sz w:val="24"/>
        </w:rPr>
        <w:t>ραις διδασκαλεῖα μέγιστα φιλοσοφίας, ἔπειτα εἰς τὴν πόλιν ἡμῖν συμφοιτῶσι, καὶ οὐδὲν αὐτοὺς ἀποκωλύει ἐξ ὧν ἡ πόλις μεγάλη τέ ἐστι καὶ εὐδαίμων, καὶ οὐχ ἡδοναὶ ἐκ‐ κεχυμέναι, οὐ πανηγύρεων θόρυβος, οὐ σχολῆς σπάνις καὶ</w:t>
      </w:r>
    </w:p>
    <w:p>
      <w:r>
        <w:rPr>
          <w:rFonts w:ascii="Courier New" w:hAnsi="Courier New"/>
          <w:color w:val="555555"/>
          <w:sz w:val="20"/>
        </w:rPr>
        <w:t>[294 c]</w:t>
      </w:r>
    </w:p>
    <w:p>
      <w:r>
        <w:rPr>
          <w:rFonts w:ascii="Gentium Plus" w:hAnsi="Gentium Plus"/>
          <w:sz w:val="24"/>
        </w:rPr>
        <w:t>ἡσυχίας, οὐκ αὐτοὶ οὗτοι οἱ ὀξὺ βλέποντες συκοφάνται καὶ τὰς αἰχμὰς τῷ χρῷ ἐπισείοντες; ὀκνῶ μὲν εἰπεῖν, ὦ ἄνδρες, μὴ καὶ ἀτεχνῶς δόξαιμι καλλωπίζεσθαι· συνελαύνουσι δὲ οἱ κατήγοροι τὰς ἀληθινάς με ἐπαγωγάς, αἷς χρῶμαι ἐπὶ</w:t>
      </w:r>
    </w:p>
    <w:p>
      <w:r>
        <w:rPr>
          <w:rFonts w:ascii="Courier New" w:hAnsi="Courier New"/>
          <w:color w:val="555555"/>
          <w:sz w:val="20"/>
        </w:rPr>
        <w:t>[5]</w:t>
      </w:r>
    </w:p>
    <w:p>
      <w:r>
        <w:rPr>
          <w:rFonts w:ascii="Gentium Plus" w:hAnsi="Gentium Plus"/>
          <w:sz w:val="24"/>
        </w:rPr>
        <w:t>τοὺς νέους, εἰς τὸ θέατρον ἐξενεγκεῖν ἀντὶ τῶν ψευδῶν καὶ πεπλασμένων. καίτοι αἰσθάνεσθε αὐτῶν ἱκανῶς καὶ οὐ σφόδρα ἀτήρητοι ὑμῖν εἰσιν· ὅμως δὲ ἔτι καὶ μᾶλλον ἀποκαλυπτέα καὶ γυμνωτέα.</w:t>
      </w:r>
    </w:p>
    <w:p>
      <w:r>
        <w:rPr>
          <w:rFonts w:ascii="Courier New" w:hAnsi="Courier New"/>
          <w:color w:val="555555"/>
          <w:sz w:val="20"/>
        </w:rPr>
        <w:t>[294 d]</w:t>
      </w:r>
    </w:p>
    <w:p>
      <w:r>
        <w:rPr>
          <w:rFonts w:ascii="Gentium Plus" w:hAnsi="Gentium Plus"/>
          <w:sz w:val="24"/>
        </w:rPr>
        <w:t>Ἐμοὶ νέῳ ὄντι συγγράμματα ἄττα πεποίηται, ἐν οἷς τὸν κλῆρον κατεθέμην καὶ ἐθησαύρισα, ὃν παρὰ τῶν ἐμῶν πατέ‐ ρων διεδεξάμην. καταλέγει τὰ συγγράμματα ταῦτα ἴδιον μὲν οὐδὲν οὔτε ἐμὸν οὔτε ἄλλου, ἐμφανίζειν δὲ ἐπιχειρεῖ</w:t>
      </w:r>
    </w:p>
    <w:p>
      <w:r>
        <w:rPr>
          <w:rFonts w:ascii="Courier New" w:hAnsi="Courier New"/>
          <w:color w:val="555555"/>
          <w:sz w:val="20"/>
        </w:rPr>
        <w:t>[5]</w:t>
      </w:r>
    </w:p>
    <w:p>
      <w:r>
        <w:rPr>
          <w:rFonts w:ascii="Gentium Plus" w:hAnsi="Gentium Plus"/>
          <w:sz w:val="24"/>
        </w:rPr>
        <w:t>τὸν νοῦν τὸν Ἀριστοτέλους καὶ ἐξάγειν ἐκ τῶν ῥημάτων ἐν οἷς ἐκεῖνος αὐτὸν καθεῖρξέ τε καὶ ἐφράξατο, τοῦ μὴ ἐπί‐ δρομον εἶναι τοῖς παντάπασιν ἀμυήτοις. καὶ ταῦτα ἐγὼ τὰ</w:t>
      </w:r>
    </w:p>
    <w:p>
      <w:r>
        <w:rPr>
          <w:rFonts w:ascii="Courier New" w:hAnsi="Courier New"/>
          <w:color w:val="555555"/>
          <w:sz w:val="20"/>
        </w:rPr>
        <w:t>[295 a]</w:t>
      </w:r>
    </w:p>
    <w:p>
      <w:r>
        <w:rPr>
          <w:rFonts w:ascii="Gentium Plus" w:hAnsi="Gentium Plus"/>
          <w:sz w:val="24"/>
        </w:rPr>
        <w:t>ἕξειν οὔτε ἔσεσθαι σπουδαῖα· οὐδὲ γὰρ οὕτω πολυτελῶς καὶ ἀνδρείως ξυντεθέντα αὐτὰ ἠπιστάμην, ἐμαυτῷ δὲ μόνῳ μνημόσυνα καὶ ἀποθήκην ὧν ἠκηκόειν, ἵν’, εἴποτε ἀπο‐ φύγοι τι τὴν μνήμην, ἐξῇ μοι ὥσπερ ἐκ ταμιείου λαμβά‐</w:t>
      </w:r>
    </w:p>
    <w:p>
      <w:r>
        <w:rPr>
          <w:rFonts w:ascii="Courier New" w:hAnsi="Courier New"/>
          <w:color w:val="555555"/>
          <w:sz w:val="20"/>
        </w:rPr>
        <w:t>[5]</w:t>
      </w:r>
    </w:p>
    <w:p>
      <w:r>
        <w:rPr>
          <w:rFonts w:ascii="Gentium Plus" w:hAnsi="Gentium Plus"/>
          <w:sz w:val="24"/>
        </w:rPr>
        <w:t>νειν ἀσφαλοῦς τε καὶ ἀναλώτου ὑπὸ τῆς λήθης. διὰ ταῦτα οὖν ὀρρωδοῦντός μου ὑπὲρ αὐτῶν καὶ ἐν φυλακῇ ποιου‐ μένου, ὅπως ἂν μὴ θύραζε ἐκφοιτήσειαν, λανθάνουσιν οἱ λόγοι οὗτοι ἀποδράντες οὐκ οἶδα ὅπως, καὶ μετὰ σπουδῆς κυλινδούμενοι ἐξ ἄλλου εἰς ἄλλον ἀφικνοῦνται εἰς Σικυῶνα.</w:t>
      </w:r>
    </w:p>
    <w:p>
      <w:r>
        <w:rPr>
          <w:rFonts w:ascii="Courier New" w:hAnsi="Courier New"/>
          <w:color w:val="555555"/>
          <w:sz w:val="20"/>
        </w:rPr>
        <w:t>[295 b]</w:t>
      </w:r>
    </w:p>
    <w:p>
      <w:r>
        <w:rPr>
          <w:rFonts w:ascii="Gentium Plus" w:hAnsi="Gentium Plus"/>
          <w:sz w:val="24"/>
        </w:rPr>
        <w:t>Ὤικει δὲ ἐν Σικυῶνι τηνικαῦτα ἀνήρ, ὃν ἐγὼ φαίην ἂν ἀτρεκέστατά τε καὶ ἀδολώτατα τῶν γε ἐπ’ ἐμοῦ Ἑλλήνων ἀντειλῆφθαι φιλοσοφίας, ἀκουστὴς μὲν γεγονὼς τοῦ Χαλ‐ κιδέως πρεσβύτου, θεραπεύων δὲ οὐ τὴν νέαν ᾠδήν, ἀλλὰ</w:t>
      </w:r>
    </w:p>
    <w:p>
      <w:r>
        <w:rPr>
          <w:rFonts w:ascii="Courier New" w:hAnsi="Courier New"/>
          <w:color w:val="555555"/>
          <w:sz w:val="20"/>
        </w:rPr>
        <w:t>[5]</w:t>
      </w:r>
    </w:p>
    <w:p>
      <w:r>
        <w:rPr>
          <w:rFonts w:ascii="Gentium Plus" w:hAnsi="Gentium Plus"/>
          <w:sz w:val="24"/>
        </w:rPr>
        <w:t>τὴν πάτριον καὶ ἀρχαίαν τῆς Ἀκαδημίας καὶ τοῦ Λυκείου· οὐχ οἷος κολούειν τε καὶ πρίεσθαι καὶ βασκαίνειν, εἰ χρη‐ στοῦ τινος ἕτερος μεταποιοῖτο, ἀλλ’ οἷος συνεξορμᾶν καὶ συνοτρύνειν οὓς ἂν αἴσθοιτο φυομένους πρὸς ἀρετήν.</w:t>
      </w:r>
    </w:p>
    <w:p>
      <w:r>
        <w:rPr>
          <w:rFonts w:ascii="Courier New" w:hAnsi="Courier New"/>
          <w:color w:val="555555"/>
          <w:sz w:val="20"/>
        </w:rPr>
        <w:t>[295 c]</w:t>
      </w:r>
    </w:p>
    <w:p>
      <w:r>
        <w:rPr>
          <w:rFonts w:ascii="Gentium Plus" w:hAnsi="Gentium Plus"/>
          <w:sz w:val="24"/>
        </w:rPr>
        <w:t>οὗτος ὁ ἀνὴρ μικρὰ ὁμιλήσας τῇ ἐμῇ εἴτε σπουδῇ εἴτε παι‐ γνίᾳ ταὐτὸν μικροῦ ὑπέμεινε πάθος Ἀξιοθέᾳ τῇ φιλοσόφῳ καὶ Ζήνωνι τῷ Κιτιεῖ καὶ τῷ γεωργῷ τῷ Κορινθίῳ. Ἀξιοθέα μὲν γὰρ ἐπιλεξαμένη τι τῶν συγγραμμάτων ἃ</w:t>
      </w:r>
    </w:p>
    <w:p>
      <w:r>
        <w:rPr>
          <w:rFonts w:ascii="Courier New" w:hAnsi="Courier New"/>
          <w:color w:val="555555"/>
          <w:sz w:val="20"/>
        </w:rPr>
        <w:t>[5]</w:t>
      </w:r>
    </w:p>
    <w:p>
      <w:r>
        <w:rPr>
          <w:rFonts w:ascii="Gentium Plus" w:hAnsi="Gentium Plus"/>
          <w:sz w:val="24"/>
        </w:rPr>
        <w:t>Πλάτωνι πεποίηται ὑπὲρ πολιτείας, ᾤχετο ἀπιοῦσα Ἀθή‐ ναζε ἐξ Ἀρκαδίας, καὶ Πλάτωνος ἠκροᾶτο λανθάνουσα ἄχρι πόρρω ὅτι γυνὴ εἴη, ὥσπερ ὁ Ἀχιλλεὺς τοῦ Λυκο‐ μήδους. ὁ δὲ γεωργὸς ὁ Κορίνθιος τῷ Γοργίᾳ ξυγγενό‐ μενος—οὐκ αὐτῷ ἐκείνῳ Γοργίᾳ, ἀλλὰ τῷ λόγῳ ὃν Πλά‐</w:t>
      </w:r>
    </w:p>
    <w:p>
      <w:r>
        <w:rPr>
          <w:rFonts w:ascii="Courier New" w:hAnsi="Courier New"/>
          <w:color w:val="555555"/>
          <w:sz w:val="20"/>
        </w:rPr>
        <w:t>[295 d]</w:t>
      </w:r>
    </w:p>
    <w:p>
      <w:r>
        <w:rPr>
          <w:rFonts w:ascii="Gentium Plus" w:hAnsi="Gentium Plus"/>
          <w:sz w:val="24"/>
        </w:rPr>
        <w:t>των ἔγραψεν ἐπ’ ἐλέγχῳ τοῦ σοφιστοῦ—αὐτίκα ἀφεὶς τὸν</w:t>
      </w:r>
    </w:p>
    <w:p>
      <w:r>
        <w:rPr>
          <w:rFonts w:ascii="Courier New" w:hAnsi="Courier New"/>
          <w:color w:val="555555"/>
          <w:sz w:val="20"/>
        </w:rPr>
        <w:t>[5]</w:t>
      </w:r>
    </w:p>
    <w:p>
      <w:r>
        <w:rPr>
          <w:rFonts w:ascii="Gentium Plus" w:hAnsi="Gentium Plus"/>
          <w:sz w:val="24"/>
        </w:rPr>
        <w:t>Ζήνωνος ἀρίδηλά τέ ἐστι καὶ ᾀδόμενα ὑπὸ πολλῶν, ὅτι αὐτὸν ἡ Σωκράτους ἀπολογία ἐκ Φοινίκης ἤγαγεν εἰς τὴν Ποικίλην.</w:t>
      </w:r>
    </w:p>
    <w:p>
      <w:r>
        <w:rPr>
          <w:rFonts w:ascii="Courier New" w:hAnsi="Courier New"/>
          <w:color w:val="555555"/>
          <w:sz w:val="20"/>
        </w:rPr>
        <w:t>[296 a]</w:t>
      </w:r>
    </w:p>
    <w:p>
      <w:r>
        <w:rPr>
          <w:rFonts w:ascii="Gentium Plus" w:hAnsi="Gentium Plus"/>
          <w:sz w:val="24"/>
        </w:rPr>
        <w:t>Αὐτὸς μὲν δὴ ἀνὴρ ἐκεῖνος οὐκ ἐδεῖτο ἐπισιτεῖσθαι, ἣν δὲ ἐνόμευεν ἀγέλην αὐτίκα ἐξώρμα ἅπασαν εἰς τὸν Βόσπορον. καὶ ἐπειδὴ ἠμφισβήτουν οἱ νεανίαι, πέμπει εἰς θεοῦ πευσομένους εἰ ἄρα ἄμεινόν τι ἐκεῖνος γινώσκει· καὶ</w:t>
      </w:r>
    </w:p>
    <w:p>
      <w:r>
        <w:rPr>
          <w:rFonts w:ascii="Courier New" w:hAnsi="Courier New"/>
          <w:color w:val="555555"/>
          <w:sz w:val="20"/>
        </w:rPr>
        <w:t>[5]</w:t>
      </w:r>
    </w:p>
    <w:p>
      <w:r>
        <w:rPr>
          <w:rFonts w:ascii="Gentium Plus" w:hAnsi="Gentium Plus"/>
          <w:sz w:val="24"/>
        </w:rPr>
        <w:t>φέρει τὴν αὐτὴν ψῆφον ὁ θεός, οἵαν πάλαι ἐπὶ Σωκράτην. πιστεύσατε, ὦ ἄνδρες, νὴ τὸν Ἀπόλλω ἐκεῖνον, ὅτι ταῦτα ἐγὼ οὐ μῦθον συμπλάσας ὥσπερ μειρακίοις προσάγω, οὐδὲ καταπλήττομαι ὑμᾶς τῷ κριτῇ, οὐδὲ καλλωπίζομαι καὶ ἁβρύνομαι ἄνευ ἀνάγκης, ἀλλ’ ὅτι οὐκ ἔστιν ἄλλως</w:t>
      </w:r>
    </w:p>
    <w:p>
      <w:r>
        <w:rPr>
          <w:rFonts w:ascii="Courier New" w:hAnsi="Courier New"/>
          <w:color w:val="555555"/>
          <w:sz w:val="20"/>
        </w:rPr>
        <w:t>[296 b]</w:t>
      </w:r>
    </w:p>
    <w:p>
      <w:r>
        <w:rPr>
          <w:rFonts w:ascii="Gentium Plus" w:hAnsi="Gentium Plus"/>
          <w:sz w:val="24"/>
        </w:rPr>
        <w:t>ἀμύνασθαι τοὺς λοιδορουμένους τε καὶ τοὺς βλασφημοῦν‐ τας ἢ πολλῷ ἀμείνους ἐπιδεικνύντα τοὺς ἀγαπῶντας καὶ εὐφημοῦντας. ἐπεὶ καὶ Σωκράτης ἐκεῖνος πρὸ μὲν τοῦ οὐκ ἐξέφαινε τοῦ Πυθίου τὴν μαρτυρίαν, ἐπεὶ δὲ αὐτὸν</w:t>
      </w:r>
    </w:p>
    <w:p>
      <w:r>
        <w:rPr>
          <w:rFonts w:ascii="Courier New" w:hAnsi="Courier New"/>
          <w:color w:val="555555"/>
          <w:sz w:val="20"/>
        </w:rPr>
        <w:t>[5]</w:t>
      </w:r>
    </w:p>
    <w:p>
      <w:r>
        <w:rPr>
          <w:rFonts w:ascii="Gentium Plus" w:hAnsi="Gentium Plus"/>
          <w:sz w:val="24"/>
        </w:rPr>
        <w:t>Λύκων τε καὶ Ἄνυτος διεβαλλέτην καὶ Μέλητος ἐφειστήκει γραψάμενος ὡς σοφιστὴν καὶ διαφθορέα τῶν νέων, τότε δὴ ξυνηναγκάσθη τοῖς δικασταῖς ἀναβιβάσασθαι μάρτυρα τὸν θεόν. ἀλλ’ ἐκεῖνοι μὲν οἱ δικασταὶ ὑπ’ ἀγνωμοσύ‐</w:t>
      </w:r>
    </w:p>
    <w:p>
      <w:r>
        <w:rPr>
          <w:rFonts w:ascii="Courier New" w:hAnsi="Courier New"/>
          <w:color w:val="555555"/>
          <w:sz w:val="20"/>
        </w:rPr>
        <w:t>[296 c]</w:t>
      </w:r>
    </w:p>
    <w:p>
      <w:r>
        <w:rPr>
          <w:rFonts w:ascii="Gentium Plus" w:hAnsi="Gentium Plus"/>
          <w:sz w:val="24"/>
        </w:rPr>
        <w:t>νης τὸ παραυτίκα ἐξηπατήθησαν καὶ ἐγοητεύθησαν ὑπὸ τοῦ λόγου ὃν ξυνέγραψε Πολυκράτης, Ἄνυτος δὲ ἐμι‐ σθώσατο. δῆμος γὰρ ἦσαν καὶ οὐδὲν ἱερόν· ὑμεῖς δὲ ἔκ‐ κριτοι ἁπανταχόθεν καὶ προσέτι κοινωνεῖτέ μοι τοῦ ἀγῶ‐</w:t>
      </w:r>
    </w:p>
    <w:p>
      <w:r>
        <w:rPr>
          <w:rFonts w:ascii="Courier New" w:hAnsi="Courier New"/>
          <w:color w:val="555555"/>
          <w:sz w:val="20"/>
        </w:rPr>
        <w:t>[5]</w:t>
      </w:r>
    </w:p>
    <w:p>
      <w:r>
        <w:rPr>
          <w:rFonts w:ascii="Gentium Plus" w:hAnsi="Gentium Plus"/>
          <w:sz w:val="24"/>
        </w:rPr>
        <w:t>νος. τὸ γὰρ ἄμεινόν τι εἶναι ἐμὸν πρᾶγμα ἢ κατὰ σοφιστὴν οὐκ ἄλλοι τινὲς πρότερον ὑμῶν καὶ ὑπέλαβον καὶ ἐπεφή‐ μισαν.</w:t>
      </w:r>
    </w:p>
    <w:p>
      <w:r>
        <w:rPr>
          <w:rFonts w:ascii="Courier New" w:hAnsi="Courier New"/>
          <w:color w:val="555555"/>
          <w:sz w:val="20"/>
        </w:rPr>
        <w:t>[10]</w:t>
      </w:r>
    </w:p>
    <w:p>
      <w:r>
        <w:rPr>
          <w:rFonts w:ascii="Gentium Plus" w:hAnsi="Gentium Plus"/>
          <w:sz w:val="24"/>
        </w:rPr>
        <w:t>ὀλίγους νέους καὶ τοιούσδε ὑπὲρ ἐμαυτοῦ κεκτημένος</w:t>
      </w:r>
    </w:p>
    <w:p>
      <w:r>
        <w:rPr>
          <w:rFonts w:ascii="Courier New" w:hAnsi="Courier New"/>
          <w:color w:val="555555"/>
          <w:sz w:val="20"/>
        </w:rPr>
        <w:t>[296 d]</w:t>
      </w:r>
    </w:p>
    <w:p>
      <w:r>
        <w:rPr>
          <w:rFonts w:ascii="Gentium Plus" w:hAnsi="Gentium Plus"/>
          <w:sz w:val="24"/>
        </w:rPr>
        <w:t>ἑστιάτορας καὶ μισθοδότας προσηγαγόμην τοὺς λίχνους τῶν μαθητῶν; οὐ γὰρ λίαν, ὡς ἔοικε, φαῦλαί εἰσιν αἱ ἄρκυς τε καὶ τὰ δίκτυα ὧν μικροῦ ἔμπροσθεν ἐμνήσθην, ἅ με ἀποδράντα τῆς οἰκίας αὐτόματα περιθεῖ, ὥσπερ τὰ</w:t>
      </w:r>
    </w:p>
    <w:p>
      <w:r>
        <w:rPr>
          <w:rFonts w:ascii="Courier New" w:hAnsi="Courier New"/>
          <w:color w:val="555555"/>
          <w:sz w:val="20"/>
        </w:rPr>
        <w:t>[5]</w:t>
      </w:r>
    </w:p>
    <w:p>
      <w:r>
        <w:rPr>
          <w:rFonts w:ascii="Gentium Plus" w:hAnsi="Gentium Plus"/>
          <w:sz w:val="24"/>
        </w:rPr>
        <w:t>Δαιδάλου ἔργα, σαγηνεύοντα καὶ συμπλέκοντα τοὺς νέους ὅσοι μὴ βεβυσμένοι εἰσὶ τὰ ὦτα, καὶ προσάγει μοι τὴν ἄγραν οὔτε μέγα οὔτε μικρὸν πραγματευομένῳ. ἀλλ’ ἐκεῖνο</w:t>
      </w:r>
    </w:p>
    <w:p>
      <w:r>
        <w:rPr>
          <w:rFonts w:ascii="Courier New" w:hAnsi="Courier New"/>
          <w:color w:val="555555"/>
          <w:sz w:val="20"/>
        </w:rPr>
        <w:t>[297 a]</w:t>
      </w:r>
    </w:p>
    <w:p>
      <w:r>
        <w:rPr>
          <w:rFonts w:ascii="Gentium Plus" w:hAnsi="Gentium Plus"/>
          <w:sz w:val="24"/>
        </w:rPr>
        <w:t>θαυμαστὸν τῶν κατηγόρων, ὅτι ἐξὸν αὐτοῖς τὰ δίκτυα ταῦτα ἐν τῷ μέσῳ οὑτωσὶ περιτρέχοντα καὶ ἐν ταῖς χερσὶ τῶν ἀνθρώπων καταγαγεῖν ἀπὸ τῶν χαλίδων καὶ διασπά‐ σαι τὰ ἀκρωλένια καὶ ἐπιδεῖξαι τοὺς βρόχους ὅτι λαγαροὶ</w:t>
      </w:r>
    </w:p>
    <w:p>
      <w:r>
        <w:rPr>
          <w:rFonts w:ascii="Courier New" w:hAnsi="Courier New"/>
          <w:color w:val="555555"/>
          <w:sz w:val="20"/>
        </w:rPr>
        <w:t>[5]</w:t>
      </w:r>
    </w:p>
    <w:p>
      <w:r>
        <w:rPr>
          <w:rFonts w:ascii="Gentium Plus" w:hAnsi="Gentium Plus"/>
          <w:sz w:val="24"/>
        </w:rPr>
        <w:t>ἄγαν καὶ ἀσθενεῖς καὶ ὑπὸ ἀγνοίας αὐτοῖς οἱ ἄνθρωποι ἐγκαταδοῦνται, οἱ δὲ τοῦτο μὲν ἢ οὐχ οἷοί τέ εἰσιν ἢ οὐ προαιροῦνται, ὥσπερ δὲ τὰ φαῦλα τῶν κυνιδίων ὑλα‐ κτοῦντα ἀεὶ καὶ θορυβοῦντα αὐτὰ μὲν ὀνίναται οὐδέν, ἀποσοβεῖ δὲ τὴν ἄγραν.</w:t>
      </w:r>
    </w:p>
    <w:p>
      <w:r>
        <w:rPr>
          <w:rFonts w:ascii="Courier New" w:hAnsi="Courier New"/>
          <w:color w:val="555555"/>
          <w:sz w:val="20"/>
        </w:rPr>
        <w:t>[297 b]</w:t>
      </w:r>
    </w:p>
    <w:p>
      <w:r>
        <w:rPr>
          <w:rFonts w:ascii="Gentium Plus" w:hAnsi="Gentium Plus"/>
          <w:sz w:val="24"/>
        </w:rPr>
        <w:t>Εἶεν. τὸν μὲν δὴ ἔμμισθον σοφιστὴν μόλις πως ἄρα διανενεύκαμεν. σκοπῶμεν δὲ ἐφεξῆς τὸν ἔμπορον καὶ τὸν κάπηλον καὶ τὸν αὐτοπώλην, εἰ ἄρα τούτων ἡμῖν προσ‐ ήκει τι τῶν ὀνομάτων. λέγει τοίνυν ὁ θεσπέσιος Πλάτων</w:t>
      </w:r>
    </w:p>
    <w:p>
      <w:r>
        <w:rPr>
          <w:rFonts w:ascii="Courier New" w:hAnsi="Courier New"/>
          <w:color w:val="555555"/>
          <w:sz w:val="20"/>
        </w:rPr>
        <w:t>[5]</w:t>
      </w:r>
    </w:p>
    <w:p>
      <w:r>
        <w:rPr>
          <w:rFonts w:ascii="Gentium Plus" w:hAnsi="Gentium Plus"/>
          <w:sz w:val="24"/>
        </w:rPr>
        <w:t>ὅτι οὔσης τινὸς τέχνης ἀλλακτικῆς, ἣ διαμείβεται ὧν δίδω‐ σιν ἃ λαμβάνει, ἡ μὲν ἐξ ἄλλης πόλεως εἰς ἄλλην ὠνῇ τε καὶ πράσει χρωμένη καὶ μεταβάλλουσα τὰ ἀγώγιμα ἐμπο‐ ρικὴ ὀνομάζεται ὑπὸ τῶν ἀνθρώπων, ἡ δὲ ἐν πόλει μιᾷ καθημένη ἀλλακτικὴ τῶν αὐτῶν τούτων, εἰ μὲν αὐτουρ‐</w:t>
      </w:r>
    </w:p>
    <w:p>
      <w:r>
        <w:rPr>
          <w:rFonts w:ascii="Courier New" w:hAnsi="Courier New"/>
          <w:color w:val="555555"/>
          <w:sz w:val="20"/>
        </w:rPr>
        <w:t>[297 c]</w:t>
      </w:r>
    </w:p>
    <w:p>
      <w:r>
        <w:rPr>
          <w:rFonts w:ascii="Gentium Plus" w:hAnsi="Gentium Plus"/>
          <w:sz w:val="24"/>
        </w:rPr>
        <w:t>γοῦσα τὰ αὑτῆς ἔργα νομίσματος ἀποδιδοῖτο, ὥσπερ οἱ μάγειροι καὶ οἱ βαλανεῖς, αὐτοπωλικὴ ἂν ἐν δίκῃ καλοῖτο, ἡ δὲ τὰ ἀλλότρια ὠνουμένη καπηλική· τούτων δ’ αὖ τῶν τριῶν ἑκάστην μίαν οὖσαν σχίζεσθαι διχῆ τῇ αὐτῇ τομῇ</w:t>
      </w:r>
    </w:p>
    <w:p>
      <w:r>
        <w:rPr>
          <w:rFonts w:ascii="Courier New" w:hAnsi="Courier New"/>
          <w:color w:val="555555"/>
          <w:sz w:val="20"/>
        </w:rPr>
        <w:t>[5]</w:t>
      </w:r>
    </w:p>
    <w:p>
      <w:r>
        <w:rPr>
          <w:rFonts w:ascii="Gentium Plus" w:hAnsi="Gentium Plus"/>
          <w:sz w:val="24"/>
        </w:rPr>
        <w:t>καθ’ ὅ τι ἀλλήλων διαφέρει τὰ ἀγοράσματα. ἔμπορον γὰρ τὸν μέν τινα εἶναι σιτίων τε καὶ ἱματίων καὶ ὑποδημά‐ των καὶ ἔμβραχυ ὅσων τὸ σῶμα τὸ ἡμέτερον ἐπιδεές· τὸν δέ τινα λόγων τε καὶ μαθημάτων οἷς ψυχὴ τρέφεται ἢ κολακεύεται· ὁμοίως δὲ αὖ κάπηλον, ὁμοίως δὲ καὶ</w:t>
      </w:r>
    </w:p>
    <w:p>
      <w:r>
        <w:rPr>
          <w:rFonts w:ascii="Courier New" w:hAnsi="Courier New"/>
          <w:color w:val="555555"/>
          <w:sz w:val="20"/>
        </w:rPr>
        <w:t>[297 d]</w:t>
      </w:r>
    </w:p>
    <w:p>
      <w:r>
        <w:rPr>
          <w:rFonts w:ascii="Gentium Plus" w:hAnsi="Gentium Plus"/>
          <w:sz w:val="24"/>
        </w:rPr>
        <w:t>αὐτοπώλην. εἴτε οὖν μουσικήν τις εἴτε γραμματιστικὴν εἴτε ζωγραφίαν εἴτε ἄλλο τι ψυχῆς ὠφέλημα ἢ παραμύ‐ θιον ἐκ πόλεως εἰς πόλιν μετάγων, ἔνθεν μὲν ὠνοῖτο, ἑτέ‐ ρωθι δὲ ἀποδιδοῖτο, ἔμπορος οὗτος οὐδέν τι μεῖον ἢ</w:t>
      </w:r>
    </w:p>
    <w:p>
      <w:r>
        <w:rPr>
          <w:rFonts w:ascii="Courier New" w:hAnsi="Courier New"/>
          <w:color w:val="555555"/>
          <w:sz w:val="20"/>
        </w:rPr>
        <w:t>[5]</w:t>
      </w:r>
    </w:p>
    <w:p>
      <w:r>
        <w:rPr>
          <w:rFonts w:ascii="Gentium Plus" w:hAnsi="Gentium Plus"/>
          <w:sz w:val="24"/>
        </w:rPr>
        <w:t>Λάμπις ὁ Αἰγινήτης· εἴτε αὐτοῦ καθιδρυμένος ἐν πόλει, καὶ τὰ μὲν ὠνούμενος μαθήματα, τὰ δὲ καὶ αὐτὸς τε‐ κταινόμενος πωλοίη καὶ ἀλλάττοιτο ἀργυρίου, κάπηλος οὗτος ἢ αὐτοπώλης κομψότερος μικρῷ Σαράμβου καὶ</w:t>
      </w:r>
    </w:p>
    <w:p>
      <w:r>
        <w:rPr>
          <w:rFonts w:ascii="Courier New" w:hAnsi="Courier New"/>
          <w:color w:val="555555"/>
          <w:sz w:val="20"/>
        </w:rPr>
        <w:t>[298 a]</w:t>
      </w:r>
    </w:p>
    <w:p>
      <w:r>
        <w:rPr>
          <w:rFonts w:ascii="Gentium Plus" w:hAnsi="Gentium Plus"/>
          <w:sz w:val="24"/>
        </w:rPr>
        <w:t>Θεαρίωνος. καὶ οὕτως αὖ τρικέφαλόν τινα αὖθις ὥσπερ τὸν Γηρυόνην ἀποφαίνει τὸν σοφιστήν. Τίνι οὖν με τῶν ἀλλακτικῶν ἐγγράφουσιν οἱ κατήγοροι; μῶν τῷ πλανήτῃ ἢ τῷ σταδιαίῳ; ἐγὼ τοίνυν πολλαῖς μὲν</w:t>
      </w:r>
    </w:p>
    <w:p>
      <w:r>
        <w:rPr>
          <w:rFonts w:ascii="Courier New" w:hAnsi="Courier New"/>
          <w:color w:val="555555"/>
          <w:sz w:val="20"/>
        </w:rPr>
        <w:t>[5]</w:t>
      </w:r>
    </w:p>
    <w:p>
      <w:r>
        <w:rPr>
          <w:rFonts w:ascii="Gentium Plus" w:hAnsi="Gentium Plus"/>
          <w:sz w:val="24"/>
        </w:rPr>
        <w:t>ὡμίλησα πόλεσι καὶ ξυνεγενόμην, καὶ ἀπεδήμησα μακρό‐ τερα ἢ ὁ Σωκράτης, οὐχ ὅσον εἰς Ποτίδαιαν στρατευό‐ μενος. ἀλλ’ ὅπλα μὲν οὐκ ἤνεγκα ὑπὲρ ὑμῶν, ὑμῶν δ’ αὖ εἵνεκεν πολλὴν γῆν ἐπῆλθον καὶ πολλὰς πόλεις μεγά‐ λας τε καὶ εὐδαίμονας, ἀτὰρ δὴ καὶ τὴν μητρόπολιν τὴν</w:t>
      </w:r>
    </w:p>
    <w:p>
      <w:r>
        <w:rPr>
          <w:rFonts w:ascii="Courier New" w:hAnsi="Courier New"/>
          <w:color w:val="555555"/>
          <w:sz w:val="20"/>
        </w:rPr>
        <w:t>[298 b]</w:t>
      </w:r>
    </w:p>
    <w:p>
      <w:r>
        <w:rPr>
          <w:rFonts w:ascii="Gentium Plus" w:hAnsi="Gentium Plus"/>
          <w:sz w:val="24"/>
        </w:rPr>
        <w:t>ἡμετέραν, οὐ τὰ ἀρχαῖα Μέγαρα λέγω, ἀφ’ ὧν ὡρμήθησαν οἱ τῷ Βοσπόρῳ προσοικήσαντες, ἀλλ’ ἣ τῶν μὲν ἄλλων πόλεων βασιλεύει, τῇ δὲ ὑμετέρᾳ συμβασιλεύει. καὶ εἰ μέν τι καὶ ἄλλο χρηστὸν ἐξ ἐκείνης ὑμῖν ὑπῆρχε τῆς ἀπο‐</w:t>
      </w:r>
    </w:p>
    <w:p>
      <w:r>
        <w:rPr>
          <w:rFonts w:ascii="Courier New" w:hAnsi="Courier New"/>
          <w:color w:val="555555"/>
          <w:sz w:val="20"/>
        </w:rPr>
        <w:t>[5]</w:t>
      </w:r>
    </w:p>
    <w:p>
      <w:r>
        <w:rPr>
          <w:rFonts w:ascii="Gentium Plus" w:hAnsi="Gentium Plus"/>
          <w:sz w:val="24"/>
        </w:rPr>
        <w:t>δημίας, οὐκ ἂν διισχυρισαίμην· ἤγαγον δ’ οὖν αὐτοῖς τὰ ἀγώγιμα ὅσα τέ μοι πρῶτα ὑπῆρχε καὶ ὅσα παρ’ ὑμῖν ἐνθένδε ἐπορισάμην ἐν εἴκοσιν ὅλοις ἐνιαυτοῖς, πολλὰ μὲν ἐκ τῶν ἀρχαίων συλλεξάμενος θησαυρῶν τῆς μνημοσύνης, ἔστι δὲ ἃ καὶ αὐτουργήσας. καὶ ὅπως δὴ οἱ πάντων ἐκεῖνοι</w:t>
      </w:r>
    </w:p>
    <w:p>
      <w:r>
        <w:rPr>
          <w:rFonts w:ascii="Courier New" w:hAnsi="Courier New"/>
          <w:color w:val="555555"/>
          <w:sz w:val="20"/>
        </w:rPr>
        <w:t>[298 c]</w:t>
      </w:r>
    </w:p>
    <w:p>
      <w:r>
        <w:rPr>
          <w:rFonts w:ascii="Gentium Plus" w:hAnsi="Gentium Plus"/>
          <w:sz w:val="24"/>
        </w:rPr>
        <w:t>περιφρονοῦντες καὶ οὐδὲν τῶν ἔξωθεν ἀφικνουμένων θαυ‐ μάζειν ἢ ἐθέλοντες ἢ δυνάμενοι διὰ τὴν περιουσίαν τῶν οἴκοι θαυμάτων, ὅμως τοσόνδε ἑάλωσαν καὶ ἐκρατήθη‐ σαν ὑπὸ τῶν ἀγωγίμων τῶν ἡμετέρων, ὥστε πολλὴν μὲν</w:t>
      </w:r>
    </w:p>
    <w:p>
      <w:r>
        <w:rPr>
          <w:rFonts w:ascii="Courier New" w:hAnsi="Courier New"/>
          <w:color w:val="555555"/>
          <w:sz w:val="20"/>
        </w:rPr>
        <w:t>[5]</w:t>
      </w:r>
    </w:p>
    <w:p>
      <w:r>
        <w:rPr>
          <w:rFonts w:ascii="Gentium Plus" w:hAnsi="Gentium Plus"/>
          <w:sz w:val="24"/>
        </w:rPr>
        <w:t>χώραν καρποῦσθαι διδόντες ψιλὴν καὶ πεφυτευμένην, πολὺ δὲ ἀργύριον, πολὺ δὲ χρυσίον, ἰόντες τε εἰς τὴν κατάλυσιν ὁσημέραι καὶ θαυμαστὰ δρῶντες ὅπως ἂν χρόνον τινὰ ἐκεῖ διατρίψας πάλαι κεκλεισμένα τὰ Πυθα‐</w:t>
      </w:r>
    </w:p>
    <w:p>
      <w:r>
        <w:rPr>
          <w:rFonts w:ascii="Courier New" w:hAnsi="Courier New"/>
          <w:color w:val="555555"/>
          <w:sz w:val="20"/>
        </w:rPr>
        <w:t>[298 d]</w:t>
      </w:r>
    </w:p>
    <w:p>
      <w:r>
        <w:rPr>
          <w:rFonts w:ascii="Gentium Plus" w:hAnsi="Gentium Plus"/>
          <w:sz w:val="24"/>
        </w:rPr>
        <w:t>γόρου τεμένη καὶ τοὺς Πλάτωνος καὶ Ἀριστοτέλους νεὼς ἀναπετάσαιμι αὐτοῖς κατὰ δύναμιν καὶ δείξαιμι τὰ ἀγάλ‐ ματα, ἐπειδὴ πείθειν οὐχ οἷοί τε ἦσαν, ἀλλ’ ἐγὼ τὰ μὲν ἀγώγιμα προῖκα ἐδίδουν, αὐτὸς δὲ ὀπίσω παρ’ ὑμᾶς</w:t>
      </w:r>
    </w:p>
    <w:p>
      <w:r>
        <w:rPr>
          <w:rFonts w:ascii="Courier New" w:hAnsi="Courier New"/>
          <w:color w:val="555555"/>
          <w:sz w:val="20"/>
        </w:rPr>
        <w:t>[5]</w:t>
      </w:r>
    </w:p>
    <w:p>
      <w:r>
        <w:rPr>
          <w:rFonts w:ascii="Gentium Plus" w:hAnsi="Gentium Plus"/>
          <w:sz w:val="24"/>
        </w:rPr>
        <w:t>ἱέμην, χεῖράς τε ἐπειρῶντο προσάγειν καὶ ἐπίκουρον τῷ ἔρωτι τὸν μέγαν παρακαλεῖν βασιλέα. καὶ τούτων τίνα ἄλλον μάρτυρα ἂν ὑμῖν παρασχοίμην ἀξιοπιστότερον αὐτοῦ βασιλέως, οὗ καὶ ἀνεγνώσθη ὑμῖν ἐν τῇ βουλῇ ἤδη ἡ μαρτυρία; πῶς ἂν οὖν ἐμπορευοίμην ἐγὼ τὴν σοφίαν,</w:t>
      </w:r>
    </w:p>
    <w:p>
      <w:r>
        <w:rPr>
          <w:rFonts w:ascii="Courier New" w:hAnsi="Courier New"/>
          <w:color w:val="555555"/>
          <w:sz w:val="20"/>
        </w:rPr>
        <w:t>[299 a]</w:t>
      </w:r>
    </w:p>
    <w:p>
      <w:r>
        <w:rPr>
          <w:rFonts w:ascii="Gentium Plus" w:hAnsi="Gentium Plus"/>
          <w:sz w:val="24"/>
        </w:rPr>
        <w:t>καὶ παρὰ τίνας ἀφικνούμενος ἄλλους ἀνθρώπους, εἰ παρ’ οἷς μάλιστα καὶ πλεῖστον ἐξῆν, οὗτοι δωτίνην ἀπέλαυσαν</w:t>
      </w:r>
    </w:p>
    <w:p>
      <w:r>
        <w:rPr>
          <w:rFonts w:ascii="Courier New" w:hAnsi="Courier New"/>
          <w:color w:val="555555"/>
          <w:sz w:val="20"/>
        </w:rPr>
        <w:t>[5]</w:t>
      </w:r>
    </w:p>
    <w:p>
      <w:r>
        <w:rPr>
          <w:rFonts w:ascii="Gentium Plus" w:hAnsi="Gentium Plus"/>
          <w:sz w:val="24"/>
        </w:rPr>
        <w:t>ξυνέμιξα ἀνδράσι τὰ ἐμὰ φορτία μαστεύουσι καὶ περι‐ ποιουμένοις, οὐδὲ ὅσοις ἐν Γαλατίᾳ τῇ Ἑλληνίδι. καὶ αἱ μὲν πόλεις οὐχ οὕτω μεγάλαι οὐδ’ οἷαι τῇ μεγίστῃ ἀμφι‐ σβητεῖν· οἱ δὲ ἄνδρες ἴστε ὅτι ὀξεῖς καὶ ἀγχίνοι καὶ εὐμα‐ θέστεροι τῶν ἄγαν Ἑλλήνων, καὶ τριβωνίου παραφανέντος</w:t>
      </w:r>
    </w:p>
    <w:p>
      <w:r>
        <w:rPr>
          <w:rFonts w:ascii="Courier New" w:hAnsi="Courier New"/>
          <w:color w:val="555555"/>
          <w:sz w:val="20"/>
        </w:rPr>
        <w:t>[299 b]</w:t>
      </w:r>
    </w:p>
    <w:p>
      <w:r>
        <w:rPr>
          <w:rFonts w:ascii="Gentium Plus" w:hAnsi="Gentium Plus"/>
          <w:sz w:val="24"/>
        </w:rPr>
        <w:t>ἐκκρέμανται εὐθύς, ὥσπερ τῆς λίθου τὰ σιδήρια. οὗτοι οἱ ἄνδρες τί οὐκ ἂν πρόοιντο ὥστε κύριοι γενέσθαι τῆς ἐξαγω‐ γῆς τῶν Πλάτωνος μαθημάτων, οἱ ὑπὲρ τῶν Δημοσθέ‐ νους δικῶν καὶ τῆς Θουκυδίδου ξυγγραφῆς μικροῦ ἴσα</w:t>
      </w:r>
    </w:p>
    <w:p>
      <w:r>
        <w:rPr>
          <w:rFonts w:ascii="Courier New" w:hAnsi="Courier New"/>
          <w:color w:val="555555"/>
          <w:sz w:val="20"/>
        </w:rPr>
        <w:t>[5]</w:t>
      </w:r>
    </w:p>
    <w:p>
      <w:r>
        <w:rPr>
          <w:rFonts w:ascii="Gentium Plus" w:hAnsi="Gentium Plus"/>
          <w:sz w:val="24"/>
        </w:rPr>
        <w:t>τελοῦντες τοῖς τούτων ἐμπείροις, ὁπόσα Ξέρξης Θεμι‐ στοκλεῖ τῷ Νεοκλέους; καὶ οἶδα ὅτι συγκάθηνται πολλοὶ καὶ συνδικάζουσι πολλοὶ ἐξ ἐκείνων τῶν πόλεων. πυνθά‐ νεσθε οὖν παρὰ τούτων εἰ ταῦτα ἐγὼ ἀληθῆ λέγω.</w:t>
      </w:r>
    </w:p>
    <w:p>
      <w:r>
        <w:rPr>
          <w:rFonts w:ascii="Courier New" w:hAnsi="Courier New"/>
          <w:color w:val="555555"/>
          <w:sz w:val="20"/>
        </w:rPr>
        <w:t>[299 c]</w:t>
      </w:r>
    </w:p>
    <w:p>
      <w:r>
        <w:rPr>
          <w:rFonts w:ascii="Gentium Plus" w:hAnsi="Gentium Plus"/>
          <w:sz w:val="24"/>
        </w:rPr>
        <w:t>Καὶ ὅτι μὲν ἔμπορος οὐκ ἂν εἴην τινῶν μαθημάτων, παρ’ ἄλλων πυνθάνεσθε καὶ ἐπιζητεῖτε· ὅτι δὲ οὔτε κάπη‐ λος οὔτε αὐτοπώλης, αὐτὸ δὴ ὑμᾶς αὐτοὺς ἐρωτᾶτε, εἰ ἐγὼ κάθημαι ἐπ’ ἐργαστηρίου πιπράσκων λογάρια μικρὰ</w:t>
      </w:r>
    </w:p>
    <w:p>
      <w:r>
        <w:rPr>
          <w:rFonts w:ascii="Courier New" w:hAnsi="Courier New"/>
          <w:color w:val="555555"/>
          <w:sz w:val="20"/>
        </w:rPr>
        <w:t>[5]</w:t>
      </w:r>
    </w:p>
    <w:p>
      <w:r>
        <w:rPr>
          <w:rFonts w:ascii="Gentium Plus" w:hAnsi="Gentium Plus"/>
          <w:sz w:val="24"/>
        </w:rPr>
        <w:t>ἢ μεγάλα, καὶ προὐταξάμην τὸ ζῆν ἐκ τοιαύτης τινὸς ἐργα‐ σίας, καὶ ταῦτα ὥσπερ οἱ ἄγαν σοφιστεύοντες τῶν καπή‐ λων, προδεικνύντες τὸν ἀρυστῆρα, κεκράγασι καὶ ἐκβοῶ‐ σιν ὅτι τοῦ νέκταρος ὄδωδε τὸ πόμα ἐκεῖνο καὶ ἡ κοτύλη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