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Σῦριγξ</w:t>
      </w:r>
      <w:r>
        <w:br/>
      </w:r>
      <w:r>
        <w:rPr>
          <w:i/>
          <w:color w:val="666666"/>
          <w:sz w:val="40"/>
        </w:rPr>
        <w:t>Syrinx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Θεόκριτος ὁ Συρακούσιος</w:t>
      </w:r>
      <w:r>
        <w:br/>
      </w:r>
      <w:r>
        <w:rPr>
          <w:i/>
          <w:color w:val="666666"/>
          <w:sz w:val="28"/>
        </w:rPr>
        <w:t>by Theocritus of Syracuse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[ΘΕΟΚΡΙΤΟΥ] ΣΥΡΙΓΞ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Οὐδενὸς εὐνάτειρα Μακροπτολέμοιο δὲ μάτηρ μαίας ἀντιπέτροιο θοὸν τέκεν ἰθυντῆρα, οὐχὶ Κεράσταν ὅν ποτε θρέψατο ταυροπάτωρ, ἀλλ’ οὗ πειλιπὲς αἶθε πάρος φρένα τέρμα σάκους,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οὔνομ’ Ὅλον, δίζων, ὃς τᾶς μέροπος πόθον κούρας γηρυγόνας ἔχε τᾶς ἀνεμώδεος, ὃς μοίσᾳ λιγὺ πᾶξεν ἰοστεφάνῳ ἕλκος, ἄγαλμα πόθοιο πυρισμαράγου, ὃς σβέσεν ἀνορέαν ἰσαυδέα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παπποφόνου Τυρίας τ’ ἐ〈ξήλασεν〉. ᾧ τόδε τυφλοφόρων ἐρατόν πῆμα Πάρις θέτο Σιμιχίδας· ψυχὰν ᾇ, βροτοβάμων, στήτας οἶστρε Σαέττας,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κλωποπάτωρ, ἀπάτωρ, λαρνακόγυιε, χαρείς, ἁδὺ μελίσδοις ἔλλοπι κούρᾳ, καλλιόπᾳ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νηλεύστῳ.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